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DF23" w14:textId="77777777" w:rsidR="00400DB9" w:rsidRDefault="00400DB9" w:rsidP="00400D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 wp14:anchorId="27FD10C2" wp14:editId="3278A876">
            <wp:extent cx="1590675" cy="10763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2316F" w14:textId="77777777" w:rsidR="00400DB9" w:rsidRDefault="00400DB9" w:rsidP="00400D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 το Προεδρείο της Βουλής των Ελλήνων</w:t>
      </w:r>
    </w:p>
    <w:p w14:paraId="280F427F" w14:textId="77777777" w:rsidR="00400DB9" w:rsidRDefault="00400DB9" w:rsidP="00400D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6CD70" w14:textId="77777777" w:rsidR="00400DB9" w:rsidRPr="00E52C9E" w:rsidRDefault="00400DB9" w:rsidP="00400D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C9E">
        <w:rPr>
          <w:rFonts w:ascii="Times New Roman" w:hAnsi="Times New Roman" w:cs="Times New Roman"/>
          <w:b/>
          <w:sz w:val="24"/>
          <w:szCs w:val="24"/>
          <w:u w:val="single"/>
        </w:rPr>
        <w:t>ΑΝΑΦΟΡΑ</w:t>
      </w:r>
    </w:p>
    <w:p w14:paraId="24B43095" w14:textId="77777777" w:rsidR="00400DB9" w:rsidRDefault="00400DB9" w:rsidP="00400D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Για τους κ. κ. </w:t>
      </w:r>
      <w:r w:rsidR="00C06CA3">
        <w:rPr>
          <w:rFonts w:ascii="Times New Roman" w:hAnsi="Times New Roman" w:cs="Times New Roman"/>
          <w:b/>
          <w:sz w:val="24"/>
          <w:szCs w:val="24"/>
        </w:rPr>
        <w:t xml:space="preserve">Υπουργούς </w:t>
      </w:r>
      <w:r w:rsidRPr="00B14197">
        <w:rPr>
          <w:rFonts w:ascii="Times New Roman" w:hAnsi="Times New Roman" w:cs="Times New Roman"/>
          <w:b/>
          <w:sz w:val="24"/>
          <w:szCs w:val="24"/>
        </w:rPr>
        <w:t>Προστασίας του Πολίτη</w:t>
      </w:r>
      <w:r>
        <w:rPr>
          <w:rFonts w:ascii="Times New Roman" w:hAnsi="Times New Roman" w:cs="Times New Roman"/>
          <w:b/>
          <w:sz w:val="24"/>
          <w:szCs w:val="24"/>
        </w:rPr>
        <w:t xml:space="preserve"> και Δικαιοσύνης</w:t>
      </w:r>
    </w:p>
    <w:p w14:paraId="2FB89760" w14:textId="77777777" w:rsidR="00400DB9" w:rsidRPr="00B25759" w:rsidRDefault="00400DB9" w:rsidP="00400D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1025" w14:textId="77777777" w:rsidR="00400DB9" w:rsidRDefault="00400DB9" w:rsidP="00400D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33D">
        <w:rPr>
          <w:rFonts w:ascii="Times New Roman" w:hAnsi="Times New Roman" w:cs="Times New Roman"/>
          <w:b/>
          <w:sz w:val="24"/>
          <w:szCs w:val="24"/>
        </w:rPr>
        <w:t>Θέμα: «</w:t>
      </w:r>
      <w:r w:rsidR="00C06CA3">
        <w:rPr>
          <w:rFonts w:ascii="Times New Roman" w:hAnsi="Times New Roman" w:cs="Times New Roman"/>
          <w:b/>
          <w:sz w:val="24"/>
          <w:szCs w:val="24"/>
        </w:rPr>
        <w:t>Περιορισμός του επισκεπτηρίου για τους δικηγόρους στις φυλακές και παραβίαση του δικαιώματος για δίκαιη δίκη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63C4636" w14:textId="77777777" w:rsidR="00AA3AEA" w:rsidRDefault="00400DB9" w:rsidP="00AA3A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FE3">
        <w:rPr>
          <w:rFonts w:ascii="Times New Roman" w:hAnsi="Times New Roman" w:cs="Times New Roman"/>
          <w:sz w:val="24"/>
          <w:szCs w:val="24"/>
        </w:rPr>
        <w:t xml:space="preserve">Ο Βουλευτής </w:t>
      </w:r>
      <w:proofErr w:type="spellStart"/>
      <w:r w:rsidRPr="00C75FE3">
        <w:rPr>
          <w:rFonts w:ascii="Times New Roman" w:hAnsi="Times New Roman" w:cs="Times New Roman"/>
          <w:sz w:val="24"/>
          <w:szCs w:val="24"/>
        </w:rPr>
        <w:t>Αχαϊας</w:t>
      </w:r>
      <w:proofErr w:type="spellEnd"/>
      <w:r w:rsidRPr="00C75FE3">
        <w:rPr>
          <w:rFonts w:ascii="Times New Roman" w:hAnsi="Times New Roman" w:cs="Times New Roman"/>
          <w:sz w:val="24"/>
          <w:szCs w:val="24"/>
        </w:rPr>
        <w:t xml:space="preserve"> του ΣΥΡΙΖΑ</w:t>
      </w:r>
      <w:r>
        <w:rPr>
          <w:rFonts w:ascii="Times New Roman" w:hAnsi="Times New Roman" w:cs="Times New Roman"/>
          <w:sz w:val="24"/>
          <w:szCs w:val="24"/>
        </w:rPr>
        <w:t xml:space="preserve">-Προοδευτική Συμμαχία Καθηγητής κ. </w:t>
      </w:r>
      <w:r w:rsidRPr="00C75FE3">
        <w:rPr>
          <w:rFonts w:ascii="Times New Roman" w:hAnsi="Times New Roman" w:cs="Times New Roman"/>
          <w:sz w:val="24"/>
          <w:szCs w:val="24"/>
        </w:rPr>
        <w:t xml:space="preserve">Κώστας Μάρκου καταθέτει </w:t>
      </w:r>
      <w:r>
        <w:rPr>
          <w:rFonts w:ascii="Times New Roman" w:hAnsi="Times New Roman" w:cs="Times New Roman"/>
          <w:sz w:val="24"/>
          <w:szCs w:val="24"/>
        </w:rPr>
        <w:t xml:space="preserve">ως αναφορά την από 15.01.2021 Επιστολή της Ένωσης Ποινικολόγων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Μαχομένων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Δικηγόρων προς τους κ.κ. Υπουργούς Προστασίας του Πολίτη και Δικαιοσύνης, </w:t>
      </w:r>
      <w:r w:rsidR="00FB5A43">
        <w:rPr>
          <w:rFonts w:ascii="Times New Roman" w:hAnsi="Times New Roman" w:cs="Times New Roman"/>
          <w:sz w:val="24"/>
          <w:szCs w:val="24"/>
        </w:rPr>
        <w:t>γύρω από το</w:t>
      </w:r>
      <w:r>
        <w:rPr>
          <w:rFonts w:ascii="Times New Roman" w:hAnsi="Times New Roman" w:cs="Times New Roman"/>
          <w:sz w:val="24"/>
          <w:szCs w:val="24"/>
        </w:rPr>
        <w:t xml:space="preserve"> ζήτημα </w:t>
      </w:r>
      <w:r w:rsidR="00C06CA3">
        <w:rPr>
          <w:rFonts w:ascii="Times New Roman" w:hAnsi="Times New Roman" w:cs="Times New Roman"/>
          <w:sz w:val="24"/>
          <w:szCs w:val="24"/>
        </w:rPr>
        <w:t>του περιορισμού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BD">
        <w:rPr>
          <w:rFonts w:ascii="Times New Roman" w:hAnsi="Times New Roman" w:cs="Times New Roman"/>
          <w:sz w:val="24"/>
          <w:szCs w:val="24"/>
        </w:rPr>
        <w:t xml:space="preserve">–λόγω </w:t>
      </w:r>
      <w:proofErr w:type="spellStart"/>
      <w:r w:rsidR="007C5CBD">
        <w:rPr>
          <w:rFonts w:ascii="Times New Roman" w:hAnsi="Times New Roman" w:cs="Times New Roman"/>
          <w:sz w:val="24"/>
          <w:szCs w:val="24"/>
          <w:lang w:val="en-GB"/>
        </w:rPr>
        <w:t>covid</w:t>
      </w:r>
      <w:proofErr w:type="spellEnd"/>
      <w:r w:rsidR="007C5CBD" w:rsidRPr="007C5C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των επισκεπτηρίων των δικηγόρων σε κρατουμένους στον Κορυδαλλό και τις άλλες φ</w:t>
      </w:r>
      <w:r w:rsidR="00AA3AEA">
        <w:rPr>
          <w:rFonts w:ascii="Times New Roman" w:hAnsi="Times New Roman" w:cs="Times New Roman"/>
          <w:sz w:val="24"/>
          <w:szCs w:val="24"/>
        </w:rPr>
        <w:t xml:space="preserve">υλακές. Σύμφωνα με τις καταγγελίες </w:t>
      </w:r>
      <w:r w:rsidR="00FB5A43">
        <w:rPr>
          <w:rFonts w:ascii="Times New Roman" w:hAnsi="Times New Roman" w:cs="Times New Roman"/>
          <w:sz w:val="24"/>
          <w:szCs w:val="24"/>
        </w:rPr>
        <w:t xml:space="preserve">τα επισκεπτήρια έχουν ουσιαστικά συρρικνωθεί </w:t>
      </w:r>
      <w:r>
        <w:rPr>
          <w:rFonts w:ascii="Times New Roman" w:hAnsi="Times New Roman" w:cs="Times New Roman"/>
          <w:sz w:val="24"/>
          <w:szCs w:val="24"/>
        </w:rPr>
        <w:t xml:space="preserve">σε μια μόνο επίσκεψη πριν την ημέρα της δίκης </w:t>
      </w:r>
      <w:r w:rsidR="00AA3AEA">
        <w:rPr>
          <w:rFonts w:ascii="Times New Roman" w:hAnsi="Times New Roman" w:cs="Times New Roman"/>
          <w:sz w:val="24"/>
          <w:szCs w:val="24"/>
        </w:rPr>
        <w:t xml:space="preserve">(πολύ σπάνια χορηγείται ειδική άδεια για παραπάνω επισκεπτήρια), γεγονός που </w:t>
      </w:r>
      <w:r w:rsidR="00FB5A43">
        <w:rPr>
          <w:rFonts w:ascii="Times New Roman" w:hAnsi="Times New Roman" w:cs="Times New Roman"/>
          <w:sz w:val="24"/>
          <w:szCs w:val="24"/>
        </w:rPr>
        <w:t xml:space="preserve">τελικά </w:t>
      </w:r>
      <w:r w:rsidR="00A67BD1">
        <w:rPr>
          <w:rFonts w:ascii="Times New Roman" w:hAnsi="Times New Roman" w:cs="Times New Roman"/>
          <w:sz w:val="24"/>
          <w:szCs w:val="24"/>
        </w:rPr>
        <w:t>οδηγεί σ</w:t>
      </w:r>
      <w:r w:rsidR="007C5CBD">
        <w:rPr>
          <w:rFonts w:ascii="Times New Roman" w:hAnsi="Times New Roman" w:cs="Times New Roman"/>
          <w:sz w:val="24"/>
          <w:szCs w:val="24"/>
        </w:rPr>
        <w:t xml:space="preserve">την κατάργηση </w:t>
      </w:r>
      <w:r w:rsidR="00A67BD1">
        <w:rPr>
          <w:rFonts w:ascii="Times New Roman" w:hAnsi="Times New Roman" w:cs="Times New Roman"/>
          <w:sz w:val="24"/>
          <w:szCs w:val="24"/>
        </w:rPr>
        <w:t>τ</w:t>
      </w:r>
      <w:r w:rsidR="007C5CBD">
        <w:rPr>
          <w:rFonts w:ascii="Times New Roman" w:hAnsi="Times New Roman" w:cs="Times New Roman"/>
          <w:sz w:val="24"/>
          <w:szCs w:val="24"/>
        </w:rPr>
        <w:t>ου δικαιώματος του κατηγορουμένου να έχει την αναγκαία επαφή και επικοινωνία με το συνή</w:t>
      </w:r>
      <w:r w:rsidR="00FB5A43">
        <w:rPr>
          <w:rFonts w:ascii="Times New Roman" w:hAnsi="Times New Roman" w:cs="Times New Roman"/>
          <w:sz w:val="24"/>
          <w:szCs w:val="24"/>
        </w:rPr>
        <w:t xml:space="preserve">γορό του και </w:t>
      </w:r>
      <w:proofErr w:type="spellStart"/>
      <w:r w:rsidR="00126C66">
        <w:rPr>
          <w:rFonts w:ascii="Times New Roman" w:hAnsi="Times New Roman" w:cs="Times New Roman"/>
          <w:sz w:val="24"/>
          <w:szCs w:val="24"/>
        </w:rPr>
        <w:t>κατ</w:t>
      </w:r>
      <w:proofErr w:type="spellEnd"/>
      <w:r w:rsidR="00126C66">
        <w:rPr>
          <w:rFonts w:ascii="Times New Roman" w:hAnsi="Times New Roman" w:cs="Times New Roman"/>
          <w:sz w:val="24"/>
          <w:szCs w:val="24"/>
        </w:rPr>
        <w:t xml:space="preserve">΄ επέκταση </w:t>
      </w:r>
      <w:r w:rsidR="00A67BD1">
        <w:rPr>
          <w:rFonts w:ascii="Times New Roman" w:hAnsi="Times New Roman" w:cs="Times New Roman"/>
          <w:sz w:val="24"/>
          <w:szCs w:val="24"/>
        </w:rPr>
        <w:t>σ</w:t>
      </w:r>
      <w:r w:rsidR="00AA3AEA">
        <w:rPr>
          <w:rFonts w:ascii="Times New Roman" w:hAnsi="Times New Roman" w:cs="Times New Roman"/>
          <w:sz w:val="24"/>
          <w:szCs w:val="24"/>
        </w:rPr>
        <w:t>την παραβίαση του δικαιώματος του κατηγορουμένου για δίκαιη δίκη (αρ 6 ΕΣΔΑ). Παρακαλούνται οι αρμόδιοι Υπουργοί να μεριμνήσουν άμεσα</w:t>
      </w:r>
      <w:r w:rsidR="00FB5A43">
        <w:rPr>
          <w:rFonts w:ascii="Times New Roman" w:hAnsi="Times New Roman" w:cs="Times New Roman"/>
          <w:sz w:val="24"/>
          <w:szCs w:val="24"/>
        </w:rPr>
        <w:t xml:space="preserve"> προκειμένου να υπάρχει ακώλυτη και επαρκής</w:t>
      </w:r>
      <w:r w:rsidR="00AA3AEA">
        <w:rPr>
          <w:rFonts w:ascii="Times New Roman" w:hAnsi="Times New Roman" w:cs="Times New Roman"/>
          <w:sz w:val="24"/>
          <w:szCs w:val="24"/>
        </w:rPr>
        <w:t xml:space="preserve"> επικοινωνία κάθε κρατουμένου με το συνήγορό του, ειδικά για σοβαρές δίκες</w:t>
      </w:r>
      <w:r w:rsidR="00FB5A43">
        <w:rPr>
          <w:rFonts w:ascii="Times New Roman" w:hAnsi="Times New Roman" w:cs="Times New Roman"/>
          <w:sz w:val="24"/>
          <w:szCs w:val="24"/>
        </w:rPr>
        <w:t xml:space="preserve">, όπου οι δικογραφίες είναι ογκώδεις </w:t>
      </w:r>
      <w:r w:rsidR="00AA3AEA">
        <w:rPr>
          <w:rFonts w:ascii="Times New Roman" w:hAnsi="Times New Roman" w:cs="Times New Roman"/>
          <w:sz w:val="24"/>
          <w:szCs w:val="24"/>
        </w:rPr>
        <w:t xml:space="preserve">και </w:t>
      </w:r>
      <w:r w:rsidR="00FB5A43">
        <w:rPr>
          <w:rFonts w:ascii="Times New Roman" w:hAnsi="Times New Roman" w:cs="Times New Roman"/>
          <w:sz w:val="24"/>
          <w:szCs w:val="24"/>
        </w:rPr>
        <w:t>αφορούν σε</w:t>
      </w:r>
      <w:r w:rsidR="00AA3AEA">
        <w:rPr>
          <w:rFonts w:ascii="Times New Roman" w:hAnsi="Times New Roman" w:cs="Times New Roman"/>
          <w:sz w:val="24"/>
          <w:szCs w:val="24"/>
        </w:rPr>
        <w:t xml:space="preserve"> αδικήματα κακουργηματικού χαρακτήρα που επισύρουν βαριές ποινές καθείρξεως. </w:t>
      </w:r>
    </w:p>
    <w:p w14:paraId="315E7F9A" w14:textId="77777777" w:rsidR="00400DB9" w:rsidRDefault="00400DB9" w:rsidP="00400D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C79">
        <w:rPr>
          <w:rFonts w:ascii="Times New Roman" w:hAnsi="Times New Roman" w:cs="Times New Roman"/>
          <w:b/>
          <w:sz w:val="24"/>
          <w:szCs w:val="24"/>
        </w:rPr>
        <w:t xml:space="preserve">Επισυνάπτεται 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AA3AEA">
        <w:rPr>
          <w:rFonts w:ascii="Times New Roman" w:hAnsi="Times New Roman" w:cs="Times New Roman"/>
          <w:sz w:val="24"/>
          <w:szCs w:val="24"/>
        </w:rPr>
        <w:t xml:space="preserve">Επιστολή της Ένωσης Ποινικολόγων και </w:t>
      </w:r>
      <w:proofErr w:type="spellStart"/>
      <w:r w:rsidR="00AA3AEA">
        <w:rPr>
          <w:rFonts w:ascii="Times New Roman" w:hAnsi="Times New Roman" w:cs="Times New Roman"/>
          <w:sz w:val="24"/>
          <w:szCs w:val="24"/>
        </w:rPr>
        <w:t>Μαχομένων</w:t>
      </w:r>
      <w:proofErr w:type="spellEnd"/>
      <w:r w:rsidR="00AA3AEA">
        <w:rPr>
          <w:rFonts w:ascii="Times New Roman" w:hAnsi="Times New Roman" w:cs="Times New Roman"/>
          <w:sz w:val="24"/>
          <w:szCs w:val="24"/>
        </w:rPr>
        <w:t xml:space="preserve"> Δικηγόρων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205B3" w14:textId="77777777" w:rsidR="00400DB9" w:rsidRPr="00FB5A43" w:rsidRDefault="00400DB9" w:rsidP="00FB5A4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79">
        <w:rPr>
          <w:rFonts w:ascii="Times New Roman" w:hAnsi="Times New Roman" w:cs="Times New Roman"/>
          <w:b/>
          <w:sz w:val="24"/>
          <w:szCs w:val="24"/>
        </w:rPr>
        <w:t xml:space="preserve">Παρακαλούμε για την άμεση εξέταση </w:t>
      </w:r>
      <w:r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AA3AEA">
        <w:rPr>
          <w:rFonts w:ascii="Times New Roman" w:hAnsi="Times New Roman" w:cs="Times New Roman"/>
          <w:b/>
          <w:sz w:val="24"/>
          <w:szCs w:val="24"/>
        </w:rPr>
        <w:t>Επιστολής</w:t>
      </w:r>
      <w:r w:rsidRPr="000C2C79">
        <w:rPr>
          <w:rFonts w:ascii="Times New Roman" w:hAnsi="Times New Roman" w:cs="Times New Roman"/>
          <w:b/>
          <w:sz w:val="24"/>
          <w:szCs w:val="24"/>
        </w:rPr>
        <w:t xml:space="preserve">, για την απάντηση και τις σχετικές σας ενέργειες καθώς και για την ενημέρωσή μας. </w:t>
      </w:r>
    </w:p>
    <w:p w14:paraId="12B153D6" w14:textId="77777777" w:rsidR="00400DB9" w:rsidRDefault="00400DB9" w:rsidP="00400DB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AA3AEA">
        <w:rPr>
          <w:rFonts w:ascii="Times New Roman" w:hAnsi="Times New Roman" w:cs="Times New Roman"/>
          <w:sz w:val="24"/>
          <w:szCs w:val="24"/>
        </w:rPr>
        <w:t>18 Ιανουαρίου 2021</w:t>
      </w:r>
    </w:p>
    <w:p w14:paraId="37E9E7DF" w14:textId="77777777" w:rsidR="00400DB9" w:rsidRPr="00F4757E" w:rsidRDefault="00400DB9" w:rsidP="00400DB9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57E">
        <w:rPr>
          <w:rFonts w:ascii="Times New Roman" w:hAnsi="Times New Roman" w:cs="Times New Roman"/>
          <w:b/>
          <w:bCs/>
          <w:sz w:val="24"/>
          <w:szCs w:val="24"/>
        </w:rPr>
        <w:t>Ο καταθέτων Βουλευτής</w:t>
      </w:r>
    </w:p>
    <w:p w14:paraId="49B85F2F" w14:textId="5FA085C9" w:rsidR="00400DB9" w:rsidRDefault="00FB5A43" w:rsidP="0040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DB9" w:rsidRPr="00F4757E">
        <w:rPr>
          <w:rFonts w:ascii="Times New Roman" w:hAnsi="Times New Roman" w:cs="Times New Roman"/>
          <w:b/>
          <w:bCs/>
          <w:sz w:val="24"/>
          <w:szCs w:val="24"/>
        </w:rPr>
        <w:t>Μάρκου Κωνσταντίνος</w:t>
      </w:r>
    </w:p>
    <w:p w14:paraId="2C39533A" w14:textId="38A45333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Αβραμάκης Ελευθέριος</w:t>
      </w:r>
    </w:p>
    <w:p w14:paraId="1318908A" w14:textId="49888256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Αναγνωστοπούλου Αθανασία(Σία)</w:t>
      </w:r>
    </w:p>
    <w:p w14:paraId="7BE1ED68" w14:textId="36DD262B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Γκιόλας Γιάννης</w:t>
      </w:r>
    </w:p>
    <w:p w14:paraId="5D0E1257" w14:textId="18D257E8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Δρίτσας Θεόδωρος</w:t>
      </w:r>
    </w:p>
    <w:p w14:paraId="58832989" w14:textId="662C9EC3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Λάππας Σπύρος</w:t>
      </w:r>
    </w:p>
    <w:p w14:paraId="58D38078" w14:textId="767383F1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Μάλαμα Κυριακή</w:t>
      </w:r>
    </w:p>
    <w:p w14:paraId="4899B3D1" w14:textId="1F29B97D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Μαμουλάκης Χαράλαμπος</w:t>
      </w:r>
    </w:p>
    <w:p w14:paraId="1EBDB8B8" w14:textId="555A1EB1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Μουζάλας Γιάννης</w:t>
      </w:r>
    </w:p>
    <w:p w14:paraId="702349CD" w14:textId="0EF5A460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Μπάρκας Κωνσταντίνος</w:t>
      </w:r>
    </w:p>
    <w:p w14:paraId="5F6BA14D" w14:textId="246878E6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Μωραΐτης Θάνος</w:t>
      </w:r>
    </w:p>
    <w:p w14:paraId="56F2E2CD" w14:textId="4D9F4A64" w:rsidR="002A025F" w:rsidRDefault="002A025F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Πούλου Παναγιού</w:t>
      </w:r>
    </w:p>
    <w:p w14:paraId="3F81B980" w14:textId="72F5CFD7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Σκούφα Μπέττυ</w:t>
      </w:r>
    </w:p>
    <w:p w14:paraId="5B33726D" w14:textId="70D75A31" w:rsidR="002A025F" w:rsidRDefault="002A025F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Τσίπρας Γεώργιος</w:t>
      </w:r>
    </w:p>
    <w:p w14:paraId="1C548EEB" w14:textId="53661182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Φάμελλος Σωκράτης</w:t>
      </w:r>
    </w:p>
    <w:p w14:paraId="0DBA7987" w14:textId="14FCECE5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Φίλης Νικόλαος</w:t>
      </w:r>
    </w:p>
    <w:p w14:paraId="4618C3E4" w14:textId="6DC68F51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2A0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25F">
        <w:rPr>
          <w:rFonts w:ascii="Times New Roman" w:hAnsi="Times New Roman" w:cs="Times New Roman"/>
          <w:b/>
          <w:bCs/>
          <w:sz w:val="24"/>
          <w:szCs w:val="24"/>
        </w:rPr>
        <w:t>Χαρίτου Δημήτριος</w:t>
      </w:r>
    </w:p>
    <w:p w14:paraId="3415BDED" w14:textId="7574FF06" w:rsidR="002A025F" w:rsidRDefault="002A025F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Ψυχογιός Γεώργιος</w:t>
      </w:r>
    </w:p>
    <w:p w14:paraId="30B7B723" w14:textId="4C007B56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57EC2842" w14:textId="70F5C23E" w:rsid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14:paraId="019E1D04" w14:textId="5D38F63A" w:rsidR="00F4757E" w:rsidRPr="00F4757E" w:rsidRDefault="00F4757E" w:rsidP="00F4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14:paraId="41286CEF" w14:textId="77777777" w:rsidR="00400DB9" w:rsidRPr="00C75FE3" w:rsidRDefault="00400DB9" w:rsidP="00400D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E7E504" w14:textId="77777777" w:rsidR="00400DB9" w:rsidRDefault="00400DB9" w:rsidP="00400DB9"/>
    <w:p w14:paraId="49499C46" w14:textId="77777777" w:rsidR="000604DD" w:rsidRDefault="000604DD"/>
    <w:sectPr w:rsidR="000604DD" w:rsidSect="00D72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DB9"/>
    <w:rsid w:val="000604DD"/>
    <w:rsid w:val="00126C66"/>
    <w:rsid w:val="002A025F"/>
    <w:rsid w:val="00400DB9"/>
    <w:rsid w:val="007C5CBD"/>
    <w:rsid w:val="00A67BD1"/>
    <w:rsid w:val="00AA3AEA"/>
    <w:rsid w:val="00C06CA3"/>
    <w:rsid w:val="00F4757E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9873"/>
  <w15:docId w15:val="{29F4231A-6095-4134-A2F0-A9290651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PREKETE</dc:creator>
  <cp:lastModifiedBy>grafiomark@gmail.com</cp:lastModifiedBy>
  <cp:revision>7</cp:revision>
  <dcterms:created xsi:type="dcterms:W3CDTF">2021-01-18T06:23:00Z</dcterms:created>
  <dcterms:modified xsi:type="dcterms:W3CDTF">2021-01-21T09:06:00Z</dcterms:modified>
</cp:coreProperties>
</file>