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26" w:rsidRDefault="007C5926">
      <w:pPr>
        <w:spacing w:after="0" w:line="360" w:lineRule="auto"/>
        <w:rPr>
          <w:sz w:val="24"/>
          <w:szCs w:val="24"/>
        </w:rPr>
      </w:pPr>
    </w:p>
    <w:p w:rsidR="007C5926" w:rsidRDefault="00C22E7D">
      <w:pPr>
        <w:spacing w:after="0" w:line="360" w:lineRule="auto"/>
        <w:jc w:val="center"/>
        <w:rPr>
          <w:sz w:val="24"/>
          <w:szCs w:val="24"/>
        </w:rPr>
      </w:pPr>
      <w:r>
        <w:rPr>
          <w:noProof/>
          <w:color w:val="000000"/>
          <w:sz w:val="24"/>
          <w:szCs w:val="24"/>
        </w:rPr>
        <w:drawing>
          <wp:inline distT="0" distB="0" distL="0" distR="0">
            <wp:extent cx="1800225" cy="828675"/>
            <wp:effectExtent l="0" t="0" r="0" b="0"/>
            <wp:docPr id="1" name="image1.png" descr="Περιγραφή: https://lh3.googleusercontent.com/lu7KH_wJPtrU-CKWdcdaDdlkmXv2RDrXrz0maJm10VgH7qpCOyWYYvYxqrquTs9q_TvDzzFV945Yhe4zBDm7aV31TlH85sGOw8vMvM6bbKUQIfD3rT7opFMQC3ExkWJYUyQp_gw8A4fUHKtjkg"/>
            <wp:cNvGraphicFramePr/>
            <a:graphic xmlns:a="http://schemas.openxmlformats.org/drawingml/2006/main">
              <a:graphicData uri="http://schemas.openxmlformats.org/drawingml/2006/picture">
                <pic:pic xmlns:pic="http://schemas.openxmlformats.org/drawingml/2006/picture">
                  <pic:nvPicPr>
                    <pic:cNvPr id="0" name="image1.png" descr="Περιγραφή: https://lh3.googleusercontent.com/lu7KH_wJPtrU-CKWdcdaDdlkmXv2RDrXrz0maJm10VgH7qpCOyWYYvYxqrquTs9q_TvDzzFV945Yhe4zBDm7aV31TlH85sGOw8vMvM6bbKUQIfD3rT7opFMQC3ExkWJYUyQp_gw8A4fUHKtjkg"/>
                    <pic:cNvPicPr preferRelativeResize="0"/>
                  </pic:nvPicPr>
                  <pic:blipFill>
                    <a:blip r:embed="rId4"/>
                    <a:srcRect/>
                    <a:stretch>
                      <a:fillRect/>
                    </a:stretch>
                  </pic:blipFill>
                  <pic:spPr>
                    <a:xfrm>
                      <a:off x="0" y="0"/>
                      <a:ext cx="1800225" cy="828675"/>
                    </a:xfrm>
                    <a:prstGeom prst="rect">
                      <a:avLst/>
                    </a:prstGeom>
                    <a:ln/>
                  </pic:spPr>
                </pic:pic>
              </a:graphicData>
            </a:graphic>
          </wp:inline>
        </w:drawing>
      </w:r>
    </w:p>
    <w:p w:rsidR="007C5926" w:rsidRPr="003D6FA5" w:rsidRDefault="00C22E7D">
      <w:pPr>
        <w:spacing w:after="0" w:line="360" w:lineRule="auto"/>
        <w:jc w:val="right"/>
        <w:rPr>
          <w:rFonts w:ascii="Arial Narrow" w:hAnsi="Arial Narrow"/>
          <w:sz w:val="24"/>
          <w:szCs w:val="24"/>
        </w:rPr>
      </w:pPr>
      <w:r w:rsidRPr="003D6FA5">
        <w:rPr>
          <w:rFonts w:ascii="Arial Narrow" w:hAnsi="Arial Narrow"/>
          <w:b/>
          <w:color w:val="000000"/>
          <w:sz w:val="24"/>
          <w:szCs w:val="24"/>
        </w:rPr>
        <w:t xml:space="preserve">Αθήνα, </w:t>
      </w:r>
      <w:r w:rsidRPr="003D6FA5">
        <w:rPr>
          <w:rFonts w:ascii="Arial Narrow" w:hAnsi="Arial Narrow"/>
          <w:b/>
          <w:sz w:val="24"/>
          <w:szCs w:val="24"/>
        </w:rPr>
        <w:t xml:space="preserve"> 5  Σεπτεμβρίου</w:t>
      </w:r>
      <w:r w:rsidRPr="003D6FA5">
        <w:rPr>
          <w:rFonts w:ascii="Arial Narrow" w:hAnsi="Arial Narrow"/>
          <w:b/>
          <w:color w:val="000000"/>
          <w:sz w:val="24"/>
          <w:szCs w:val="24"/>
        </w:rPr>
        <w:t xml:space="preserve"> 2022</w:t>
      </w:r>
    </w:p>
    <w:p w:rsidR="007C5926" w:rsidRPr="003D6FA5" w:rsidRDefault="007C5926">
      <w:pPr>
        <w:spacing w:after="0" w:line="360" w:lineRule="auto"/>
        <w:rPr>
          <w:rFonts w:ascii="Arial Narrow" w:hAnsi="Arial Narrow"/>
          <w:sz w:val="24"/>
          <w:szCs w:val="24"/>
        </w:rPr>
      </w:pPr>
    </w:p>
    <w:p w:rsidR="007C5926" w:rsidRPr="003D6FA5" w:rsidRDefault="00C22E7D">
      <w:pPr>
        <w:spacing w:after="0" w:line="360" w:lineRule="auto"/>
        <w:jc w:val="center"/>
        <w:rPr>
          <w:rFonts w:ascii="Arial Narrow" w:hAnsi="Arial Narrow"/>
          <w:sz w:val="24"/>
          <w:szCs w:val="24"/>
          <w:u w:val="single"/>
        </w:rPr>
      </w:pPr>
      <w:r w:rsidRPr="003D6FA5">
        <w:rPr>
          <w:rFonts w:ascii="Arial Narrow" w:hAnsi="Arial Narrow"/>
          <w:b/>
          <w:color w:val="000000"/>
          <w:sz w:val="24"/>
          <w:szCs w:val="24"/>
          <w:u w:val="single"/>
        </w:rPr>
        <w:t>ΕΡΩΤΗΣΗ </w:t>
      </w:r>
    </w:p>
    <w:p w:rsidR="007C5926" w:rsidRPr="003D6FA5" w:rsidRDefault="00C22E7D">
      <w:pPr>
        <w:spacing w:after="0" w:line="360" w:lineRule="auto"/>
        <w:jc w:val="center"/>
        <w:rPr>
          <w:rFonts w:ascii="Arial Narrow" w:hAnsi="Arial Narrow"/>
          <w:b/>
          <w:sz w:val="24"/>
          <w:szCs w:val="24"/>
        </w:rPr>
      </w:pPr>
      <w:r w:rsidRPr="003D6FA5">
        <w:rPr>
          <w:rFonts w:ascii="Arial Narrow" w:hAnsi="Arial Narrow"/>
          <w:b/>
          <w:color w:val="000000"/>
          <w:sz w:val="24"/>
          <w:szCs w:val="24"/>
        </w:rPr>
        <w:t>Προς τ</w:t>
      </w:r>
      <w:r w:rsidRPr="003D6FA5">
        <w:rPr>
          <w:rFonts w:ascii="Arial Narrow" w:hAnsi="Arial Narrow"/>
          <w:b/>
          <w:sz w:val="24"/>
          <w:szCs w:val="24"/>
        </w:rPr>
        <w:t>ην Υπουργό Παιδείας και Θρησκευμάτων</w:t>
      </w:r>
    </w:p>
    <w:p w:rsidR="007C5926" w:rsidRPr="003D6FA5" w:rsidRDefault="007C5926">
      <w:pPr>
        <w:spacing w:after="0" w:line="360" w:lineRule="auto"/>
        <w:rPr>
          <w:rFonts w:ascii="Arial Narrow" w:hAnsi="Arial Narrow"/>
          <w:sz w:val="24"/>
          <w:szCs w:val="24"/>
        </w:rPr>
      </w:pPr>
    </w:p>
    <w:p w:rsidR="007C5926" w:rsidRPr="003D6FA5" w:rsidRDefault="00C22E7D">
      <w:pPr>
        <w:shd w:val="clear" w:color="auto" w:fill="FFFFFF"/>
        <w:spacing w:after="0" w:line="360" w:lineRule="auto"/>
        <w:jc w:val="both"/>
        <w:rPr>
          <w:rFonts w:ascii="Arial Narrow" w:hAnsi="Arial Narrow"/>
          <w:sz w:val="24"/>
          <w:szCs w:val="24"/>
        </w:rPr>
      </w:pPr>
      <w:r w:rsidRPr="003D6FA5">
        <w:rPr>
          <w:rFonts w:ascii="Arial Narrow" w:hAnsi="Arial Narrow"/>
          <w:b/>
          <w:color w:val="000000"/>
          <w:sz w:val="24"/>
          <w:szCs w:val="24"/>
        </w:rPr>
        <w:t>Θέμα: «</w:t>
      </w:r>
      <w:r w:rsidRPr="003D6FA5">
        <w:rPr>
          <w:rFonts w:ascii="Arial Narrow" w:hAnsi="Arial Narrow"/>
          <w:b/>
          <w:sz w:val="24"/>
          <w:szCs w:val="24"/>
        </w:rPr>
        <w:t xml:space="preserve">Εκτός Υπουργικής Απόφασης ειδικής </w:t>
      </w:r>
      <w:proofErr w:type="spellStart"/>
      <w:r w:rsidRPr="003D6FA5">
        <w:rPr>
          <w:rFonts w:ascii="Arial Narrow" w:hAnsi="Arial Narrow"/>
          <w:b/>
          <w:sz w:val="24"/>
          <w:szCs w:val="24"/>
        </w:rPr>
        <w:t>μοριοδότησης</w:t>
      </w:r>
      <w:proofErr w:type="spellEnd"/>
      <w:r w:rsidRPr="003D6FA5">
        <w:rPr>
          <w:rFonts w:ascii="Arial Narrow" w:hAnsi="Arial Narrow"/>
          <w:b/>
          <w:sz w:val="24"/>
          <w:szCs w:val="24"/>
        </w:rPr>
        <w:t xml:space="preserve"> οι υποψήφιοι και από άλλες πληγείσες περιοχές του νομού Ηρακλείου»</w:t>
      </w:r>
    </w:p>
    <w:p w:rsidR="007C5926" w:rsidRPr="003D6FA5" w:rsidRDefault="007C5926">
      <w:pPr>
        <w:shd w:val="clear" w:color="auto" w:fill="FFFFFF"/>
        <w:spacing w:after="0" w:line="360" w:lineRule="auto"/>
        <w:jc w:val="both"/>
        <w:rPr>
          <w:rFonts w:ascii="Arial Narrow" w:hAnsi="Arial Narrow"/>
          <w:color w:val="000000"/>
          <w:sz w:val="24"/>
          <w:szCs w:val="24"/>
        </w:rPr>
      </w:pPr>
    </w:p>
    <w:p w:rsidR="007C5926" w:rsidRPr="003D6FA5" w:rsidRDefault="00C22E7D">
      <w:pPr>
        <w:pBdr>
          <w:top w:val="nil"/>
          <w:left w:val="nil"/>
          <w:bottom w:val="nil"/>
          <w:right w:val="nil"/>
          <w:between w:val="nil"/>
        </w:pBdr>
        <w:spacing w:after="0" w:line="360" w:lineRule="auto"/>
        <w:ind w:firstLine="720"/>
        <w:jc w:val="both"/>
        <w:rPr>
          <w:rFonts w:ascii="Arial Narrow" w:hAnsi="Arial Narrow"/>
          <w:color w:val="000000"/>
          <w:sz w:val="24"/>
          <w:szCs w:val="24"/>
          <w:highlight w:val="white"/>
        </w:rPr>
      </w:pPr>
      <w:bookmarkStart w:id="0" w:name="_gjdgxs" w:colFirst="0" w:colLast="0"/>
      <w:bookmarkEnd w:id="0"/>
      <w:r w:rsidRPr="003D6FA5">
        <w:rPr>
          <w:rFonts w:ascii="Arial Narrow" w:hAnsi="Arial Narrow"/>
          <w:color w:val="000000"/>
          <w:sz w:val="24"/>
          <w:szCs w:val="24"/>
        </w:rPr>
        <w:t>Σε συνέχεια της από 1 Σεπτεμβρίου 2022 ερώτησής μας με θέμα:</w:t>
      </w:r>
      <w:r w:rsidRPr="003D6FA5">
        <w:rPr>
          <w:rFonts w:ascii="Arial Narrow" w:hAnsi="Arial Narrow"/>
          <w:b/>
          <w:color w:val="000000"/>
          <w:sz w:val="24"/>
          <w:szCs w:val="24"/>
        </w:rPr>
        <w:t xml:space="preserve"> «</w:t>
      </w:r>
      <w:r w:rsidRPr="003D6FA5">
        <w:rPr>
          <w:rFonts w:ascii="Arial Narrow" w:hAnsi="Arial Narrow"/>
          <w:b/>
          <w:sz w:val="24"/>
          <w:szCs w:val="24"/>
        </w:rPr>
        <w:t>Ειδική μοριοδότηση εισαγομένων στα ΑΕΙ»,</w:t>
      </w:r>
      <w:r w:rsidRPr="003D6FA5">
        <w:rPr>
          <w:rFonts w:ascii="Arial Narrow" w:hAnsi="Arial Narrow"/>
          <w:sz w:val="24"/>
          <w:szCs w:val="24"/>
        </w:rPr>
        <w:t xml:space="preserve"> με την οποία ζητούσαμε την τροποποίηση της  πρόσφατα υπογεγραμμένης από την Υπουργό Παιδείας και Θρησκευμάτων Υ.</w:t>
      </w:r>
      <w:r w:rsidRPr="003D6FA5">
        <w:rPr>
          <w:rFonts w:ascii="Arial Narrow" w:hAnsi="Arial Narrow"/>
          <w:color w:val="000000"/>
          <w:sz w:val="24"/>
          <w:szCs w:val="24"/>
        </w:rPr>
        <w:t xml:space="preserve"> Α</w:t>
      </w:r>
      <w:r w:rsidRPr="003D6FA5">
        <w:rPr>
          <w:rFonts w:ascii="Arial Narrow" w:hAnsi="Arial Narrow"/>
          <w:sz w:val="24"/>
          <w:szCs w:val="24"/>
        </w:rPr>
        <w:t xml:space="preserve">., </w:t>
      </w:r>
      <w:proofErr w:type="spellStart"/>
      <w:r w:rsidRPr="003D6FA5">
        <w:rPr>
          <w:rFonts w:ascii="Arial Narrow" w:hAnsi="Arial Narrow"/>
          <w:color w:val="000000"/>
          <w:sz w:val="24"/>
          <w:szCs w:val="24"/>
        </w:rPr>
        <w:t>υπ</w:t>
      </w:r>
      <w:proofErr w:type="spellEnd"/>
      <w:r w:rsidRPr="003D6FA5">
        <w:rPr>
          <w:rFonts w:ascii="Arial Narrow" w:hAnsi="Arial Narrow"/>
          <w:color w:val="000000"/>
          <w:sz w:val="24"/>
          <w:szCs w:val="24"/>
        </w:rPr>
        <w:t xml:space="preserve"> </w:t>
      </w:r>
      <w:proofErr w:type="spellStart"/>
      <w:r w:rsidRPr="003D6FA5">
        <w:rPr>
          <w:rFonts w:ascii="Arial Narrow" w:hAnsi="Arial Narrow"/>
          <w:color w:val="000000"/>
          <w:sz w:val="24"/>
          <w:szCs w:val="24"/>
        </w:rPr>
        <w:t>αρ</w:t>
      </w:r>
      <w:proofErr w:type="spellEnd"/>
      <w:r w:rsidRPr="003D6FA5">
        <w:rPr>
          <w:rFonts w:ascii="Arial Narrow" w:hAnsi="Arial Narrow"/>
          <w:color w:val="000000"/>
          <w:sz w:val="24"/>
          <w:szCs w:val="24"/>
        </w:rPr>
        <w:t xml:space="preserve">. </w:t>
      </w:r>
      <w:r w:rsidRPr="003D6FA5">
        <w:rPr>
          <w:rFonts w:ascii="Arial Narrow" w:hAnsi="Arial Narrow"/>
          <w:color w:val="000000"/>
          <w:sz w:val="24"/>
          <w:szCs w:val="24"/>
          <w:highlight w:val="white"/>
        </w:rPr>
        <w:t>Φ.253.2/103868/A5/26-08-22, που προβλέπει την εισαγωγή καθ’ υπέρβαση του αριθμού εισακτέων σε Σχολές, Τμήματα και εισαγωγικές κατευθύνσεις των Α.Ε.Ι. και των Ανώτατων Εκκλησιαστικών Ακαδημιών (Α.Ε.Α.) για τους μαθητές της τελευταίας τάξης του σχολικού έτους 2021-2022, καθώς και για τους αποφοίτους των περιοχών που έχουν πληγεί από φυσικές καταστροφές, για το ακαδημαϊκό έτος 2022-2023,  σας παραθέτουμε τα κάτωθι:</w:t>
      </w:r>
    </w:p>
    <w:p w:rsidR="007C5926" w:rsidRPr="003D6FA5" w:rsidRDefault="00C22E7D">
      <w:pPr>
        <w:pBdr>
          <w:top w:val="nil"/>
          <w:left w:val="nil"/>
          <w:bottom w:val="nil"/>
          <w:right w:val="nil"/>
          <w:between w:val="nil"/>
        </w:pBdr>
        <w:spacing w:after="0" w:line="360" w:lineRule="auto"/>
        <w:ind w:firstLine="720"/>
        <w:jc w:val="both"/>
        <w:rPr>
          <w:rFonts w:ascii="Arial Narrow" w:hAnsi="Arial Narrow"/>
          <w:b/>
          <w:color w:val="000000"/>
          <w:sz w:val="24"/>
          <w:szCs w:val="24"/>
          <w:highlight w:val="white"/>
        </w:rPr>
      </w:pPr>
      <w:bookmarkStart w:id="1" w:name="_30j0zll" w:colFirst="0" w:colLast="0"/>
      <w:bookmarkEnd w:id="1"/>
      <w:r w:rsidRPr="003D6FA5">
        <w:rPr>
          <w:rFonts w:ascii="Arial Narrow" w:hAnsi="Arial Narrow"/>
          <w:color w:val="000000"/>
          <w:sz w:val="24"/>
          <w:szCs w:val="24"/>
          <w:highlight w:val="white"/>
        </w:rPr>
        <w:t>Πέραν των περιοχών δήμων Ηρακλείου και Χερσονήσου, τις οποίες αναφέραμε αναλυτικά στην σχετική Ερώτηση της 1</w:t>
      </w:r>
      <w:r w:rsidRPr="003D6FA5">
        <w:rPr>
          <w:rFonts w:ascii="Arial Narrow" w:hAnsi="Arial Narrow"/>
          <w:color w:val="000000"/>
          <w:sz w:val="24"/>
          <w:szCs w:val="24"/>
          <w:highlight w:val="white"/>
          <w:vertAlign w:val="superscript"/>
        </w:rPr>
        <w:t>ης</w:t>
      </w:r>
      <w:r w:rsidRPr="003D6FA5">
        <w:rPr>
          <w:rFonts w:ascii="Arial Narrow" w:hAnsi="Arial Narrow"/>
          <w:color w:val="000000"/>
          <w:sz w:val="24"/>
          <w:szCs w:val="24"/>
          <w:highlight w:val="white"/>
        </w:rPr>
        <w:t xml:space="preserve"> </w:t>
      </w:r>
      <w:r w:rsidR="009C35E9" w:rsidRPr="003D6FA5">
        <w:rPr>
          <w:rFonts w:ascii="Arial Narrow" w:hAnsi="Arial Narrow"/>
          <w:color w:val="000000"/>
          <w:sz w:val="24"/>
          <w:szCs w:val="24"/>
          <w:highlight w:val="white"/>
        </w:rPr>
        <w:t>Σεπτεμβρίου</w:t>
      </w:r>
      <w:r w:rsidRPr="003D6FA5">
        <w:rPr>
          <w:rFonts w:ascii="Arial Narrow" w:hAnsi="Arial Narrow"/>
          <w:color w:val="000000"/>
          <w:sz w:val="24"/>
          <w:szCs w:val="24"/>
          <w:highlight w:val="white"/>
        </w:rPr>
        <w:t xml:space="preserve">, </w:t>
      </w:r>
      <w:r w:rsidRPr="003D6FA5">
        <w:rPr>
          <w:rFonts w:ascii="Arial Narrow" w:hAnsi="Arial Narrow"/>
          <w:b/>
          <w:color w:val="000000"/>
          <w:sz w:val="24"/>
          <w:szCs w:val="24"/>
          <w:highlight w:val="white"/>
        </w:rPr>
        <w:t xml:space="preserve">εκτός της Υπουργικής Απόφασης έμειναν και οι υποψήφιοι των </w:t>
      </w:r>
      <w:r w:rsidRPr="003D6FA5">
        <w:rPr>
          <w:rFonts w:ascii="Arial Narrow" w:hAnsi="Arial Narrow"/>
          <w:b/>
          <w:sz w:val="24"/>
          <w:szCs w:val="24"/>
          <w:highlight w:val="white"/>
        </w:rPr>
        <w:t xml:space="preserve">Δήμων </w:t>
      </w:r>
      <w:proofErr w:type="spellStart"/>
      <w:r w:rsidRPr="003D6FA5">
        <w:rPr>
          <w:rFonts w:ascii="Arial Narrow" w:hAnsi="Arial Narrow"/>
          <w:b/>
          <w:color w:val="000000"/>
          <w:sz w:val="24"/>
          <w:szCs w:val="24"/>
          <w:highlight w:val="white"/>
        </w:rPr>
        <w:t>Βιάννου</w:t>
      </w:r>
      <w:proofErr w:type="spellEnd"/>
      <w:r w:rsidRPr="003D6FA5">
        <w:rPr>
          <w:rFonts w:ascii="Arial Narrow" w:hAnsi="Arial Narrow"/>
          <w:b/>
          <w:sz w:val="24"/>
          <w:szCs w:val="24"/>
          <w:highlight w:val="white"/>
        </w:rPr>
        <w:t xml:space="preserve"> και περιοχών των Δήμων Γόρτυνας και Φαιστού,</w:t>
      </w:r>
      <w:r w:rsidRPr="003D6FA5">
        <w:rPr>
          <w:rFonts w:ascii="Arial Narrow" w:hAnsi="Arial Narrow"/>
          <w:b/>
          <w:color w:val="000000"/>
          <w:sz w:val="24"/>
          <w:szCs w:val="24"/>
          <w:highlight w:val="white"/>
        </w:rPr>
        <w:t xml:space="preserve">  οι οποί</w:t>
      </w:r>
      <w:r w:rsidRPr="003D6FA5">
        <w:rPr>
          <w:rFonts w:ascii="Arial Narrow" w:hAnsi="Arial Narrow"/>
          <w:b/>
          <w:sz w:val="24"/>
          <w:szCs w:val="24"/>
          <w:highlight w:val="white"/>
        </w:rPr>
        <w:t>ες</w:t>
      </w:r>
      <w:r w:rsidRPr="003D6FA5">
        <w:rPr>
          <w:rFonts w:ascii="Arial Narrow" w:hAnsi="Arial Narrow"/>
          <w:b/>
          <w:color w:val="000000"/>
          <w:sz w:val="24"/>
          <w:szCs w:val="24"/>
          <w:highlight w:val="white"/>
        </w:rPr>
        <w:t xml:space="preserve"> επίσης κηρύχθηκαν σε κατάσταση έκτακτης ανάγκης.</w:t>
      </w:r>
    </w:p>
    <w:p w:rsidR="007C5926" w:rsidRPr="003D6FA5" w:rsidRDefault="007C5926">
      <w:pPr>
        <w:pBdr>
          <w:top w:val="nil"/>
          <w:left w:val="nil"/>
          <w:bottom w:val="nil"/>
          <w:right w:val="nil"/>
          <w:between w:val="nil"/>
        </w:pBdr>
        <w:spacing w:after="0" w:line="360" w:lineRule="auto"/>
        <w:ind w:firstLine="720"/>
        <w:jc w:val="both"/>
        <w:rPr>
          <w:rFonts w:ascii="Arial Narrow" w:hAnsi="Arial Narrow"/>
          <w:b/>
          <w:color w:val="000000"/>
          <w:sz w:val="24"/>
          <w:szCs w:val="24"/>
          <w:highlight w:val="white"/>
        </w:rPr>
      </w:pPr>
    </w:p>
    <w:p w:rsidR="007C5926" w:rsidRPr="003D6FA5" w:rsidRDefault="00C22E7D">
      <w:pPr>
        <w:pBdr>
          <w:top w:val="nil"/>
          <w:left w:val="nil"/>
          <w:bottom w:val="nil"/>
          <w:right w:val="nil"/>
          <w:between w:val="nil"/>
        </w:pBdr>
        <w:spacing w:after="0" w:line="360" w:lineRule="auto"/>
        <w:ind w:firstLine="720"/>
        <w:jc w:val="both"/>
        <w:rPr>
          <w:rFonts w:ascii="Arial Narrow" w:hAnsi="Arial Narrow"/>
          <w:color w:val="000000"/>
          <w:sz w:val="24"/>
          <w:szCs w:val="24"/>
          <w:highlight w:val="white"/>
        </w:rPr>
      </w:pPr>
      <w:r w:rsidRPr="003D6FA5">
        <w:rPr>
          <w:rFonts w:ascii="Arial Narrow" w:hAnsi="Arial Narrow"/>
          <w:b/>
          <w:color w:val="000000"/>
          <w:sz w:val="24"/>
          <w:szCs w:val="24"/>
          <w:highlight w:val="white"/>
        </w:rPr>
        <w:t>Επειδή</w:t>
      </w:r>
      <w:r w:rsidRPr="003D6FA5">
        <w:rPr>
          <w:rFonts w:ascii="Arial Narrow" w:hAnsi="Arial Narrow"/>
          <w:color w:val="000000"/>
          <w:sz w:val="24"/>
          <w:szCs w:val="24"/>
          <w:highlight w:val="white"/>
        </w:rPr>
        <w:t>, τίθεται θέμα ισονομίας.</w:t>
      </w:r>
    </w:p>
    <w:p w:rsidR="007C5926" w:rsidRPr="003D6FA5" w:rsidRDefault="007C5926">
      <w:pPr>
        <w:pBdr>
          <w:top w:val="nil"/>
          <w:left w:val="nil"/>
          <w:bottom w:val="nil"/>
          <w:right w:val="nil"/>
          <w:between w:val="nil"/>
        </w:pBdr>
        <w:spacing w:after="0" w:line="360" w:lineRule="auto"/>
        <w:ind w:firstLine="720"/>
        <w:jc w:val="both"/>
        <w:rPr>
          <w:rFonts w:ascii="Arial Narrow" w:hAnsi="Arial Narrow"/>
          <w:color w:val="000000"/>
          <w:sz w:val="24"/>
          <w:szCs w:val="24"/>
          <w:highlight w:val="white"/>
        </w:rPr>
      </w:pPr>
      <w:bookmarkStart w:id="2" w:name="_1fob9te" w:colFirst="0" w:colLast="0"/>
      <w:bookmarkEnd w:id="2"/>
    </w:p>
    <w:p w:rsidR="007C5926" w:rsidRPr="003D6FA5" w:rsidRDefault="00C22E7D">
      <w:pPr>
        <w:pBdr>
          <w:top w:val="nil"/>
          <w:left w:val="nil"/>
          <w:bottom w:val="nil"/>
          <w:right w:val="nil"/>
          <w:between w:val="nil"/>
        </w:pBdr>
        <w:spacing w:after="0" w:line="360" w:lineRule="auto"/>
        <w:ind w:firstLine="720"/>
        <w:jc w:val="both"/>
        <w:rPr>
          <w:rFonts w:ascii="Arial Narrow" w:hAnsi="Arial Narrow"/>
          <w:color w:val="000000"/>
          <w:sz w:val="24"/>
          <w:szCs w:val="24"/>
          <w:highlight w:val="white"/>
        </w:rPr>
      </w:pPr>
      <w:r w:rsidRPr="003D6FA5">
        <w:rPr>
          <w:rFonts w:ascii="Arial Narrow" w:hAnsi="Arial Narrow"/>
          <w:b/>
          <w:color w:val="000000"/>
          <w:sz w:val="24"/>
          <w:szCs w:val="24"/>
          <w:highlight w:val="white"/>
        </w:rPr>
        <w:t>Επειδή</w:t>
      </w:r>
      <w:r w:rsidRPr="003D6FA5">
        <w:rPr>
          <w:rFonts w:ascii="Arial Narrow" w:hAnsi="Arial Narrow"/>
          <w:color w:val="000000"/>
          <w:sz w:val="24"/>
          <w:szCs w:val="24"/>
          <w:highlight w:val="white"/>
        </w:rPr>
        <w:t xml:space="preserve">, η εισαγωγή των συγκεκριμένων υποψηφίων στην τριτοβάθμια γίνεται </w:t>
      </w:r>
      <w:r w:rsidR="009C35E9" w:rsidRPr="003D6FA5">
        <w:rPr>
          <w:rFonts w:ascii="Arial Narrow" w:hAnsi="Arial Narrow"/>
          <w:color w:val="000000"/>
          <w:sz w:val="24"/>
          <w:szCs w:val="24"/>
          <w:highlight w:val="white"/>
        </w:rPr>
        <w:t>καθ’</w:t>
      </w:r>
      <w:r w:rsidRPr="003D6FA5">
        <w:rPr>
          <w:rFonts w:ascii="Arial Narrow" w:hAnsi="Arial Narrow"/>
          <w:color w:val="000000"/>
          <w:sz w:val="24"/>
          <w:szCs w:val="24"/>
          <w:highlight w:val="white"/>
        </w:rPr>
        <w:t xml:space="preserve"> υπέρβαση του αριθμού των εισακτέων και όχι σε βάρος των είδη επιτυχόντων.</w:t>
      </w:r>
    </w:p>
    <w:p w:rsidR="007C5926" w:rsidRPr="003D6FA5" w:rsidRDefault="007C5926">
      <w:pPr>
        <w:shd w:val="clear" w:color="auto" w:fill="FFFFFF"/>
        <w:spacing w:after="0" w:line="360" w:lineRule="auto"/>
        <w:ind w:firstLine="720"/>
        <w:jc w:val="both"/>
        <w:rPr>
          <w:rFonts w:ascii="Arial Narrow" w:hAnsi="Arial Narrow"/>
          <w:sz w:val="24"/>
          <w:szCs w:val="24"/>
        </w:rPr>
      </w:pPr>
    </w:p>
    <w:p w:rsidR="007C5926" w:rsidRDefault="00C22E7D">
      <w:pPr>
        <w:shd w:val="clear" w:color="auto" w:fill="FFFFFF"/>
        <w:spacing w:after="0" w:line="360" w:lineRule="auto"/>
        <w:ind w:firstLine="720"/>
        <w:jc w:val="both"/>
        <w:rPr>
          <w:rFonts w:ascii="Arial Narrow" w:hAnsi="Arial Narrow"/>
          <w:sz w:val="24"/>
          <w:szCs w:val="24"/>
        </w:rPr>
      </w:pPr>
      <w:r w:rsidRPr="003D6FA5">
        <w:rPr>
          <w:rFonts w:ascii="Arial Narrow" w:hAnsi="Arial Narrow"/>
          <w:sz w:val="24"/>
          <w:szCs w:val="24"/>
        </w:rPr>
        <w:t> </w:t>
      </w:r>
    </w:p>
    <w:p w:rsidR="003D6FA5" w:rsidRDefault="003D6FA5">
      <w:pPr>
        <w:shd w:val="clear" w:color="auto" w:fill="FFFFFF"/>
        <w:spacing w:after="0" w:line="360" w:lineRule="auto"/>
        <w:ind w:firstLine="720"/>
        <w:jc w:val="both"/>
        <w:rPr>
          <w:rFonts w:ascii="Arial Narrow" w:hAnsi="Arial Narrow"/>
          <w:sz w:val="24"/>
          <w:szCs w:val="24"/>
        </w:rPr>
      </w:pPr>
    </w:p>
    <w:p w:rsidR="003D6FA5" w:rsidRPr="003D6FA5" w:rsidRDefault="003D6FA5">
      <w:pPr>
        <w:shd w:val="clear" w:color="auto" w:fill="FFFFFF"/>
        <w:spacing w:after="0" w:line="360" w:lineRule="auto"/>
        <w:ind w:firstLine="720"/>
        <w:jc w:val="both"/>
        <w:rPr>
          <w:rFonts w:ascii="Arial Narrow" w:hAnsi="Arial Narrow"/>
          <w:sz w:val="24"/>
          <w:szCs w:val="24"/>
        </w:rPr>
      </w:pPr>
    </w:p>
    <w:p w:rsidR="007C5926" w:rsidRPr="003D6FA5" w:rsidRDefault="00C22E7D" w:rsidP="003D6FA5">
      <w:pPr>
        <w:shd w:val="clear" w:color="auto" w:fill="FFFFFF"/>
        <w:spacing w:after="0" w:line="360" w:lineRule="auto"/>
        <w:jc w:val="both"/>
        <w:rPr>
          <w:rFonts w:ascii="Arial Narrow" w:hAnsi="Arial Narrow"/>
          <w:b/>
          <w:color w:val="000000"/>
          <w:sz w:val="24"/>
          <w:szCs w:val="24"/>
        </w:rPr>
      </w:pPr>
      <w:r w:rsidRPr="003D6FA5">
        <w:rPr>
          <w:rFonts w:ascii="Arial Narrow" w:hAnsi="Arial Narrow"/>
          <w:b/>
          <w:color w:val="000000"/>
          <w:sz w:val="24"/>
          <w:szCs w:val="24"/>
        </w:rPr>
        <w:lastRenderedPageBreak/>
        <w:t>Ερωτ</w:t>
      </w:r>
      <w:r w:rsidRPr="003D6FA5">
        <w:rPr>
          <w:rFonts w:ascii="Arial Narrow" w:hAnsi="Arial Narrow"/>
          <w:b/>
          <w:sz w:val="24"/>
          <w:szCs w:val="24"/>
        </w:rPr>
        <w:t>ά</w:t>
      </w:r>
      <w:r w:rsidRPr="003D6FA5">
        <w:rPr>
          <w:rFonts w:ascii="Arial Narrow" w:hAnsi="Arial Narrow"/>
          <w:b/>
          <w:color w:val="000000"/>
          <w:sz w:val="24"/>
          <w:szCs w:val="24"/>
        </w:rPr>
        <w:t xml:space="preserve">ται η </w:t>
      </w:r>
      <w:r w:rsidR="009C35E9" w:rsidRPr="003D6FA5">
        <w:rPr>
          <w:rFonts w:ascii="Arial Narrow" w:hAnsi="Arial Narrow"/>
          <w:b/>
          <w:color w:val="000000"/>
          <w:sz w:val="24"/>
          <w:szCs w:val="24"/>
        </w:rPr>
        <w:t>α</w:t>
      </w:r>
      <w:r w:rsidRPr="003D6FA5">
        <w:rPr>
          <w:rFonts w:ascii="Arial Narrow" w:hAnsi="Arial Narrow"/>
          <w:b/>
          <w:color w:val="000000"/>
          <w:sz w:val="24"/>
          <w:szCs w:val="24"/>
        </w:rPr>
        <w:t>ρμόδια Υπουργ</w:t>
      </w:r>
      <w:r w:rsidRPr="003D6FA5">
        <w:rPr>
          <w:rFonts w:ascii="Arial Narrow" w:hAnsi="Arial Narrow"/>
          <w:b/>
          <w:sz w:val="24"/>
          <w:szCs w:val="24"/>
        </w:rPr>
        <w:t>ός</w:t>
      </w:r>
      <w:r w:rsidRPr="003D6FA5">
        <w:rPr>
          <w:rFonts w:ascii="Arial Narrow" w:hAnsi="Arial Narrow"/>
          <w:b/>
          <w:color w:val="000000"/>
          <w:sz w:val="24"/>
          <w:szCs w:val="24"/>
        </w:rPr>
        <w:t>:</w:t>
      </w:r>
    </w:p>
    <w:p w:rsidR="007C5926" w:rsidRPr="003D6FA5" w:rsidRDefault="007C5926">
      <w:pPr>
        <w:pBdr>
          <w:top w:val="nil"/>
          <w:left w:val="nil"/>
          <w:bottom w:val="nil"/>
          <w:right w:val="nil"/>
          <w:between w:val="nil"/>
        </w:pBdr>
        <w:spacing w:after="0" w:line="360" w:lineRule="auto"/>
        <w:ind w:firstLine="720"/>
        <w:jc w:val="both"/>
        <w:rPr>
          <w:rFonts w:ascii="Arial Narrow" w:hAnsi="Arial Narrow"/>
          <w:b/>
          <w:sz w:val="24"/>
          <w:szCs w:val="24"/>
          <w:highlight w:val="white"/>
        </w:rPr>
      </w:pPr>
      <w:bookmarkStart w:id="3" w:name="_obr9v4xqzmdu" w:colFirst="0" w:colLast="0"/>
      <w:bookmarkEnd w:id="3"/>
    </w:p>
    <w:p w:rsidR="007C5926" w:rsidRPr="003D6FA5" w:rsidRDefault="00C22E7D" w:rsidP="003D6FA5">
      <w:pPr>
        <w:pBdr>
          <w:top w:val="nil"/>
          <w:left w:val="nil"/>
          <w:bottom w:val="nil"/>
          <w:right w:val="nil"/>
          <w:between w:val="nil"/>
        </w:pBdr>
        <w:spacing w:after="0" w:line="360" w:lineRule="auto"/>
        <w:jc w:val="both"/>
        <w:rPr>
          <w:rFonts w:ascii="Arial Narrow" w:hAnsi="Arial Narrow"/>
          <w:b/>
          <w:sz w:val="24"/>
          <w:szCs w:val="24"/>
          <w:highlight w:val="white"/>
        </w:rPr>
      </w:pPr>
      <w:bookmarkStart w:id="4" w:name="_f0uat0paqjo5" w:colFirst="0" w:colLast="0"/>
      <w:bookmarkEnd w:id="4"/>
      <w:r w:rsidRPr="003D6FA5">
        <w:rPr>
          <w:rFonts w:ascii="Arial Narrow" w:hAnsi="Arial Narrow"/>
          <w:b/>
          <w:sz w:val="24"/>
          <w:szCs w:val="24"/>
          <w:highlight w:val="white"/>
        </w:rPr>
        <w:t>Προτίθε</w:t>
      </w:r>
      <w:r w:rsidR="009C35E9" w:rsidRPr="003D6FA5">
        <w:rPr>
          <w:rFonts w:ascii="Arial Narrow" w:hAnsi="Arial Narrow"/>
          <w:b/>
          <w:sz w:val="24"/>
          <w:szCs w:val="24"/>
          <w:highlight w:val="white"/>
        </w:rPr>
        <w:t xml:space="preserve">ται </w:t>
      </w:r>
      <w:r w:rsidRPr="003D6FA5">
        <w:rPr>
          <w:rFonts w:ascii="Arial Narrow" w:hAnsi="Arial Narrow"/>
          <w:b/>
          <w:sz w:val="24"/>
          <w:szCs w:val="24"/>
          <w:highlight w:val="white"/>
        </w:rPr>
        <w:t>να τροποποιήσε</w:t>
      </w:r>
      <w:r w:rsidR="009C35E9" w:rsidRPr="003D6FA5">
        <w:rPr>
          <w:rFonts w:ascii="Arial Narrow" w:hAnsi="Arial Narrow"/>
          <w:b/>
          <w:sz w:val="24"/>
          <w:szCs w:val="24"/>
          <w:highlight w:val="white"/>
        </w:rPr>
        <w:t xml:space="preserve">ι </w:t>
      </w:r>
      <w:r w:rsidRPr="003D6FA5">
        <w:rPr>
          <w:rFonts w:ascii="Arial Narrow" w:hAnsi="Arial Narrow"/>
          <w:b/>
          <w:sz w:val="24"/>
          <w:szCs w:val="24"/>
          <w:highlight w:val="white"/>
        </w:rPr>
        <w:t xml:space="preserve">την Απόφασή </w:t>
      </w:r>
      <w:r w:rsidR="009C35E9" w:rsidRPr="003D6FA5">
        <w:rPr>
          <w:rFonts w:ascii="Arial Narrow" w:hAnsi="Arial Narrow"/>
          <w:b/>
          <w:sz w:val="24"/>
          <w:szCs w:val="24"/>
          <w:highlight w:val="white"/>
        </w:rPr>
        <w:t>της</w:t>
      </w:r>
      <w:r w:rsidRPr="003D6FA5">
        <w:rPr>
          <w:rFonts w:ascii="Arial Narrow" w:hAnsi="Arial Narrow"/>
          <w:b/>
          <w:sz w:val="24"/>
          <w:szCs w:val="24"/>
          <w:highlight w:val="white"/>
        </w:rPr>
        <w:t xml:space="preserve"> και να εντάξε</w:t>
      </w:r>
      <w:r w:rsidR="009C35E9" w:rsidRPr="003D6FA5">
        <w:rPr>
          <w:rFonts w:ascii="Arial Narrow" w:hAnsi="Arial Narrow"/>
          <w:b/>
          <w:sz w:val="24"/>
          <w:szCs w:val="24"/>
          <w:highlight w:val="white"/>
        </w:rPr>
        <w:t>ι</w:t>
      </w:r>
      <w:r w:rsidRPr="003D6FA5">
        <w:rPr>
          <w:rFonts w:ascii="Arial Narrow" w:hAnsi="Arial Narrow"/>
          <w:b/>
          <w:sz w:val="24"/>
          <w:szCs w:val="24"/>
          <w:highlight w:val="white"/>
        </w:rPr>
        <w:t xml:space="preserve"> σε αυτήν τους υποψηφίους όλων των περιοχών του νομού Ηρακλείου που έχουν κηρυχθεί σε κατάσταση έκτακτης ανάγκης πολιτικής προστασίας;</w:t>
      </w:r>
    </w:p>
    <w:p w:rsidR="007C5926" w:rsidRPr="003D6FA5" w:rsidRDefault="007C5926">
      <w:pPr>
        <w:pBdr>
          <w:top w:val="nil"/>
          <w:left w:val="nil"/>
          <w:bottom w:val="nil"/>
          <w:right w:val="nil"/>
          <w:between w:val="nil"/>
        </w:pBdr>
        <w:spacing w:after="0" w:line="360" w:lineRule="auto"/>
        <w:ind w:firstLine="720"/>
        <w:jc w:val="both"/>
        <w:rPr>
          <w:rFonts w:ascii="Arial Narrow" w:hAnsi="Arial Narrow"/>
          <w:b/>
          <w:sz w:val="24"/>
          <w:szCs w:val="24"/>
          <w:highlight w:val="white"/>
        </w:rPr>
      </w:pPr>
      <w:bookmarkStart w:id="5" w:name="_ywjhjpgpo91q" w:colFirst="0" w:colLast="0"/>
      <w:bookmarkEnd w:id="5"/>
    </w:p>
    <w:p w:rsidR="007C5926" w:rsidRPr="003D6FA5" w:rsidRDefault="00C22E7D">
      <w:pPr>
        <w:pBdr>
          <w:top w:val="nil"/>
          <w:left w:val="nil"/>
          <w:bottom w:val="nil"/>
          <w:right w:val="nil"/>
          <w:between w:val="nil"/>
        </w:pBdr>
        <w:shd w:val="clear" w:color="auto" w:fill="FFFFFF"/>
        <w:spacing w:after="0" w:line="360" w:lineRule="auto"/>
        <w:jc w:val="center"/>
        <w:rPr>
          <w:rFonts w:ascii="Arial Narrow" w:hAnsi="Arial Narrow"/>
          <w:b/>
          <w:sz w:val="24"/>
          <w:szCs w:val="24"/>
        </w:rPr>
      </w:pPr>
      <w:bookmarkStart w:id="6" w:name="_m4h4xtuf1z2o" w:colFirst="0" w:colLast="0"/>
      <w:bookmarkEnd w:id="6"/>
      <w:r w:rsidRPr="003D6FA5">
        <w:rPr>
          <w:rFonts w:ascii="Arial Narrow" w:hAnsi="Arial Narrow"/>
          <w:b/>
          <w:sz w:val="24"/>
          <w:szCs w:val="24"/>
        </w:rPr>
        <w:t>Οι ερωτώντες Βουλευτές</w:t>
      </w:r>
    </w:p>
    <w:p w:rsidR="007C5926" w:rsidRDefault="00C22E7D">
      <w:pPr>
        <w:pBdr>
          <w:top w:val="nil"/>
          <w:left w:val="nil"/>
          <w:bottom w:val="nil"/>
          <w:right w:val="nil"/>
          <w:between w:val="nil"/>
        </w:pBdr>
        <w:shd w:val="clear" w:color="auto" w:fill="FFFFFF"/>
        <w:spacing w:after="0" w:line="360" w:lineRule="auto"/>
        <w:jc w:val="center"/>
        <w:rPr>
          <w:rFonts w:ascii="Arial Narrow" w:hAnsi="Arial Narrow"/>
          <w:b/>
          <w:sz w:val="24"/>
          <w:szCs w:val="24"/>
        </w:rPr>
      </w:pPr>
      <w:r w:rsidRPr="003D6FA5">
        <w:rPr>
          <w:rFonts w:ascii="Arial Narrow" w:hAnsi="Arial Narrow"/>
          <w:b/>
          <w:sz w:val="24"/>
          <w:szCs w:val="24"/>
        </w:rPr>
        <w:t>Βαρδάκης Σωκράτης</w:t>
      </w:r>
    </w:p>
    <w:p w:rsidR="007C5926" w:rsidRPr="003D6FA5" w:rsidRDefault="00C22E7D">
      <w:pPr>
        <w:pBdr>
          <w:top w:val="nil"/>
          <w:left w:val="nil"/>
          <w:bottom w:val="nil"/>
          <w:right w:val="nil"/>
          <w:between w:val="nil"/>
        </w:pBdr>
        <w:shd w:val="clear" w:color="auto" w:fill="FFFFFF"/>
        <w:spacing w:after="0" w:line="360" w:lineRule="auto"/>
        <w:jc w:val="center"/>
        <w:rPr>
          <w:rFonts w:ascii="Arial Narrow" w:hAnsi="Arial Narrow"/>
          <w:b/>
          <w:sz w:val="24"/>
          <w:szCs w:val="24"/>
        </w:rPr>
      </w:pPr>
      <w:bookmarkStart w:id="7" w:name="_GoBack"/>
      <w:bookmarkEnd w:id="7"/>
      <w:r w:rsidRPr="003D6FA5">
        <w:rPr>
          <w:rFonts w:ascii="Arial Narrow" w:hAnsi="Arial Narrow"/>
          <w:b/>
          <w:sz w:val="24"/>
          <w:szCs w:val="24"/>
        </w:rPr>
        <w:t>Ηγουμενίδης Νικόλαος</w:t>
      </w:r>
    </w:p>
    <w:p w:rsidR="007C5926" w:rsidRPr="003D6FA5" w:rsidRDefault="00C22E7D">
      <w:pPr>
        <w:pBdr>
          <w:top w:val="nil"/>
          <w:left w:val="nil"/>
          <w:bottom w:val="nil"/>
          <w:right w:val="nil"/>
          <w:between w:val="nil"/>
        </w:pBdr>
        <w:shd w:val="clear" w:color="auto" w:fill="FFFFFF"/>
        <w:spacing w:after="0" w:line="360" w:lineRule="auto"/>
        <w:jc w:val="center"/>
        <w:rPr>
          <w:rFonts w:ascii="Arial Narrow" w:hAnsi="Arial Narrow"/>
          <w:b/>
          <w:sz w:val="24"/>
          <w:szCs w:val="24"/>
        </w:rPr>
      </w:pPr>
      <w:r w:rsidRPr="003D6FA5">
        <w:rPr>
          <w:rFonts w:ascii="Arial Narrow" w:hAnsi="Arial Narrow"/>
          <w:b/>
          <w:sz w:val="24"/>
          <w:szCs w:val="24"/>
        </w:rPr>
        <w:t>Θραψανιώτης Εμμανουήλ</w:t>
      </w:r>
    </w:p>
    <w:p w:rsidR="007C5926" w:rsidRPr="003D6FA5" w:rsidRDefault="00C22E7D">
      <w:pPr>
        <w:pBdr>
          <w:top w:val="nil"/>
          <w:left w:val="nil"/>
          <w:bottom w:val="nil"/>
          <w:right w:val="nil"/>
          <w:between w:val="nil"/>
        </w:pBdr>
        <w:shd w:val="clear" w:color="auto" w:fill="FFFFFF"/>
        <w:spacing w:after="0" w:line="360" w:lineRule="auto"/>
        <w:jc w:val="center"/>
        <w:rPr>
          <w:rFonts w:ascii="Arial Narrow" w:hAnsi="Arial Narrow"/>
          <w:b/>
          <w:sz w:val="24"/>
          <w:szCs w:val="24"/>
        </w:rPr>
      </w:pPr>
      <w:r w:rsidRPr="003D6FA5">
        <w:rPr>
          <w:rFonts w:ascii="Arial Narrow" w:hAnsi="Arial Narrow"/>
          <w:b/>
          <w:sz w:val="24"/>
          <w:szCs w:val="24"/>
        </w:rPr>
        <w:t>Μαμουλάκης Χαράλαμπος (Χάρης)</w:t>
      </w:r>
    </w:p>
    <w:p w:rsidR="007C5926" w:rsidRPr="003D6FA5" w:rsidRDefault="00C22E7D">
      <w:pPr>
        <w:pBdr>
          <w:top w:val="nil"/>
          <w:left w:val="nil"/>
          <w:bottom w:val="nil"/>
          <w:right w:val="nil"/>
          <w:between w:val="nil"/>
        </w:pBdr>
        <w:shd w:val="clear" w:color="auto" w:fill="FFFFFF"/>
        <w:spacing w:after="0" w:line="360" w:lineRule="auto"/>
        <w:jc w:val="center"/>
        <w:rPr>
          <w:rFonts w:ascii="Arial Narrow" w:hAnsi="Arial Narrow"/>
          <w:b/>
          <w:sz w:val="24"/>
          <w:szCs w:val="24"/>
        </w:rPr>
      </w:pPr>
      <w:r w:rsidRPr="003D6FA5">
        <w:rPr>
          <w:rFonts w:ascii="Arial Narrow" w:hAnsi="Arial Narrow"/>
          <w:b/>
          <w:sz w:val="24"/>
          <w:szCs w:val="24"/>
        </w:rPr>
        <w:t>Ξανθός Ανδρέας</w:t>
      </w:r>
    </w:p>
    <w:p w:rsidR="007C5926" w:rsidRPr="003D6FA5" w:rsidRDefault="00C22E7D">
      <w:pPr>
        <w:pBdr>
          <w:top w:val="nil"/>
          <w:left w:val="nil"/>
          <w:bottom w:val="nil"/>
          <w:right w:val="nil"/>
          <w:between w:val="nil"/>
        </w:pBdr>
        <w:shd w:val="clear" w:color="auto" w:fill="FFFFFF"/>
        <w:spacing w:after="0" w:line="360" w:lineRule="auto"/>
        <w:jc w:val="center"/>
        <w:rPr>
          <w:rFonts w:ascii="Arial Narrow" w:hAnsi="Arial Narrow"/>
          <w:b/>
          <w:sz w:val="24"/>
          <w:szCs w:val="24"/>
        </w:rPr>
      </w:pPr>
      <w:r w:rsidRPr="003D6FA5">
        <w:rPr>
          <w:rFonts w:ascii="Arial Narrow" w:hAnsi="Arial Narrow"/>
          <w:b/>
          <w:sz w:val="24"/>
          <w:szCs w:val="24"/>
        </w:rPr>
        <w:t>Πολάκης Παύλος</w:t>
      </w:r>
    </w:p>
    <w:p w:rsidR="007C5926" w:rsidRDefault="007C5926">
      <w:pPr>
        <w:spacing w:after="0"/>
        <w:jc w:val="center"/>
        <w:rPr>
          <w:b/>
          <w:color w:val="000000"/>
          <w:sz w:val="24"/>
          <w:szCs w:val="24"/>
        </w:rPr>
      </w:pPr>
    </w:p>
    <w:sectPr w:rsidR="007C592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26"/>
    <w:rsid w:val="003D6FA5"/>
    <w:rsid w:val="00635C1D"/>
    <w:rsid w:val="007C5926"/>
    <w:rsid w:val="009C35E9"/>
    <w:rsid w:val="00C22E7D"/>
    <w:rsid w:val="00FA09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60561-4B4A-4C2D-BB74-66CFC8F0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C22E7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22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1443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Θεοχαρόπουλος Αθανάσιος</dc:creator>
  <cp:lastModifiedBy>Πρασίνου Ευδοκία</cp:lastModifiedBy>
  <cp:revision>3</cp:revision>
  <dcterms:created xsi:type="dcterms:W3CDTF">2022-09-05T10:39:00Z</dcterms:created>
  <dcterms:modified xsi:type="dcterms:W3CDTF">2022-09-05T10:41:00Z</dcterms:modified>
</cp:coreProperties>
</file>