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CF" w:rsidRDefault="009343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800225" cy="828675"/>
            <wp:effectExtent l="0" t="0" r="0" b="0"/>
            <wp:docPr id="3" name="image1.png" descr="https://lh4.googleusercontent.com/T55sxNADeAfVzksc_rLPkFzUGMgqITk0eW2lKZFe_-8M8fLtR44Qzrfti5EpFQzkIDvruajCfPa4LJDRDxGko8QDHr-OQuB_l3hLImyfDkg99JLW7H2VLdvjPOvjNVu_qOR2LM0uwR-yQd3J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T55sxNADeAfVzksc_rLPkFzUGMgqITk0eW2lKZFe_-8M8fLtR44Qzrfti5EpFQzkIDvruajCfPa4LJDRDxGko8QDHr-OQuB_l3hLImyfDkg99JLW7H2VLdvjPOvjNVu_qOR2LM0uwR-yQd3JF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59CF" w:rsidRDefault="008259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9CF" w:rsidRDefault="009343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Προς το Προεδρείο της Βουλής των Ελλήνων</w:t>
      </w:r>
    </w:p>
    <w:p w:rsidR="008259CF" w:rsidRDefault="008259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9CF" w:rsidRDefault="009343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ΑΝΑΦΟΡΑ</w:t>
      </w:r>
    </w:p>
    <w:p w:rsidR="008259CF" w:rsidRDefault="009343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Για τους </w:t>
      </w:r>
      <w:proofErr w:type="spellStart"/>
      <w:r>
        <w:rPr>
          <w:b/>
          <w:color w:val="000000"/>
          <w:sz w:val="24"/>
          <w:szCs w:val="24"/>
        </w:rPr>
        <w:t>κ.κ</w:t>
      </w:r>
      <w:proofErr w:type="spellEnd"/>
      <w:r>
        <w:rPr>
          <w:b/>
          <w:color w:val="000000"/>
          <w:sz w:val="24"/>
          <w:szCs w:val="24"/>
        </w:rPr>
        <w:t xml:space="preserve">. </w:t>
      </w:r>
    </w:p>
    <w:p w:rsidR="008259CF" w:rsidRDefault="00934347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Υπουργό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Αγροτικής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Ανάπτυξης</w:t>
      </w:r>
      <w:proofErr w:type="spellEnd"/>
      <w:r>
        <w:rPr>
          <w:b/>
          <w:color w:val="000000"/>
          <w:sz w:val="24"/>
          <w:szCs w:val="24"/>
        </w:rPr>
        <w:t xml:space="preserve"> και </w:t>
      </w:r>
      <w:proofErr w:type="spellStart"/>
      <w:r>
        <w:rPr>
          <w:b/>
          <w:color w:val="000000"/>
          <w:sz w:val="24"/>
          <w:szCs w:val="24"/>
        </w:rPr>
        <w:t>Τροφίμων</w:t>
      </w:r>
      <w:proofErr w:type="spellEnd"/>
    </w:p>
    <w:p w:rsidR="008259CF" w:rsidRDefault="00934347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Υπουργό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Οικονομικών</w:t>
      </w:r>
      <w:proofErr w:type="spellEnd"/>
    </w:p>
    <w:p w:rsidR="008259CF" w:rsidRDefault="009343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Υφυπουργό</w:t>
      </w:r>
      <w:proofErr w:type="spellEnd"/>
      <w:r>
        <w:rPr>
          <w:b/>
          <w:color w:val="000000"/>
          <w:sz w:val="24"/>
          <w:szCs w:val="24"/>
        </w:rPr>
        <w:t xml:space="preserve"> στον </w:t>
      </w:r>
      <w:proofErr w:type="spellStart"/>
      <w:r>
        <w:rPr>
          <w:b/>
          <w:color w:val="000000"/>
          <w:sz w:val="24"/>
          <w:szCs w:val="24"/>
        </w:rPr>
        <w:t>Πρωθυπουργό</w:t>
      </w:r>
      <w:proofErr w:type="spellEnd"/>
    </w:p>
    <w:p w:rsidR="008259CF" w:rsidRDefault="008259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9CF" w:rsidRDefault="009343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Θέμα</w:t>
      </w:r>
      <w:proofErr w:type="spellEnd"/>
      <w:r>
        <w:rPr>
          <w:b/>
          <w:color w:val="000000"/>
          <w:sz w:val="24"/>
          <w:szCs w:val="24"/>
        </w:rPr>
        <w:t>: «</w:t>
      </w:r>
      <w:proofErr w:type="spellStart"/>
      <w:r>
        <w:rPr>
          <w:b/>
          <w:sz w:val="24"/>
          <w:szCs w:val="24"/>
        </w:rPr>
        <w:t>Επιχορήγηση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φυσικών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προσώπων</w:t>
      </w:r>
      <w:proofErr w:type="spellEnd"/>
      <w:r>
        <w:rPr>
          <w:b/>
          <w:sz w:val="24"/>
          <w:szCs w:val="24"/>
        </w:rPr>
        <w:t xml:space="preserve"> που δεν </w:t>
      </w:r>
      <w:proofErr w:type="spellStart"/>
      <w:r>
        <w:rPr>
          <w:b/>
          <w:sz w:val="24"/>
          <w:szCs w:val="24"/>
        </w:rPr>
        <w:t>είναι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κατά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κύριο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επάγγελμα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αγρότες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αλλά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κατέχουν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αγροτικές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εκμεταλλεύσεις</w:t>
      </w:r>
      <w:proofErr w:type="spellEnd"/>
      <w:r>
        <w:rPr>
          <w:b/>
          <w:sz w:val="24"/>
          <w:szCs w:val="24"/>
        </w:rPr>
        <w:t xml:space="preserve">, στην </w:t>
      </w:r>
      <w:proofErr w:type="spellStart"/>
      <w:r>
        <w:rPr>
          <w:b/>
          <w:sz w:val="24"/>
          <w:szCs w:val="24"/>
        </w:rPr>
        <w:t>Περιφέρεια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Κρήτης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εξαιτίας</w:t>
      </w:r>
      <w:proofErr w:type="spellEnd"/>
      <w:r>
        <w:rPr>
          <w:b/>
          <w:sz w:val="24"/>
          <w:szCs w:val="24"/>
        </w:rPr>
        <w:t xml:space="preserve"> του </w:t>
      </w:r>
      <w:proofErr w:type="spellStart"/>
      <w:r>
        <w:rPr>
          <w:b/>
          <w:sz w:val="24"/>
          <w:szCs w:val="24"/>
        </w:rPr>
        <w:t>σεισμού</w:t>
      </w:r>
      <w:proofErr w:type="spellEnd"/>
      <w:r>
        <w:rPr>
          <w:b/>
          <w:sz w:val="24"/>
          <w:szCs w:val="24"/>
        </w:rPr>
        <w:t xml:space="preserve"> της 27ης Σεπτεμβρίου 2021</w:t>
      </w:r>
      <w:r>
        <w:rPr>
          <w:b/>
          <w:color w:val="000000"/>
          <w:sz w:val="24"/>
          <w:szCs w:val="24"/>
        </w:rPr>
        <w:t>»</w:t>
      </w:r>
    </w:p>
    <w:p w:rsidR="008259CF" w:rsidRDefault="008259CF">
      <w:pPr>
        <w:spacing w:after="0" w:line="360" w:lineRule="auto"/>
        <w:ind w:firstLine="720"/>
        <w:jc w:val="both"/>
        <w:rPr>
          <w:color w:val="000000"/>
          <w:sz w:val="24"/>
          <w:szCs w:val="24"/>
        </w:rPr>
      </w:pPr>
    </w:p>
    <w:p w:rsidR="008259CF" w:rsidRDefault="009343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Καταθέτουμε αναφορά, την επιστολή του Συλλόγου Σεισμο</w:t>
      </w:r>
      <w:r>
        <w:rPr>
          <w:color w:val="000000"/>
          <w:sz w:val="24"/>
          <w:szCs w:val="24"/>
        </w:rPr>
        <w:t xml:space="preserve">πλήκτων «Η Ελπίδα» σχετικά με την </w:t>
      </w:r>
      <w:proofErr w:type="spellStart"/>
      <w:r>
        <w:rPr>
          <w:color w:val="000000"/>
          <w:sz w:val="24"/>
          <w:szCs w:val="24"/>
        </w:rPr>
        <w:t>επιχορήγηση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φυσικών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προσώπων</w:t>
      </w:r>
      <w:proofErr w:type="spellEnd"/>
      <w:r>
        <w:rPr>
          <w:color w:val="000000"/>
          <w:sz w:val="24"/>
          <w:szCs w:val="24"/>
        </w:rPr>
        <w:t xml:space="preserve"> που δεν </w:t>
      </w:r>
      <w:proofErr w:type="spellStart"/>
      <w:r>
        <w:rPr>
          <w:color w:val="000000"/>
          <w:sz w:val="24"/>
          <w:szCs w:val="24"/>
        </w:rPr>
        <w:t>είναι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κατά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κύριο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επάγγελμα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αγρότες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αλλά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κατέχουν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αγροτικές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εκμεταλλεύσεις</w:t>
      </w:r>
      <w:proofErr w:type="spellEnd"/>
      <w:r>
        <w:rPr>
          <w:color w:val="000000"/>
          <w:sz w:val="24"/>
          <w:szCs w:val="24"/>
        </w:rPr>
        <w:t xml:space="preserve">, στην </w:t>
      </w:r>
      <w:proofErr w:type="spellStart"/>
      <w:r>
        <w:rPr>
          <w:color w:val="000000"/>
          <w:sz w:val="24"/>
          <w:szCs w:val="24"/>
        </w:rPr>
        <w:t>Περιφέρεια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Κρήτης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εξαιτίας</w:t>
      </w:r>
      <w:proofErr w:type="spellEnd"/>
      <w:r>
        <w:rPr>
          <w:color w:val="000000"/>
          <w:sz w:val="24"/>
          <w:szCs w:val="24"/>
        </w:rPr>
        <w:t xml:space="preserve"> του </w:t>
      </w:r>
      <w:proofErr w:type="spellStart"/>
      <w:r>
        <w:rPr>
          <w:color w:val="000000"/>
          <w:sz w:val="24"/>
          <w:szCs w:val="24"/>
        </w:rPr>
        <w:t>σεισμού</w:t>
      </w:r>
      <w:proofErr w:type="spellEnd"/>
      <w:r>
        <w:rPr>
          <w:color w:val="000000"/>
          <w:sz w:val="24"/>
          <w:szCs w:val="24"/>
        </w:rPr>
        <w:t xml:space="preserve"> της 27ης Σεπτεμβρίου 2021.</w:t>
      </w:r>
    </w:p>
    <w:p w:rsidR="008259CF" w:rsidRDefault="008259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9CF" w:rsidRDefault="009343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Επισυνάπτεται η σχε</w:t>
      </w:r>
      <w:r>
        <w:rPr>
          <w:b/>
          <w:color w:val="000000"/>
          <w:sz w:val="24"/>
          <w:szCs w:val="24"/>
        </w:rPr>
        <w:t>τική επιστολή. </w:t>
      </w:r>
    </w:p>
    <w:p w:rsidR="008259CF" w:rsidRDefault="008259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9CF" w:rsidRDefault="009343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Παρακαλούμε για την εξέτασή της και την ενημέρωσή μας σχετικά με τις ενέργειες στις οποίες θα προβείτε.</w:t>
      </w:r>
    </w:p>
    <w:p w:rsidR="008259CF" w:rsidRDefault="009343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Αθήνα, </w:t>
      </w:r>
      <w:r>
        <w:rPr>
          <w:b/>
          <w:sz w:val="24"/>
          <w:szCs w:val="24"/>
        </w:rPr>
        <w:t>15</w:t>
      </w:r>
      <w:r>
        <w:rPr>
          <w:b/>
          <w:color w:val="000000"/>
          <w:sz w:val="24"/>
          <w:szCs w:val="24"/>
        </w:rPr>
        <w:t>/</w:t>
      </w:r>
      <w:r>
        <w:rPr>
          <w:b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/2022</w:t>
      </w:r>
    </w:p>
    <w:p w:rsidR="008259CF" w:rsidRDefault="008259CF">
      <w:pPr>
        <w:spacing w:after="0" w:line="360" w:lineRule="auto"/>
        <w:jc w:val="center"/>
        <w:rPr>
          <w:b/>
          <w:sz w:val="24"/>
          <w:szCs w:val="24"/>
        </w:rPr>
      </w:pPr>
    </w:p>
    <w:p w:rsidR="008259CF" w:rsidRDefault="009343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Οι καταθέτοντες Βουλευτές</w:t>
      </w:r>
    </w:p>
    <w:p w:rsidR="008259CF" w:rsidRDefault="00934347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Βαρδάκης Σωκράτης</w:t>
      </w:r>
    </w:p>
    <w:p w:rsidR="008259CF" w:rsidRDefault="0093434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Ηγουμενίδης Νικόλαος</w:t>
      </w:r>
    </w:p>
    <w:p w:rsidR="008259CF" w:rsidRDefault="0093434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Μαμουλάκης Χαράλαμπος (Χάρης)</w:t>
      </w:r>
    </w:p>
    <w:p w:rsidR="008259CF" w:rsidRDefault="008259CF" w:rsidP="00934347">
      <w:pPr>
        <w:spacing w:after="0" w:line="360" w:lineRule="auto"/>
      </w:pPr>
      <w:bookmarkStart w:id="1" w:name="_GoBack"/>
      <w:bookmarkEnd w:id="1"/>
    </w:p>
    <w:sectPr w:rsidR="008259C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59CF"/>
    <w:rsid w:val="008259CF"/>
    <w:rsid w:val="009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468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468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dR+DM4AuP3Ez5UVYFY6Swzmtg==">AMUW2mWy4NWAMlnLLXZ15gk8HA+J2kHh0zjgvq1UWBL7TxIqrPU++q5ABXJ28St8abeuTegplKncjl6UaIV1/oLs3T/qWtRnKI3sKiTPIEVXeThaQ7sbP5NDE+yloN2+IenSgiua6v/y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2022-06-28T09:45:00Z</dcterms:created>
  <dcterms:modified xsi:type="dcterms:W3CDTF">2022-09-15T08:53:00Z</dcterms:modified>
</cp:coreProperties>
</file>