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48" w:rsidRDefault="000B7748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0B7748" w:rsidRDefault="000B7748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0B7748" w:rsidRDefault="000B7748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0B7748" w:rsidRDefault="000B7748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1E24BE" w:rsidRDefault="001E24BE" w:rsidP="001E24BE">
      <w:pPr>
        <w:widowControl/>
        <w:spacing w:after="160" w:line="259" w:lineRule="auto"/>
        <w:ind w:left="851" w:right="1276"/>
        <w:jc w:val="center"/>
        <w:rPr>
          <w:rFonts w:eastAsiaTheme="minorEastAsia"/>
          <w:kern w:val="0"/>
          <w:sz w:val="18"/>
          <w:szCs w:val="18"/>
          <w:lang w:eastAsia="el-GR"/>
        </w:rPr>
      </w:pPr>
      <w:r w:rsidRPr="00B87CC4">
        <w:rPr>
          <w:rFonts w:cstheme="minorHAnsi"/>
          <w:b/>
          <w:bCs/>
          <w:noProof/>
          <w:color w:val="000000"/>
          <w:lang w:val="el-GR" w:eastAsia="el-GR"/>
        </w:rPr>
        <w:drawing>
          <wp:inline distT="0" distB="0" distL="0" distR="0">
            <wp:extent cx="1476375" cy="73818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 ΝΕΟ LOGO_300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85" cy="7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C1" w:rsidRPr="00D167C1" w:rsidRDefault="00D167C1" w:rsidP="00DF6799">
      <w:pPr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Προς το Προεδρείο της Βουλής των Ελλήνων</w:t>
      </w:r>
    </w:p>
    <w:p w:rsidR="00D167C1" w:rsidRPr="00D167C1" w:rsidRDefault="00D167C1" w:rsidP="00DF6799">
      <w:pPr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D167C1" w:rsidRPr="00D167C1" w:rsidRDefault="00D167C1" w:rsidP="00DF6799">
      <w:pPr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l-GR" w:eastAsia="el-GR"/>
        </w:rPr>
        <w:t>Αναφορά</w:t>
      </w:r>
    </w:p>
    <w:p w:rsidR="00D167C1" w:rsidRPr="00D167C1" w:rsidRDefault="00D167C1" w:rsidP="00DF6799">
      <w:pPr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767EAE" w:rsidRDefault="00767EAE" w:rsidP="00DF6799">
      <w:pPr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Προς τους</w:t>
      </w:r>
      <w:r w:rsidR="00D167C1"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 κ.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κ. Υπουργούς</w:t>
      </w:r>
    </w:p>
    <w:p w:rsidR="00D167C1" w:rsidRDefault="00D167C1" w:rsidP="00DF6799">
      <w:pPr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Οικονομικών</w:t>
      </w:r>
    </w:p>
    <w:p w:rsidR="00767EAE" w:rsidRDefault="00767EAE" w:rsidP="00DF6799">
      <w:pPr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Εσωτερικών</w:t>
      </w:r>
    </w:p>
    <w:p w:rsidR="00767EAE" w:rsidRDefault="00767EAE" w:rsidP="00DF6799">
      <w:pPr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Υγείας</w:t>
      </w:r>
    </w:p>
    <w:p w:rsidR="00767EAE" w:rsidRPr="00D167C1" w:rsidRDefault="00767EAE" w:rsidP="00DF6799">
      <w:pPr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Ανάπτυξης και επενδύσεων</w:t>
      </w:r>
    </w:p>
    <w:p w:rsidR="00D167C1" w:rsidRPr="00D167C1" w:rsidRDefault="00D167C1" w:rsidP="00DF6799">
      <w:pPr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D167C1" w:rsidRPr="00D167C1" w:rsidRDefault="00D167C1" w:rsidP="00DF6799">
      <w:pPr>
        <w:spacing w:before="120" w:after="120"/>
        <w:ind w:left="851" w:right="851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Θέμα : </w:t>
      </w:r>
      <w:bookmarkStart w:id="0" w:name="_GoBack"/>
      <w:r w:rsidR="00302ACD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Προτάσεις της Ένωσης Επαγγελματιών Περιπτερούχων Πειραιώς και Περιχώρων </w:t>
      </w:r>
      <w:bookmarkEnd w:id="0"/>
      <w:r w:rsidR="00302ACD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για την βελτίωση της οικονομικής τους κατάστασης αλλά και για την αποφυγή λουκέτων στον κλάδο</w:t>
      </w:r>
    </w:p>
    <w:p w:rsidR="00D167C1" w:rsidRPr="00D167C1" w:rsidRDefault="00D167C1" w:rsidP="00DF6799">
      <w:pPr>
        <w:tabs>
          <w:tab w:val="left" w:pos="10773"/>
        </w:tabs>
        <w:spacing w:after="120"/>
        <w:ind w:left="851" w:right="851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</w:p>
    <w:p w:rsidR="00D167C1" w:rsidRDefault="00D167C1" w:rsidP="00DF6799">
      <w:pPr>
        <w:ind w:left="851" w:right="851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Ο Βουλευτής Β’ Πειραιά Τρύφων Αλεξιάδης καταθέτει ως Α</w:t>
      </w: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lastRenderedPageBreak/>
        <w:t xml:space="preserve">ναφορά </w:t>
      </w:r>
      <w:r w:rsidR="00DF6799" w:rsidRPr="00DF6799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προς τους Υπουργούς Οικονομικών, </w:t>
      </w:r>
      <w:r w:rsidR="00DF6799" w:rsidRPr="00DF6799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E</w:t>
      </w:r>
      <w:proofErr w:type="spellStart"/>
      <w:r w:rsidR="00DF6799" w:rsidRPr="00DF6799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σωτερικών</w:t>
      </w:r>
      <w:proofErr w:type="spellEnd"/>
      <w:r w:rsidR="00DF6799" w:rsidRPr="00DF6799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, Υγείας, Ανάπτυξης και </w:t>
      </w:r>
      <w:r w:rsidR="00DF6799" w:rsidRPr="00DF6799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E</w:t>
      </w:r>
      <w:r w:rsidR="00DF6799" w:rsidRPr="00DF6799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πενδύσεων, </w:t>
      </w:r>
      <w:r w:rsidRPr="00DF6799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το Δελτίο Τύπου</w:t>
      </w:r>
      <w:r w:rsidR="00767EAE" w:rsidRPr="00DF6799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της Ένωσης Επαγγελματιών Περιπτερούχων Πειραιώς και Περιχώρων ‘’Η ΑΓΙΑ ΤΡ</w:t>
      </w:r>
      <w:r w:rsidR="00767EAE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ΙΑΣ’’</w:t>
      </w:r>
      <w:r w:rsidR="006C6133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(Α.Π. 803/30.01.2023)</w:t>
      </w:r>
      <w:r w:rsidR="00767EAE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, στο οποίο διατυπώνονται προτάσεις για τη βελτίωση της οικονομικής τους κατάστασης αλλά κυρίως για</w:t>
      </w:r>
      <w:r w:rsidR="006C6133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την αποφυγή κινδύνου αφανισμού του κλάδου των περιπτερούχων.</w:t>
      </w:r>
    </w:p>
    <w:p w:rsidR="006C6133" w:rsidRPr="00D167C1" w:rsidRDefault="006C6133" w:rsidP="00DF6799">
      <w:pPr>
        <w:tabs>
          <w:tab w:val="left" w:pos="10773"/>
        </w:tabs>
        <w:spacing w:after="120"/>
        <w:ind w:left="851" w:right="851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Οι 7 προτάσεις-μέτρα που διατυπώνονται στο Δελτίου Τύπου της Ένωσης </w:t>
      </w:r>
      <w:r w:rsidR="00DF6799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Επαγγελματιών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Περιπτερούχων Πειραιώς, είναι οι εξής: </w:t>
      </w:r>
    </w:p>
    <w:p w:rsidR="0068275C" w:rsidRPr="00302ACD" w:rsidRDefault="006C6133" w:rsidP="00DF6799">
      <w:pPr>
        <w:pStyle w:val="a3"/>
        <w:numPr>
          <w:ilvl w:val="0"/>
          <w:numId w:val="2"/>
        </w:numPr>
        <w:spacing w:line="276" w:lineRule="auto"/>
        <w:ind w:left="851" w:right="851" w:firstLine="0"/>
        <w:jc w:val="both"/>
        <w:rPr>
          <w:rFonts w:cstheme="minorHAnsi"/>
          <w:sz w:val="24"/>
          <w:szCs w:val="24"/>
          <w:lang w:eastAsia="el-GR"/>
        </w:rPr>
      </w:pPr>
      <w:r w:rsidRPr="0068275C">
        <w:rPr>
          <w:rFonts w:cstheme="minorHAnsi"/>
          <w:sz w:val="24"/>
          <w:szCs w:val="24"/>
          <w:lang w:eastAsia="el-GR"/>
        </w:rPr>
        <w:t>Επέκταση συμβολαίων στα 13 (δεκατρία) έτη όπως είναι και το χρονικό διάστημα μεταβίβασης των διοικητικών αδειών(ν. 4954/2022 άρθρα 47 και 61).</w:t>
      </w:r>
    </w:p>
    <w:p w:rsidR="0068275C" w:rsidRPr="00302ACD" w:rsidRDefault="006C6133" w:rsidP="00DF6799">
      <w:pPr>
        <w:pStyle w:val="a3"/>
        <w:numPr>
          <w:ilvl w:val="0"/>
          <w:numId w:val="2"/>
        </w:numPr>
        <w:tabs>
          <w:tab w:val="left" w:pos="1276"/>
        </w:tabs>
        <w:spacing w:line="276" w:lineRule="auto"/>
        <w:ind w:left="851" w:right="851" w:firstLine="0"/>
        <w:jc w:val="both"/>
        <w:rPr>
          <w:rFonts w:cstheme="minorHAnsi"/>
          <w:sz w:val="24"/>
          <w:szCs w:val="24"/>
          <w:lang w:eastAsia="el-GR"/>
        </w:rPr>
      </w:pPr>
      <w:r w:rsidRPr="0068275C">
        <w:rPr>
          <w:rFonts w:cstheme="minorHAnsi"/>
          <w:sz w:val="24"/>
          <w:szCs w:val="24"/>
          <w:lang w:eastAsia="el-GR"/>
        </w:rPr>
        <w:t>Δικαίωμα διαδοχής σε μέλη α΄ βαθμού ενός ενοικιαστή σε περίπτωση θανάτου του μέχρι τη λήξη του συμβολαίου.</w:t>
      </w:r>
    </w:p>
    <w:p w:rsidR="0068275C" w:rsidRPr="00302ACD" w:rsidRDefault="006C6133" w:rsidP="00DF6799">
      <w:pPr>
        <w:pStyle w:val="a3"/>
        <w:numPr>
          <w:ilvl w:val="0"/>
          <w:numId w:val="2"/>
        </w:numPr>
        <w:tabs>
          <w:tab w:val="left" w:pos="1276"/>
        </w:tabs>
        <w:spacing w:line="276" w:lineRule="auto"/>
        <w:ind w:left="851" w:right="851" w:firstLine="0"/>
        <w:jc w:val="both"/>
        <w:rPr>
          <w:rFonts w:cstheme="minorHAnsi"/>
          <w:sz w:val="24"/>
          <w:szCs w:val="24"/>
          <w:lang w:eastAsia="el-GR"/>
        </w:rPr>
      </w:pPr>
      <w:r w:rsidRPr="0068275C">
        <w:rPr>
          <w:rFonts w:cstheme="minorHAnsi"/>
          <w:sz w:val="24"/>
          <w:szCs w:val="24"/>
          <w:lang w:eastAsia="el-GR"/>
        </w:rPr>
        <w:t>Παράταση της μίσθωσης κενωθέντος ή χηρεύοντος περίπτερου -εφόσον ο μισθωτής το επιθυμεί- μέχρι πέντε (5) έτη, στην περίπτωση που στο διάστημα αυτό πρόκειται να συνταξιοδοτηθε</w:t>
      </w:r>
      <w:r w:rsidR="0068275C" w:rsidRPr="0068275C">
        <w:rPr>
          <w:rFonts w:cstheme="minorHAnsi"/>
          <w:sz w:val="24"/>
          <w:szCs w:val="24"/>
          <w:lang w:eastAsia="el-GR"/>
        </w:rPr>
        <w:t>ί ο επαγγελματίας περιπτερούχος.</w:t>
      </w:r>
    </w:p>
    <w:p w:rsidR="00302ACD" w:rsidRDefault="006C6133" w:rsidP="00DF6799">
      <w:pPr>
        <w:pStyle w:val="a3"/>
        <w:numPr>
          <w:ilvl w:val="0"/>
          <w:numId w:val="2"/>
        </w:numPr>
        <w:tabs>
          <w:tab w:val="left" w:pos="1276"/>
        </w:tabs>
        <w:spacing w:line="276" w:lineRule="auto"/>
        <w:ind w:left="851" w:right="851" w:firstLine="0"/>
        <w:jc w:val="both"/>
        <w:rPr>
          <w:rFonts w:cstheme="minorHAnsi"/>
          <w:sz w:val="24"/>
          <w:szCs w:val="24"/>
          <w:lang w:eastAsia="el-GR"/>
        </w:rPr>
      </w:pPr>
      <w:r w:rsidRPr="0068275C">
        <w:rPr>
          <w:rFonts w:cstheme="minorHAnsi"/>
          <w:sz w:val="24"/>
          <w:szCs w:val="24"/>
          <w:lang w:eastAsia="el-GR"/>
        </w:rPr>
        <w:t xml:space="preserve">Δημιουργία εποπτικού οργάνου που θα αποτελείται από μέλη Υπουργείου, ΟΤΑ, ιδιοκτήτες, </w:t>
      </w:r>
      <w:r w:rsidR="0068275C">
        <w:rPr>
          <w:rFonts w:cstheme="minorHAnsi"/>
          <w:sz w:val="24"/>
          <w:szCs w:val="24"/>
          <w:lang w:eastAsia="el-GR"/>
        </w:rPr>
        <w:t xml:space="preserve">     </w:t>
      </w:r>
      <w:r w:rsidRPr="0068275C">
        <w:rPr>
          <w:rFonts w:cstheme="minorHAnsi"/>
          <w:sz w:val="24"/>
          <w:szCs w:val="24"/>
          <w:lang w:eastAsia="el-GR"/>
        </w:rPr>
        <w:t xml:space="preserve">ενοικιαστές και θα </w:t>
      </w:r>
      <w:r w:rsidRPr="0068275C">
        <w:rPr>
          <w:rFonts w:cstheme="minorHAnsi"/>
          <w:sz w:val="24"/>
          <w:szCs w:val="24"/>
          <w:lang w:eastAsia="el-GR"/>
        </w:rPr>
        <w:lastRenderedPageBreak/>
        <w:t xml:space="preserve">επιλύει τις όποιες διαφορές που θα προκύπτουν σε β΄ βαθμό. </w:t>
      </w:r>
    </w:p>
    <w:p w:rsidR="00302ACD" w:rsidRDefault="006C6133" w:rsidP="00DF6799">
      <w:pPr>
        <w:pStyle w:val="a3"/>
        <w:numPr>
          <w:ilvl w:val="0"/>
          <w:numId w:val="2"/>
        </w:numPr>
        <w:tabs>
          <w:tab w:val="left" w:pos="1276"/>
        </w:tabs>
        <w:spacing w:line="276" w:lineRule="auto"/>
        <w:ind w:left="851" w:right="851" w:firstLine="0"/>
        <w:jc w:val="both"/>
        <w:rPr>
          <w:rFonts w:cstheme="minorHAnsi"/>
          <w:sz w:val="24"/>
          <w:szCs w:val="24"/>
          <w:lang w:eastAsia="el-GR"/>
        </w:rPr>
      </w:pPr>
      <w:r w:rsidRPr="00302ACD">
        <w:rPr>
          <w:rFonts w:cstheme="minorHAnsi"/>
          <w:sz w:val="24"/>
          <w:szCs w:val="24"/>
          <w:lang w:eastAsia="el-GR"/>
        </w:rPr>
        <w:t xml:space="preserve">Καθορισμός των σημείων πώλησης </w:t>
      </w:r>
      <w:proofErr w:type="spellStart"/>
      <w:r w:rsidRPr="00302ACD">
        <w:rPr>
          <w:rFonts w:cstheme="minorHAnsi"/>
          <w:sz w:val="24"/>
          <w:szCs w:val="24"/>
          <w:lang w:eastAsia="el-GR"/>
        </w:rPr>
        <w:t>εξαρτησιογόνων</w:t>
      </w:r>
      <w:proofErr w:type="spellEnd"/>
      <w:r w:rsidRPr="00302ACD">
        <w:rPr>
          <w:rFonts w:cstheme="minorHAnsi"/>
          <w:sz w:val="24"/>
          <w:szCs w:val="24"/>
          <w:lang w:eastAsia="el-GR"/>
        </w:rPr>
        <w:t xml:space="preserve"> ουσιών,</w:t>
      </w:r>
    </w:p>
    <w:p w:rsidR="00302ACD" w:rsidRDefault="006C6133" w:rsidP="00DF6799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851" w:right="851" w:firstLine="0"/>
        <w:jc w:val="both"/>
        <w:rPr>
          <w:rFonts w:cstheme="minorHAnsi"/>
          <w:sz w:val="24"/>
          <w:szCs w:val="24"/>
          <w:lang w:eastAsia="el-GR"/>
        </w:rPr>
      </w:pPr>
      <w:r w:rsidRPr="00302ACD">
        <w:rPr>
          <w:rFonts w:cstheme="minorHAnsi"/>
          <w:sz w:val="24"/>
          <w:szCs w:val="24"/>
          <w:lang w:eastAsia="el-GR"/>
        </w:rPr>
        <w:t>Θεσμοθέτηση ποσοστιαίας προμήθειας επί της λιανικής τιμής πώλησης καπνικών προϊόντων όπως ισχύει σε άλλες χώρες της Ε.Ε. (Ισπανία. Γαλλία, Ιταλία).</w:t>
      </w:r>
    </w:p>
    <w:p w:rsidR="006C6133" w:rsidRPr="00302ACD" w:rsidRDefault="006C6133" w:rsidP="00DF6799">
      <w:pPr>
        <w:pStyle w:val="a3"/>
        <w:numPr>
          <w:ilvl w:val="0"/>
          <w:numId w:val="2"/>
        </w:numPr>
        <w:tabs>
          <w:tab w:val="left" w:pos="1276"/>
        </w:tabs>
        <w:spacing w:line="276" w:lineRule="auto"/>
        <w:ind w:left="851" w:right="851" w:firstLine="0"/>
        <w:jc w:val="both"/>
        <w:rPr>
          <w:rFonts w:cstheme="minorHAnsi"/>
          <w:sz w:val="24"/>
          <w:szCs w:val="24"/>
          <w:lang w:eastAsia="el-GR"/>
        </w:rPr>
      </w:pPr>
      <w:r w:rsidRPr="00302ACD">
        <w:rPr>
          <w:rFonts w:cstheme="minorHAnsi"/>
          <w:sz w:val="24"/>
          <w:szCs w:val="24"/>
          <w:lang w:eastAsia="el-GR"/>
        </w:rPr>
        <w:t xml:space="preserve">Καθορισμός δικαιούχων και προϋποθέσεων για την απόκτηση Μητρώου Καπνοβιομηχανικών </w:t>
      </w:r>
      <w:r w:rsidR="00302ACD">
        <w:rPr>
          <w:rFonts w:cstheme="minorHAnsi"/>
          <w:sz w:val="24"/>
          <w:szCs w:val="24"/>
          <w:lang w:eastAsia="el-GR"/>
        </w:rPr>
        <w:t xml:space="preserve">     </w:t>
      </w:r>
      <w:r w:rsidRPr="00302ACD">
        <w:rPr>
          <w:rFonts w:cstheme="minorHAnsi"/>
          <w:sz w:val="24"/>
          <w:szCs w:val="24"/>
          <w:lang w:eastAsia="el-GR"/>
        </w:rPr>
        <w:t>Προϊόντων.</w:t>
      </w:r>
    </w:p>
    <w:p w:rsidR="00D167C1" w:rsidRPr="00D167C1" w:rsidRDefault="00D167C1" w:rsidP="00DF6799">
      <w:pPr>
        <w:tabs>
          <w:tab w:val="left" w:pos="10773"/>
        </w:tabs>
        <w:spacing w:after="120"/>
        <w:ind w:left="851" w:right="851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Επισυνάπτεται η σχετική επιστολή.</w:t>
      </w:r>
    </w:p>
    <w:p w:rsidR="00D167C1" w:rsidRPr="00D167C1" w:rsidRDefault="00D167C1" w:rsidP="00DF6799">
      <w:pPr>
        <w:tabs>
          <w:tab w:val="left" w:pos="10773"/>
        </w:tabs>
        <w:spacing w:after="120"/>
        <w:ind w:left="851" w:right="851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Παρακαλούμε για την απάντηση και την ενημέρωσή μας σχετικά με την ανταπόκριση και τις ενέργειές σας στην προτεινόμενη δέσμη μέτρων.</w:t>
      </w:r>
    </w:p>
    <w:p w:rsidR="00D167C1" w:rsidRPr="00D167C1" w:rsidRDefault="00D167C1" w:rsidP="00DF6799">
      <w:pPr>
        <w:tabs>
          <w:tab w:val="left" w:pos="10773"/>
        </w:tabs>
        <w:spacing w:after="120"/>
        <w:ind w:left="851" w:right="851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Αθήνα, 30-01-2023</w:t>
      </w:r>
    </w:p>
    <w:p w:rsidR="00D167C1" w:rsidRPr="00D167C1" w:rsidRDefault="00D167C1" w:rsidP="00DF6799">
      <w:pPr>
        <w:tabs>
          <w:tab w:val="left" w:pos="10773"/>
        </w:tabs>
        <w:spacing w:after="120"/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Ο καταθέτων  Βουλευτής</w:t>
      </w:r>
    </w:p>
    <w:p w:rsidR="00DF6799" w:rsidRDefault="00D167C1" w:rsidP="00DF6799">
      <w:pPr>
        <w:tabs>
          <w:tab w:val="left" w:pos="10773"/>
        </w:tabs>
        <w:spacing w:after="120"/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Αλεξιάδης Τρύφων</w:t>
      </w:r>
    </w:p>
    <w:p w:rsidR="00DF6799" w:rsidRDefault="00DF6799" w:rsidP="00DF6799">
      <w:pPr>
        <w:tabs>
          <w:tab w:val="left" w:pos="10773"/>
        </w:tabs>
        <w:spacing w:after="120"/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DF6799" w:rsidRDefault="00DF6799" w:rsidP="00DF6799">
      <w:pPr>
        <w:tabs>
          <w:tab w:val="left" w:pos="10773"/>
        </w:tabs>
        <w:spacing w:after="120"/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DF6799" w:rsidRDefault="00DF6799" w:rsidP="00DF6799">
      <w:pPr>
        <w:tabs>
          <w:tab w:val="left" w:pos="10773"/>
        </w:tabs>
        <w:spacing w:after="120"/>
        <w:ind w:left="851" w:right="851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DF6799" w:rsidRDefault="00DF6799" w:rsidP="00DF6799">
      <w:pPr>
        <w:tabs>
          <w:tab w:val="left" w:pos="10773"/>
        </w:tabs>
        <w:spacing w:after="120"/>
        <w:ind w:left="851" w:right="851"/>
        <w:jc w:val="center"/>
        <w:rPr>
          <w:lang w:val="el-GR"/>
        </w:rPr>
      </w:pPr>
    </w:p>
    <w:p w:rsidR="00DF6799" w:rsidRDefault="00DF6799" w:rsidP="00DF6799">
      <w:pPr>
        <w:tabs>
          <w:tab w:val="left" w:pos="10773"/>
        </w:tabs>
        <w:spacing w:after="120"/>
        <w:ind w:left="851" w:right="851"/>
        <w:jc w:val="center"/>
        <w:rPr>
          <w:lang w:val="el-GR"/>
        </w:rPr>
      </w:pPr>
    </w:p>
    <w:p w:rsidR="00DF6799" w:rsidRDefault="00DF6799" w:rsidP="00DF6799">
      <w:pPr>
        <w:tabs>
          <w:tab w:val="left" w:pos="10773"/>
        </w:tabs>
        <w:spacing w:after="120"/>
        <w:ind w:left="851" w:right="851"/>
        <w:jc w:val="center"/>
        <w:rPr>
          <w:lang w:val="el-GR"/>
        </w:rPr>
      </w:pPr>
    </w:p>
    <w:p w:rsidR="00DF6799" w:rsidRDefault="00DF6799" w:rsidP="00DF6799">
      <w:pPr>
        <w:tabs>
          <w:tab w:val="left" w:pos="10773"/>
        </w:tabs>
        <w:spacing w:after="120"/>
        <w:ind w:left="851" w:right="851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2600325" cy="7334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99" w:rsidRPr="002F10F0" w:rsidRDefault="00DF6799" w:rsidP="00DF6799">
      <w:pPr>
        <w:pStyle w:val="a5"/>
        <w:jc w:val="center"/>
        <w:rPr>
          <w:rFonts w:ascii="Arial" w:hAnsi="Arial" w:cs="Arial"/>
          <w:color w:val="DC23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Κολοκοτρώνη 72  ΤΚ 18535 Πειραιάς – </w:t>
      </w:r>
      <w:r w:rsidRPr="002F10F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ος</w:t>
      </w:r>
      <w:r>
        <w:rPr>
          <w:rFonts w:ascii="Arial" w:hAnsi="Arial" w:cs="Arial"/>
          <w:sz w:val="22"/>
          <w:szCs w:val="22"/>
        </w:rPr>
        <w:t xml:space="preserve"> όροφος Γραφ.</w:t>
      </w:r>
      <w:r w:rsidRPr="002F10F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br/>
        <w:t xml:space="preserve">Τηλ. / Φαξ 2104133200  –  </w:t>
      </w:r>
      <w:r>
        <w:rPr>
          <w:rFonts w:ascii="Arial" w:hAnsi="Arial" w:cs="Arial"/>
          <w:sz w:val="22"/>
          <w:szCs w:val="22"/>
          <w:lang w:val="en-US"/>
        </w:rPr>
        <w:t>email</w:t>
      </w:r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>
          <w:rPr>
            <w:rStyle w:val="-"/>
            <w:rFonts w:ascii="Arial" w:hAnsi="Arial"/>
          </w:rPr>
          <w:t>enosiagiatrias@yahoo.gr</w:t>
        </w:r>
      </w:hyperlink>
    </w:p>
    <w:p w:rsidR="00DF6799" w:rsidRDefault="00DF6799" w:rsidP="00DF6799">
      <w:pPr>
        <w:pStyle w:val="a5"/>
        <w:jc w:val="center"/>
        <w:rPr>
          <w:rFonts w:ascii="Arial" w:hAnsi="Arial" w:cs="Arial"/>
          <w:color w:val="DC2300"/>
          <w:sz w:val="22"/>
          <w:szCs w:val="22"/>
          <w:lang w:val="en-US"/>
        </w:rPr>
      </w:pPr>
      <w:r>
        <w:rPr>
          <w:rFonts w:ascii="Arial" w:hAnsi="Arial" w:cs="Arial"/>
          <w:color w:val="DC2300"/>
          <w:sz w:val="22"/>
          <w:szCs w:val="22"/>
          <w:lang w:val="en-US"/>
        </w:rPr>
        <w:t>www.agiatriasperiptera.gr</w:t>
      </w:r>
    </w:p>
    <w:p w:rsidR="00DF6799" w:rsidRDefault="00DF6799" w:rsidP="00DF6799">
      <w:pPr>
        <w:tabs>
          <w:tab w:val="left" w:pos="10773"/>
        </w:tabs>
        <w:spacing w:after="120"/>
        <w:ind w:left="851" w:right="851"/>
        <w:jc w:val="center"/>
        <w:rPr>
          <w:lang w:val="el-GR"/>
        </w:rPr>
      </w:pPr>
    </w:p>
    <w:p w:rsidR="00DF6799" w:rsidRDefault="00DF6799" w:rsidP="00DF6799">
      <w:pPr>
        <w:tabs>
          <w:tab w:val="left" w:pos="10773"/>
        </w:tabs>
        <w:spacing w:after="120"/>
        <w:ind w:left="851" w:right="993"/>
        <w:jc w:val="center"/>
        <w:rPr>
          <w:lang w:val="el-GR"/>
        </w:rPr>
      </w:pPr>
    </w:p>
    <w:p w:rsidR="00DF6799" w:rsidRPr="00DF6799" w:rsidRDefault="00DF6799" w:rsidP="00DF6799">
      <w:pPr>
        <w:ind w:left="851" w:right="993"/>
        <w:jc w:val="right"/>
        <w:rPr>
          <w:sz w:val="22"/>
          <w:szCs w:val="22"/>
          <w:lang w:val="el-GR"/>
        </w:rPr>
      </w:pPr>
      <w:r w:rsidRPr="00DF6799">
        <w:rPr>
          <w:sz w:val="22"/>
          <w:szCs w:val="22"/>
          <w:lang w:val="el-GR"/>
        </w:rPr>
        <w:t xml:space="preserve">Πειραιάς 30/01/2022                                                                                     </w:t>
      </w:r>
      <w:proofErr w:type="spellStart"/>
      <w:r w:rsidRPr="00DF6799">
        <w:rPr>
          <w:sz w:val="22"/>
          <w:szCs w:val="22"/>
          <w:lang w:val="el-GR"/>
        </w:rPr>
        <w:t>Αρ</w:t>
      </w:r>
      <w:proofErr w:type="spellEnd"/>
      <w:r w:rsidRPr="00DF6799">
        <w:rPr>
          <w:sz w:val="22"/>
          <w:szCs w:val="22"/>
          <w:lang w:val="el-GR"/>
        </w:rPr>
        <w:t>. Πρωτοκόλλου: 803</w:t>
      </w:r>
    </w:p>
    <w:p w:rsidR="00DF6799" w:rsidRPr="00DF6799" w:rsidRDefault="00DF6799" w:rsidP="00DF6799">
      <w:pPr>
        <w:ind w:left="851" w:right="993"/>
        <w:rPr>
          <w:sz w:val="22"/>
          <w:szCs w:val="22"/>
          <w:lang w:val="el-GR"/>
        </w:rPr>
      </w:pPr>
    </w:p>
    <w:p w:rsidR="00DF6799" w:rsidRPr="00DF6799" w:rsidRDefault="00DF6799" w:rsidP="00DF6799">
      <w:pPr>
        <w:ind w:left="851" w:right="993"/>
        <w:rPr>
          <w:sz w:val="22"/>
          <w:szCs w:val="22"/>
          <w:lang w:val="el-GR"/>
        </w:rPr>
      </w:pPr>
    </w:p>
    <w:p w:rsidR="00DF6799" w:rsidRPr="00DF6799" w:rsidRDefault="00DF6799" w:rsidP="00DF6799">
      <w:pPr>
        <w:spacing w:line="360" w:lineRule="auto"/>
        <w:ind w:left="851" w:right="993"/>
        <w:rPr>
          <w:sz w:val="22"/>
          <w:szCs w:val="22"/>
          <w:lang w:val="el-GR" w:eastAsia="el-GR"/>
        </w:rPr>
      </w:pPr>
      <w:r w:rsidRPr="00DF6799">
        <w:rPr>
          <w:sz w:val="22"/>
          <w:szCs w:val="22"/>
          <w:lang w:val="el-GR" w:eastAsia="el-GR"/>
        </w:rPr>
        <w:t xml:space="preserve">Σας παραθέτουμε </w:t>
      </w:r>
      <w:proofErr w:type="spellStart"/>
      <w:r w:rsidRPr="00DF6799">
        <w:rPr>
          <w:sz w:val="22"/>
          <w:szCs w:val="22"/>
          <w:lang w:val="el-GR" w:eastAsia="el-GR"/>
        </w:rPr>
        <w:t>επικαιροποιημένες</w:t>
      </w:r>
      <w:proofErr w:type="spellEnd"/>
      <w:r w:rsidRPr="00DF6799">
        <w:rPr>
          <w:sz w:val="22"/>
          <w:szCs w:val="22"/>
          <w:lang w:val="el-GR" w:eastAsia="el-GR"/>
        </w:rPr>
        <w:t xml:space="preserve"> τις προτάσεις μας, τις οποίες ευελπιστούμε να υιοθετήσετε, όχι μόνο για να βελτιωθεί η οικονομική μας κατάσταση αλλά, κυρίως, γιατί κινδυνεύει και η ίδια η ύπαρξη του κλάδου μας.</w:t>
      </w:r>
    </w:p>
    <w:p w:rsidR="00DF6799" w:rsidRPr="00DF6799" w:rsidRDefault="00DF6799" w:rsidP="00DF6799">
      <w:pPr>
        <w:spacing w:line="276" w:lineRule="auto"/>
        <w:ind w:left="851" w:right="993"/>
        <w:rPr>
          <w:lang w:val="el-GR" w:eastAsia="el-GR"/>
        </w:rPr>
      </w:pPr>
    </w:p>
    <w:p w:rsidR="00DF6799" w:rsidRPr="00F8006D" w:rsidRDefault="00DF6799" w:rsidP="00DF6799">
      <w:pPr>
        <w:spacing w:line="360" w:lineRule="auto"/>
        <w:ind w:left="420" w:right="993" w:firstLine="420"/>
        <w:rPr>
          <w:b/>
          <w:u w:val="single"/>
          <w:lang w:eastAsia="el-GR"/>
        </w:rPr>
      </w:pPr>
      <w:r w:rsidRPr="00F8006D">
        <w:rPr>
          <w:b/>
          <w:u w:val="single"/>
          <w:lang w:eastAsia="el-GR"/>
        </w:rPr>
        <w:t>ΥΠΟΥΡΓΕΙΟ ΕΣΩΤΕΡΙΚΩΝ</w:t>
      </w:r>
    </w:p>
    <w:p w:rsidR="00DF6799" w:rsidRPr="00DF6799" w:rsidRDefault="00DF6799" w:rsidP="00DF6799">
      <w:pPr>
        <w:widowControl/>
        <w:numPr>
          <w:ilvl w:val="0"/>
          <w:numId w:val="5"/>
        </w:numPr>
        <w:spacing w:line="276" w:lineRule="auto"/>
        <w:ind w:right="993"/>
        <w:rPr>
          <w:sz w:val="22"/>
          <w:szCs w:val="22"/>
          <w:lang w:val="el-GR" w:eastAsia="el-GR"/>
        </w:rPr>
      </w:pPr>
      <w:r w:rsidRPr="00DF6799">
        <w:rPr>
          <w:sz w:val="22"/>
          <w:szCs w:val="22"/>
          <w:lang w:val="el-GR" w:eastAsia="el-GR"/>
        </w:rPr>
        <w:t>Επέκταση συμβολαίων στα 13 (δεκατρία) έτη όπως είναι και το χρονικό διάστημα μεταβίβασης των διοικητικών αδειών(ν. 4954/2022 άρθρα 47 και 61).</w:t>
      </w:r>
    </w:p>
    <w:p w:rsidR="00DF6799" w:rsidRPr="00DF6799" w:rsidRDefault="00DF6799" w:rsidP="00DF6799">
      <w:pPr>
        <w:widowControl/>
        <w:numPr>
          <w:ilvl w:val="0"/>
          <w:numId w:val="5"/>
        </w:numPr>
        <w:spacing w:line="276" w:lineRule="auto"/>
        <w:ind w:right="993"/>
        <w:rPr>
          <w:sz w:val="22"/>
          <w:szCs w:val="22"/>
          <w:lang w:val="el-GR" w:eastAsia="el-GR"/>
        </w:rPr>
      </w:pPr>
      <w:r w:rsidRPr="00DF6799">
        <w:rPr>
          <w:sz w:val="22"/>
          <w:szCs w:val="22"/>
          <w:lang w:val="el-GR" w:eastAsia="el-GR"/>
        </w:rPr>
        <w:lastRenderedPageBreak/>
        <w:t>Δικαίωμα διαδοχής σε μέλη α΄ βαθμού ενός ενοικιαστή σε περίπτωση θανάτου του μέχρι τη λήξη του συμβολαίου.</w:t>
      </w:r>
    </w:p>
    <w:p w:rsidR="00DF6799" w:rsidRPr="00DF6799" w:rsidRDefault="00DF6799" w:rsidP="00DF6799">
      <w:pPr>
        <w:widowControl/>
        <w:numPr>
          <w:ilvl w:val="0"/>
          <w:numId w:val="5"/>
        </w:numPr>
        <w:spacing w:line="276" w:lineRule="auto"/>
        <w:ind w:right="993"/>
        <w:rPr>
          <w:sz w:val="22"/>
          <w:szCs w:val="22"/>
          <w:lang w:val="el-GR" w:eastAsia="el-GR"/>
        </w:rPr>
      </w:pPr>
      <w:r w:rsidRPr="00DF6799">
        <w:rPr>
          <w:sz w:val="22"/>
          <w:szCs w:val="22"/>
          <w:lang w:val="el-GR" w:eastAsia="el-GR"/>
        </w:rPr>
        <w:t>Παράταση της μίσθωσης κενωθέντος ή χηρεύοντος περίπτερου -εφόσον ο μισθωτής το επιθυμεί- μέχρι πέντε (5) έτη, στην περίπτωση που στο διάστημα αυτό πρόκειται να συνταξιοδοτηθεί ο επαγγελματίας περιπτερούχος.</w:t>
      </w:r>
    </w:p>
    <w:p w:rsidR="00DF6799" w:rsidRPr="00DF6799" w:rsidRDefault="00DF6799" w:rsidP="00DF6799">
      <w:pPr>
        <w:widowControl/>
        <w:numPr>
          <w:ilvl w:val="0"/>
          <w:numId w:val="5"/>
        </w:numPr>
        <w:spacing w:line="276" w:lineRule="auto"/>
        <w:ind w:right="993"/>
        <w:rPr>
          <w:sz w:val="22"/>
          <w:szCs w:val="22"/>
          <w:lang w:val="el-GR" w:eastAsia="el-GR"/>
        </w:rPr>
      </w:pPr>
      <w:r w:rsidRPr="00DF6799">
        <w:rPr>
          <w:sz w:val="22"/>
          <w:szCs w:val="22"/>
          <w:lang w:val="el-GR" w:eastAsia="el-GR"/>
        </w:rPr>
        <w:t xml:space="preserve">Δημιουργία εποπτικού οργάνου που θα αποτελείται από μέλη Υπουργείου, ΟΤΑ, ιδιοκτήτες, ενοικιαστές και θα επιλύει τις όποιες διαφορές που θα προκύπτουν σε β΄ βαθμό. </w:t>
      </w:r>
    </w:p>
    <w:p w:rsidR="00DF6799" w:rsidRPr="00DF6799" w:rsidRDefault="00DF6799" w:rsidP="00DF6799">
      <w:pPr>
        <w:spacing w:line="276" w:lineRule="auto"/>
        <w:ind w:left="851" w:right="993"/>
        <w:rPr>
          <w:sz w:val="22"/>
          <w:szCs w:val="22"/>
          <w:lang w:val="el-GR" w:eastAsia="el-GR"/>
        </w:rPr>
      </w:pPr>
    </w:p>
    <w:p w:rsidR="00DF6799" w:rsidRPr="00DF6799" w:rsidRDefault="00DF6799" w:rsidP="00DF6799">
      <w:pPr>
        <w:spacing w:line="276" w:lineRule="auto"/>
        <w:ind w:left="851" w:right="993"/>
        <w:rPr>
          <w:lang w:val="el-GR" w:eastAsia="el-GR"/>
        </w:rPr>
      </w:pPr>
    </w:p>
    <w:p w:rsidR="00DF6799" w:rsidRPr="00DF6799" w:rsidRDefault="00DF6799" w:rsidP="00DF6799">
      <w:pPr>
        <w:spacing w:line="276" w:lineRule="auto"/>
        <w:ind w:left="851" w:right="993"/>
        <w:rPr>
          <w:b/>
          <w:u w:val="single"/>
          <w:lang w:val="el-GR" w:eastAsia="el-GR"/>
        </w:rPr>
      </w:pPr>
    </w:p>
    <w:p w:rsidR="00DF6799" w:rsidRPr="00F8006D" w:rsidRDefault="00DF6799" w:rsidP="00DF6799">
      <w:pPr>
        <w:spacing w:line="360" w:lineRule="auto"/>
        <w:ind w:left="851" w:right="993"/>
        <w:rPr>
          <w:b/>
          <w:u w:val="single"/>
          <w:lang w:eastAsia="el-GR"/>
        </w:rPr>
      </w:pPr>
      <w:r w:rsidRPr="00F8006D">
        <w:rPr>
          <w:b/>
          <w:u w:val="single"/>
          <w:lang w:eastAsia="el-GR"/>
        </w:rPr>
        <w:t>ΥΠΟΥΡΓΕΙΟ ΥΓΕΙΑΣ</w:t>
      </w:r>
    </w:p>
    <w:p w:rsidR="00DF6799" w:rsidRPr="00DF6799" w:rsidRDefault="00DF6799" w:rsidP="00DF6799">
      <w:pPr>
        <w:widowControl/>
        <w:numPr>
          <w:ilvl w:val="0"/>
          <w:numId w:val="4"/>
        </w:numPr>
        <w:spacing w:line="276" w:lineRule="auto"/>
        <w:ind w:left="851" w:right="993"/>
        <w:rPr>
          <w:sz w:val="22"/>
          <w:szCs w:val="22"/>
          <w:lang w:val="el-GR" w:eastAsia="el-GR"/>
        </w:rPr>
      </w:pPr>
      <w:r w:rsidRPr="00DF6799">
        <w:rPr>
          <w:sz w:val="22"/>
          <w:szCs w:val="22"/>
          <w:lang w:val="el-GR" w:eastAsia="el-GR"/>
        </w:rPr>
        <w:t xml:space="preserve">Καθορισμός των σημείων πώλησης </w:t>
      </w:r>
      <w:proofErr w:type="spellStart"/>
      <w:r w:rsidRPr="00DF6799">
        <w:rPr>
          <w:sz w:val="22"/>
          <w:szCs w:val="22"/>
          <w:lang w:val="el-GR" w:eastAsia="el-GR"/>
        </w:rPr>
        <w:t>εξαρτησιογόνων</w:t>
      </w:r>
      <w:proofErr w:type="spellEnd"/>
      <w:r w:rsidRPr="00DF6799">
        <w:rPr>
          <w:sz w:val="22"/>
          <w:szCs w:val="22"/>
          <w:lang w:val="el-GR" w:eastAsia="el-GR"/>
        </w:rPr>
        <w:t xml:space="preserve"> ουσιών,</w:t>
      </w:r>
    </w:p>
    <w:p w:rsidR="00DF6799" w:rsidRPr="00DF6799" w:rsidRDefault="00DF6799" w:rsidP="00DF6799">
      <w:pPr>
        <w:spacing w:line="276" w:lineRule="auto"/>
        <w:ind w:left="851" w:right="993"/>
        <w:rPr>
          <w:lang w:val="el-GR" w:eastAsia="el-GR"/>
        </w:rPr>
      </w:pPr>
    </w:p>
    <w:p w:rsidR="00DF6799" w:rsidRPr="00DF6799" w:rsidRDefault="00DF6799" w:rsidP="00DF6799">
      <w:pPr>
        <w:spacing w:line="276" w:lineRule="auto"/>
        <w:ind w:left="851" w:right="993"/>
        <w:rPr>
          <w:b/>
          <w:u w:val="single"/>
          <w:lang w:val="el-GR" w:eastAsia="el-GR"/>
        </w:rPr>
      </w:pPr>
    </w:p>
    <w:p w:rsidR="00DF6799" w:rsidRPr="00F8006D" w:rsidRDefault="00DF6799" w:rsidP="00DF6799">
      <w:pPr>
        <w:spacing w:line="360" w:lineRule="auto"/>
        <w:ind w:left="851" w:right="993"/>
        <w:rPr>
          <w:b/>
          <w:u w:val="single"/>
          <w:lang w:eastAsia="el-GR"/>
        </w:rPr>
      </w:pPr>
      <w:r>
        <w:rPr>
          <w:b/>
          <w:u w:val="single"/>
          <w:lang w:eastAsia="el-GR"/>
        </w:rPr>
        <w:t>ΥΠΟΥΡΓΕΙΟ ΟΙΚΟΝΟΜΙΑΣ ΚΑΙ ΑΝΑΠΤΥΞΗΣ</w:t>
      </w:r>
    </w:p>
    <w:p w:rsidR="00DF6799" w:rsidRPr="00545BB4" w:rsidRDefault="00DF6799" w:rsidP="00DF6799">
      <w:pPr>
        <w:widowControl/>
        <w:numPr>
          <w:ilvl w:val="0"/>
          <w:numId w:val="3"/>
        </w:numPr>
        <w:spacing w:line="276" w:lineRule="auto"/>
        <w:ind w:left="851" w:right="993"/>
        <w:rPr>
          <w:sz w:val="22"/>
          <w:szCs w:val="22"/>
          <w:lang w:eastAsia="el-GR"/>
        </w:rPr>
      </w:pPr>
      <w:r w:rsidRPr="00DF6799">
        <w:rPr>
          <w:sz w:val="22"/>
          <w:szCs w:val="22"/>
          <w:lang w:val="el-GR" w:eastAsia="el-GR"/>
        </w:rPr>
        <w:t xml:space="preserve">Θεσμοθέτηση ποσοστιαίας προμήθειας επί της λιανικής τιμής πώλησης καπνικών προϊόντων όπως ισχύει σε άλλες χώρες της Ε.Ε. (Ισπανία. </w:t>
      </w:r>
      <w:r w:rsidRPr="00545BB4">
        <w:rPr>
          <w:sz w:val="22"/>
          <w:szCs w:val="22"/>
          <w:lang w:eastAsia="el-GR"/>
        </w:rPr>
        <w:t>Γα</w:t>
      </w:r>
      <w:proofErr w:type="spellStart"/>
      <w:r w:rsidRPr="00545BB4">
        <w:rPr>
          <w:sz w:val="22"/>
          <w:szCs w:val="22"/>
          <w:lang w:eastAsia="el-GR"/>
        </w:rPr>
        <w:t>λλί</w:t>
      </w:r>
      <w:proofErr w:type="spellEnd"/>
      <w:r w:rsidRPr="00545BB4">
        <w:rPr>
          <w:sz w:val="22"/>
          <w:szCs w:val="22"/>
          <w:lang w:eastAsia="el-GR"/>
        </w:rPr>
        <w:t xml:space="preserve">α, </w:t>
      </w:r>
      <w:proofErr w:type="spellStart"/>
      <w:r w:rsidRPr="00545BB4">
        <w:rPr>
          <w:sz w:val="22"/>
          <w:szCs w:val="22"/>
          <w:lang w:eastAsia="el-GR"/>
        </w:rPr>
        <w:t>Ιτ</w:t>
      </w:r>
      <w:proofErr w:type="spellEnd"/>
      <w:r w:rsidRPr="00545BB4">
        <w:rPr>
          <w:sz w:val="22"/>
          <w:szCs w:val="22"/>
          <w:lang w:eastAsia="el-GR"/>
        </w:rPr>
        <w:t>αλία).</w:t>
      </w:r>
    </w:p>
    <w:p w:rsidR="00DF6799" w:rsidRPr="00DF6799" w:rsidRDefault="00DF6799" w:rsidP="00DF6799">
      <w:pPr>
        <w:widowControl/>
        <w:numPr>
          <w:ilvl w:val="0"/>
          <w:numId w:val="3"/>
        </w:numPr>
        <w:spacing w:line="276" w:lineRule="auto"/>
        <w:ind w:left="851" w:right="993"/>
        <w:rPr>
          <w:sz w:val="22"/>
          <w:szCs w:val="22"/>
          <w:lang w:val="el-GR" w:eastAsia="el-GR"/>
        </w:rPr>
      </w:pPr>
      <w:r w:rsidRPr="00DF6799">
        <w:rPr>
          <w:sz w:val="22"/>
          <w:szCs w:val="22"/>
          <w:lang w:val="el-GR" w:eastAsia="el-GR"/>
        </w:rPr>
        <w:t>Καθορισμός δικαιούχων και προϋποθέσεων για την απόκτηση Μητρώου Καπνοβιομηχανικών Προϊόντων.</w:t>
      </w:r>
    </w:p>
    <w:p w:rsidR="00DF6799" w:rsidRPr="00DF6799" w:rsidRDefault="00DF6799" w:rsidP="00DF6799">
      <w:pPr>
        <w:ind w:left="851" w:right="993"/>
        <w:rPr>
          <w:sz w:val="22"/>
          <w:szCs w:val="22"/>
          <w:lang w:val="el-GR"/>
        </w:rPr>
      </w:pPr>
    </w:p>
    <w:p w:rsidR="00DF6799" w:rsidRPr="00DF6799" w:rsidRDefault="00DF6799" w:rsidP="00DF6799">
      <w:pPr>
        <w:ind w:left="851" w:right="993"/>
        <w:jc w:val="center"/>
        <w:rPr>
          <w:sz w:val="22"/>
          <w:szCs w:val="22"/>
          <w:lang w:val="el-GR"/>
        </w:rPr>
      </w:pPr>
      <w:r w:rsidRPr="00DF6799">
        <w:rPr>
          <w:sz w:val="22"/>
          <w:szCs w:val="22"/>
          <w:lang w:val="el-GR"/>
        </w:rPr>
        <w:lastRenderedPageBreak/>
        <w:t>Με εκτίμηση</w:t>
      </w:r>
    </w:p>
    <w:p w:rsidR="00DF6799" w:rsidRPr="00DF6799" w:rsidRDefault="00DF6799" w:rsidP="00DF6799">
      <w:pPr>
        <w:ind w:left="851" w:right="993"/>
        <w:jc w:val="center"/>
        <w:rPr>
          <w:sz w:val="22"/>
          <w:szCs w:val="22"/>
          <w:lang w:val="el-GR"/>
        </w:rPr>
      </w:pPr>
    </w:p>
    <w:p w:rsidR="00DF6799" w:rsidRPr="00545BB4" w:rsidRDefault="00DF6799" w:rsidP="00DF6799">
      <w:pPr>
        <w:ind w:left="851" w:right="993"/>
        <w:jc w:val="center"/>
        <w:rPr>
          <w:sz w:val="22"/>
          <w:szCs w:val="22"/>
        </w:rPr>
      </w:pPr>
      <w:r w:rsidRPr="00DF6799">
        <w:rPr>
          <w:sz w:val="22"/>
          <w:szCs w:val="22"/>
          <w:lang w:val="el-GR"/>
        </w:rPr>
        <w:t xml:space="preserve">Ο Πρόεδρος                                              Ο Γεν. </w:t>
      </w:r>
      <w:r w:rsidRPr="00545BB4">
        <w:rPr>
          <w:sz w:val="22"/>
          <w:szCs w:val="22"/>
        </w:rPr>
        <w:t>Γρα</w:t>
      </w:r>
      <w:proofErr w:type="spellStart"/>
      <w:r w:rsidRPr="00545BB4">
        <w:rPr>
          <w:sz w:val="22"/>
          <w:szCs w:val="22"/>
        </w:rPr>
        <w:t>μμ</w:t>
      </w:r>
      <w:proofErr w:type="spellEnd"/>
      <w:r w:rsidRPr="00545BB4">
        <w:rPr>
          <w:sz w:val="22"/>
          <w:szCs w:val="22"/>
        </w:rPr>
        <w:t>ατέας</w:t>
      </w:r>
    </w:p>
    <w:p w:rsidR="00DF6799" w:rsidRPr="00545BB4" w:rsidRDefault="00DF6799" w:rsidP="00DF6799">
      <w:pPr>
        <w:ind w:left="851" w:right="993"/>
        <w:jc w:val="center"/>
        <w:rPr>
          <w:sz w:val="22"/>
          <w:szCs w:val="22"/>
        </w:rPr>
      </w:pPr>
      <w:proofErr w:type="spellStart"/>
      <w:r w:rsidRPr="00545BB4">
        <w:rPr>
          <w:sz w:val="22"/>
          <w:szCs w:val="22"/>
        </w:rPr>
        <w:t>Νικητάκης</w:t>
      </w:r>
      <w:proofErr w:type="spellEnd"/>
      <w:r w:rsidRPr="00545BB4">
        <w:rPr>
          <w:sz w:val="22"/>
          <w:szCs w:val="22"/>
        </w:rPr>
        <w:t xml:space="preserve"> </w:t>
      </w:r>
      <w:proofErr w:type="spellStart"/>
      <w:r w:rsidRPr="00545BB4">
        <w:rPr>
          <w:sz w:val="22"/>
          <w:szCs w:val="22"/>
        </w:rPr>
        <w:t>Εμμ</w:t>
      </w:r>
      <w:proofErr w:type="spellEnd"/>
      <w:r w:rsidRPr="00545BB4">
        <w:rPr>
          <w:sz w:val="22"/>
          <w:szCs w:val="22"/>
        </w:rPr>
        <w:t xml:space="preserve">ανουήλ                                       </w:t>
      </w:r>
      <w:proofErr w:type="spellStart"/>
      <w:r w:rsidRPr="00545BB4">
        <w:rPr>
          <w:sz w:val="22"/>
          <w:szCs w:val="22"/>
        </w:rPr>
        <w:t>Σκούρτης</w:t>
      </w:r>
      <w:proofErr w:type="spellEnd"/>
      <w:r w:rsidRPr="00545BB4">
        <w:rPr>
          <w:sz w:val="22"/>
          <w:szCs w:val="22"/>
        </w:rPr>
        <w:t xml:space="preserve"> Ιωάννης</w:t>
      </w:r>
    </w:p>
    <w:p w:rsidR="00DF6799" w:rsidRPr="00545BB4" w:rsidRDefault="00DF6799" w:rsidP="00DF6799">
      <w:pPr>
        <w:jc w:val="center"/>
        <w:rPr>
          <w:sz w:val="22"/>
          <w:szCs w:val="22"/>
        </w:rPr>
      </w:pPr>
    </w:p>
    <w:p w:rsidR="00DF6799" w:rsidRDefault="00DF6799" w:rsidP="00DF6799"/>
    <w:p w:rsidR="000B7748" w:rsidRPr="0068275C" w:rsidRDefault="00917AA0" w:rsidP="00DF6799">
      <w:pPr>
        <w:tabs>
          <w:tab w:val="left" w:pos="10773"/>
        </w:tabs>
        <w:spacing w:after="120"/>
        <w:ind w:left="851" w:right="851"/>
        <w:jc w:val="center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2844800</wp:posOffset>
            </wp:positionH>
            <wp:positionV relativeFrom="page">
              <wp:posOffset>3632200</wp:posOffset>
            </wp:positionV>
            <wp:extent cx="228600" cy="12700"/>
            <wp:effectExtent l="0" t="0" r="0" b="0"/>
            <wp:wrapNone/>
            <wp:docPr id="115" name="Εικόνα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7748" w:rsidRPr="0068275C" w:rsidSect="00620D26">
      <w:type w:val="continuous"/>
      <w:pgSz w:w="11908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B41"/>
    <w:multiLevelType w:val="hybridMultilevel"/>
    <w:tmpl w:val="F5AC7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10EA"/>
    <w:multiLevelType w:val="hybridMultilevel"/>
    <w:tmpl w:val="0A7CB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0D"/>
    <w:multiLevelType w:val="hybridMultilevel"/>
    <w:tmpl w:val="619AE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B1DF7"/>
    <w:multiLevelType w:val="hybridMultilevel"/>
    <w:tmpl w:val="40AEB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6207A"/>
    <w:multiLevelType w:val="hybridMultilevel"/>
    <w:tmpl w:val="67767ED6"/>
    <w:lvl w:ilvl="0" w:tplc="46FE07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proofState w:spelling="clean" w:grammar="clean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BC"/>
    <w:rsid w:val="000B7748"/>
    <w:rsid w:val="00131F83"/>
    <w:rsid w:val="001E24BE"/>
    <w:rsid w:val="00302ACD"/>
    <w:rsid w:val="003D7A5F"/>
    <w:rsid w:val="00456C43"/>
    <w:rsid w:val="005D6EB7"/>
    <w:rsid w:val="00620D26"/>
    <w:rsid w:val="0068275C"/>
    <w:rsid w:val="006C6133"/>
    <w:rsid w:val="00767EAE"/>
    <w:rsid w:val="00793F28"/>
    <w:rsid w:val="00917AA0"/>
    <w:rsid w:val="009852AF"/>
    <w:rsid w:val="00A342BC"/>
    <w:rsid w:val="00CC3E4B"/>
    <w:rsid w:val="00D167C1"/>
    <w:rsid w:val="00D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BE6845-CF10-4A80-8A20-668DF619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26"/>
    <w:pPr>
      <w:widowControl w:val="0"/>
      <w:spacing w:after="0" w:line="240" w:lineRule="auto"/>
      <w:jc w:val="both"/>
    </w:pPr>
    <w:rPr>
      <w:rFonts w:ascii="Arial" w:eastAsia="Times New Roman" w:hAnsi="Arial" w:cs="Arial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67C1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">
    <w:name w:val="Hyperlink"/>
    <w:basedOn w:val="a0"/>
    <w:uiPriority w:val="99"/>
    <w:unhideWhenUsed/>
    <w:rsid w:val="00D167C1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67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7EAE"/>
    <w:rPr>
      <w:rFonts w:ascii="Tahoma" w:eastAsia="Times New Roman" w:hAnsi="Tahoma" w:cs="Tahoma"/>
      <w:kern w:val="2"/>
      <w:sz w:val="16"/>
      <w:szCs w:val="16"/>
      <w:lang w:val="en-US" w:eastAsia="zh-CN"/>
    </w:rPr>
  </w:style>
  <w:style w:type="paragraph" w:styleId="a5">
    <w:name w:val="header"/>
    <w:basedOn w:val="a"/>
    <w:link w:val="Char0"/>
    <w:rsid w:val="00DF6799"/>
    <w:pPr>
      <w:widowControl/>
      <w:suppressAutoHyphens/>
      <w:jc w:val="left"/>
    </w:pPr>
    <w:rPr>
      <w:rFonts w:ascii="Times New Roman" w:hAnsi="Times New Roman" w:cs="Times New Roman"/>
      <w:kern w:val="0"/>
      <w:sz w:val="24"/>
      <w:szCs w:val="24"/>
      <w:lang w:val="el-GR" w:eastAsia="ar-SA"/>
    </w:rPr>
  </w:style>
  <w:style w:type="character" w:customStyle="1" w:styleId="Char0">
    <w:name w:val="Κεφαλίδα Char"/>
    <w:basedOn w:val="a0"/>
    <w:link w:val="a5"/>
    <w:rsid w:val="00DF67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siagiatrias@yaho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5A48-BF44-4B9B-861E-3906C3BF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Καράφτη Φιλιώ</cp:lastModifiedBy>
  <cp:revision>2</cp:revision>
  <dcterms:created xsi:type="dcterms:W3CDTF">2023-01-30T15:26:00Z</dcterms:created>
  <dcterms:modified xsi:type="dcterms:W3CDTF">2023-01-30T15:26:00Z</dcterms:modified>
</cp:coreProperties>
</file>