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70" w:rsidRDefault="00BD2470" w:rsidP="00BD2470">
      <w:pPr>
        <w:jc w:val="both"/>
      </w:pPr>
      <w:r>
        <w:t xml:space="preserve">ΚΤΗΝΟΤΡΟΦΙΚΟΙ ΣΥΛΛΟΓΟΙ ΑΜΘ </w:t>
      </w:r>
      <w:r w:rsidRPr="00BD2470">
        <w:t xml:space="preserve">                                                                         </w:t>
      </w:r>
      <w:r w:rsidR="005549C4">
        <w:t xml:space="preserve">             </w:t>
      </w:r>
      <w:r w:rsidRPr="00BD2470">
        <w:t xml:space="preserve"> 2</w:t>
      </w:r>
      <w:r w:rsidR="0095192D">
        <w:t>4</w:t>
      </w:r>
      <w:r>
        <w:t>-</w:t>
      </w:r>
      <w:r w:rsidRPr="00BD2470">
        <w:t>3</w:t>
      </w:r>
      <w:r>
        <w:t>-2023</w:t>
      </w:r>
    </w:p>
    <w:p w:rsidR="00BD2470" w:rsidRPr="00BD2470" w:rsidRDefault="00BD2470" w:rsidP="00BD2470">
      <w:pPr>
        <w:jc w:val="both"/>
      </w:pPr>
      <w:r>
        <w:t>e-</w:t>
      </w:r>
      <w:proofErr w:type="spellStart"/>
      <w:r>
        <w:t>mail</w:t>
      </w:r>
      <w:proofErr w:type="spellEnd"/>
      <w:r>
        <w:t xml:space="preserve"> : </w:t>
      </w:r>
      <w:hyperlink r:id="rId4" w:history="1">
        <w:r w:rsidRPr="0017612D">
          <w:rPr>
            <w:rStyle w:val="-"/>
          </w:rPr>
          <w:t>dimopouloskavala@gmail.com</w:t>
        </w:r>
      </w:hyperlink>
      <w:r w:rsidRPr="00BD2470">
        <w:t xml:space="preserve">        </w:t>
      </w:r>
      <w:r w:rsidR="005549C4">
        <w:t xml:space="preserve">                    </w:t>
      </w:r>
      <w:r w:rsidRPr="00BD2470">
        <w:t xml:space="preserve">     </w:t>
      </w:r>
      <w:r w:rsidR="0011164A">
        <w:t xml:space="preserve">             </w:t>
      </w:r>
      <w:r w:rsidRPr="00BD2470">
        <w:t xml:space="preserve"> </w:t>
      </w:r>
      <w:r>
        <w:t xml:space="preserve">Προς </w:t>
      </w:r>
      <w:r w:rsidR="005549C4">
        <w:t xml:space="preserve"> </w:t>
      </w:r>
      <w:r w:rsidR="0011164A">
        <w:t>Πίνακα Αποδεκτών</w:t>
      </w:r>
    </w:p>
    <w:p w:rsidR="00D70AEA" w:rsidRPr="00666032" w:rsidRDefault="00BD2470" w:rsidP="00BD2470">
      <w:pPr>
        <w:jc w:val="both"/>
      </w:pPr>
      <w:proofErr w:type="spellStart"/>
      <w:r>
        <w:t>τηλ</w:t>
      </w:r>
      <w:proofErr w:type="spellEnd"/>
      <w:r>
        <w:t>. 6972409960</w:t>
      </w:r>
    </w:p>
    <w:p w:rsidR="00BD2470" w:rsidRPr="00666032" w:rsidRDefault="00BD2470" w:rsidP="00BD2470"/>
    <w:p w:rsidR="00BD2470" w:rsidRPr="00BD2470" w:rsidRDefault="00BD2470" w:rsidP="00BD2470">
      <w:pPr>
        <w:jc w:val="center"/>
      </w:pPr>
      <w:r>
        <w:t>Θέμα «</w:t>
      </w:r>
      <w:r w:rsidR="00666032">
        <w:t>Προβλήματα και βελτιώσεις για τις πληρωμές του</w:t>
      </w:r>
      <w:r>
        <w:t xml:space="preserve"> Μέτρου 22»</w:t>
      </w:r>
    </w:p>
    <w:p w:rsidR="00CE5A47" w:rsidRDefault="00CE5A47">
      <w:r>
        <w:t xml:space="preserve">Αξιότιμε κ. </w:t>
      </w:r>
      <w:r w:rsidR="0090225D">
        <w:t>Υπουργέ,</w:t>
      </w:r>
    </w:p>
    <w:p w:rsidR="00ED230B" w:rsidRDefault="00ED230B" w:rsidP="00BD2470">
      <w:pPr>
        <w:jc w:val="both"/>
      </w:pPr>
      <w:r>
        <w:t>Προχωρήσατε σ</w:t>
      </w:r>
      <w:r w:rsidR="0080224B">
        <w:t>τ</w:t>
      </w:r>
      <w:r w:rsidR="001A1330">
        <w:t xml:space="preserve">ην </w:t>
      </w:r>
      <w:r>
        <w:t>τ</w:t>
      </w:r>
      <w:r w:rsidR="001A1330">
        <w:t xml:space="preserve">ρίτη κατά σειρά πληρωμή </w:t>
      </w:r>
      <w:r w:rsidR="00F14E24">
        <w:t>για το Μέτρο</w:t>
      </w:r>
      <w:r w:rsidR="00BD2470">
        <w:t xml:space="preserve"> </w:t>
      </w:r>
      <w:r w:rsidR="00F14E24">
        <w:t>22</w:t>
      </w:r>
      <w:r w:rsidR="00A85D61">
        <w:t xml:space="preserve">, δηλαδή της ενίσχυσης για τις </w:t>
      </w:r>
      <w:r>
        <w:t xml:space="preserve">ζωοτροφές </w:t>
      </w:r>
      <w:r w:rsidR="005916C5">
        <w:t xml:space="preserve">και </w:t>
      </w:r>
      <w:r w:rsidR="00C624BC">
        <w:t xml:space="preserve">δρομολογήσατε τη </w:t>
      </w:r>
      <w:r w:rsidR="00797693">
        <w:t xml:space="preserve">διαδικασία αιτήσεων των </w:t>
      </w:r>
      <w:r w:rsidR="009F4087">
        <w:t xml:space="preserve">νεοεισερχόμενων </w:t>
      </w:r>
      <w:r w:rsidR="001E1AD4">
        <w:t>κτηνοτρόφων</w:t>
      </w:r>
      <w:r w:rsidR="00BC5842">
        <w:t xml:space="preserve">του 2021, με μία </w:t>
      </w:r>
      <w:r w:rsidR="0080224B">
        <w:t>τέτα</w:t>
      </w:r>
      <w:r w:rsidR="00BC5842">
        <w:t xml:space="preserve">ρτη </w:t>
      </w:r>
      <w:r w:rsidR="00FE5307">
        <w:t>πληρωμή που αναμένουμε.</w:t>
      </w:r>
    </w:p>
    <w:p w:rsidR="00965809" w:rsidRDefault="00965809" w:rsidP="00BD2470">
      <w:pPr>
        <w:jc w:val="both"/>
      </w:pPr>
      <w:r>
        <w:t xml:space="preserve">Διαπιστώνουμε όμως ότι </w:t>
      </w:r>
      <w:r w:rsidR="008F5654">
        <w:t xml:space="preserve">το σύστημα των αιτήσεων </w:t>
      </w:r>
      <w:r w:rsidR="009324BF">
        <w:t xml:space="preserve">αποκλείει </w:t>
      </w:r>
      <w:r w:rsidR="003016CE">
        <w:t>όσους νεοεισερχόμενους</w:t>
      </w:r>
      <w:r w:rsidR="009324BF">
        <w:t xml:space="preserve"> κτηνοτρόφους </w:t>
      </w:r>
      <w:r w:rsidR="00BB1E72">
        <w:t xml:space="preserve">δήλωσαν ζωικό κεφάλαιο </w:t>
      </w:r>
      <w:r w:rsidR="00E92C08">
        <w:t xml:space="preserve">για πρώτη φορά το 2021 αλλά τα προηγούμενα έτη </w:t>
      </w:r>
      <w:r w:rsidR="004F2BB9">
        <w:t xml:space="preserve">έκαναν δήλωση ΟΣΔΕ </w:t>
      </w:r>
      <w:r w:rsidR="00A615B4">
        <w:t xml:space="preserve">με </w:t>
      </w:r>
      <w:r w:rsidR="00CA1163">
        <w:t>άλλο</w:t>
      </w:r>
      <w:r w:rsidR="004F2BB9">
        <w:t xml:space="preserve"> αντικείμενο εκτός της κτηνοτροφίας.</w:t>
      </w:r>
    </w:p>
    <w:p w:rsidR="00EB3337" w:rsidRDefault="00B7149C" w:rsidP="00BD2470">
      <w:pPr>
        <w:jc w:val="both"/>
      </w:pPr>
      <w:r>
        <w:t xml:space="preserve">Όλο αυτό </w:t>
      </w:r>
      <w:r w:rsidR="007439B3">
        <w:t xml:space="preserve">το χρονικό διάστημα των τεσσάρων περίπου μηνών από την προκήρυξη του </w:t>
      </w:r>
      <w:r w:rsidR="00B054C2">
        <w:t>Μέτρου 22</w:t>
      </w:r>
      <w:r w:rsidR="003077F8">
        <w:t xml:space="preserve">, </w:t>
      </w:r>
      <w:r w:rsidR="00641000">
        <w:t>έγινε μεγάλη προσπάθεια από τους περισσότερους κτηνοτροφικ</w:t>
      </w:r>
      <w:r w:rsidR="00592660">
        <w:t xml:space="preserve">ούς </w:t>
      </w:r>
      <w:r w:rsidR="00641000">
        <w:t xml:space="preserve">φορείς </w:t>
      </w:r>
      <w:r w:rsidR="00592660">
        <w:t xml:space="preserve">της πατρίδας μας </w:t>
      </w:r>
      <w:r w:rsidR="003F0767">
        <w:t xml:space="preserve">να σας επισημάνουμε λάθη και </w:t>
      </w:r>
      <w:r w:rsidR="00320E06">
        <w:t>παραλείψεις</w:t>
      </w:r>
    </w:p>
    <w:p w:rsidR="003737D6" w:rsidRDefault="004C6528" w:rsidP="00BD2470">
      <w:pPr>
        <w:jc w:val="both"/>
      </w:pPr>
      <w:r>
        <w:t xml:space="preserve">Τα προβλήματα στην επιλεξιμότητα </w:t>
      </w:r>
      <w:r w:rsidR="003737D6">
        <w:t xml:space="preserve">των </w:t>
      </w:r>
      <w:r w:rsidR="006D4324">
        <w:t>κτηνοτρόφων</w:t>
      </w:r>
      <w:r w:rsidR="00DC5754">
        <w:t xml:space="preserve"> για την είσπραξη της ενίσχυσης, </w:t>
      </w:r>
      <w:r w:rsidR="003F4CAE">
        <w:t>με βάση την ΚΥΑ για το Μέτρο 22</w:t>
      </w:r>
      <w:r w:rsidR="00ED7D73">
        <w:t xml:space="preserve">, ξεπεράστηκαν </w:t>
      </w:r>
      <w:r w:rsidR="006D4324">
        <w:t>σε ένα</w:t>
      </w:r>
      <w:r w:rsidR="00B763B7">
        <w:t>βαθμό.</w:t>
      </w:r>
    </w:p>
    <w:p w:rsidR="00871D84" w:rsidRDefault="00871D84" w:rsidP="00BD2470">
      <w:pPr>
        <w:jc w:val="both"/>
      </w:pPr>
      <w:r>
        <w:t xml:space="preserve">Υπάρχουν όμως ακόμα </w:t>
      </w:r>
      <w:r w:rsidR="00B10468">
        <w:t xml:space="preserve">πολλοί </w:t>
      </w:r>
      <w:r>
        <w:t xml:space="preserve">κτηνοτρόφοι που πληρούν τους όρους της ΚΥΑ </w:t>
      </w:r>
      <w:r w:rsidR="00E37573">
        <w:t xml:space="preserve">και </w:t>
      </w:r>
      <w:r w:rsidR="00D56950">
        <w:t xml:space="preserve">μένουν </w:t>
      </w:r>
      <w:r w:rsidR="001E1AD4">
        <w:t xml:space="preserve">ακόμα </w:t>
      </w:r>
      <w:r w:rsidR="00DA38EF">
        <w:t>απλήρωτοι</w:t>
      </w:r>
      <w:r w:rsidR="00BD2470">
        <w:t xml:space="preserve"> </w:t>
      </w:r>
      <w:r w:rsidR="00DA38EF">
        <w:t>λόγω ΚΑΔ</w:t>
      </w:r>
      <w:r w:rsidR="00366E7C">
        <w:t xml:space="preserve">, παρά του </w:t>
      </w:r>
      <w:r w:rsidR="003B585B">
        <w:t xml:space="preserve">ότι με </w:t>
      </w:r>
      <w:r w:rsidR="00366E7C">
        <w:t xml:space="preserve"> τους </w:t>
      </w:r>
      <w:r w:rsidR="00D82E58">
        <w:t xml:space="preserve">ΚΑΔ </w:t>
      </w:r>
      <w:r w:rsidR="003B585B">
        <w:t xml:space="preserve">αυτούς κάνουν νόμιμα όλες τις πωλήσεις </w:t>
      </w:r>
      <w:r w:rsidR="00DA1B9C">
        <w:t>των προϊόντων</w:t>
      </w:r>
      <w:r w:rsidR="003B585B">
        <w:t xml:space="preserve"> της </w:t>
      </w:r>
      <w:r w:rsidR="00DA38EF">
        <w:t>κτηνοτροφικής τους εκμετάλλευσης.</w:t>
      </w:r>
    </w:p>
    <w:p w:rsidR="000D2F40" w:rsidRDefault="000E3595" w:rsidP="00BD2470">
      <w:pPr>
        <w:jc w:val="both"/>
      </w:pPr>
      <w:r>
        <w:t xml:space="preserve">Υπάρχουν </w:t>
      </w:r>
      <w:r w:rsidR="00E37573">
        <w:t xml:space="preserve">κτηνοτρόφοι των οποίων οι </w:t>
      </w:r>
      <w:r w:rsidR="004D28ED">
        <w:t xml:space="preserve">αιτήσεις θεωρείται ότι δεν </w:t>
      </w:r>
      <w:r w:rsidR="00111719">
        <w:t>οριστικοποιήθηκαν</w:t>
      </w:r>
      <w:r w:rsidR="00FE649A">
        <w:t xml:space="preserve">, </w:t>
      </w:r>
      <w:r w:rsidR="00111719">
        <w:t xml:space="preserve">ενώ γνωρίζετε πολύ καλά </w:t>
      </w:r>
      <w:r w:rsidR="003429C2">
        <w:t>ότι αυτό δεν ισχύει.</w:t>
      </w:r>
      <w:r w:rsidR="000D2F40">
        <w:t xml:space="preserve"> Όλες σχεδόν οι αιτήσεις έγιναν από ΚΥΔ, </w:t>
      </w:r>
      <w:r w:rsidR="00FE649A">
        <w:t>τ</w:t>
      </w:r>
      <w:r w:rsidR="009E4D29">
        <w:t xml:space="preserve">ις περισσότερες φορές </w:t>
      </w:r>
      <w:r w:rsidR="002A051F">
        <w:t xml:space="preserve">επί </w:t>
      </w:r>
      <w:r w:rsidR="0070064C">
        <w:t xml:space="preserve">πληρωμή, χωρίς να δίνετε τη δυνατότητα </w:t>
      </w:r>
      <w:r w:rsidR="007F6F50">
        <w:t>θεραπείας της αστοχία</w:t>
      </w:r>
      <w:r w:rsidR="006B14F1">
        <w:t xml:space="preserve">ς </w:t>
      </w:r>
      <w:r w:rsidR="00CA1163">
        <w:t>αυτής,</w:t>
      </w:r>
      <w:r w:rsidR="001E1AD4">
        <w:t xml:space="preserve"> που προέρχεται από </w:t>
      </w:r>
      <w:r w:rsidR="00B57CF5">
        <w:t>αστοχίες</w:t>
      </w:r>
      <w:r w:rsidR="001E1AD4">
        <w:t xml:space="preserve"> του δικού σας συστήματος.</w:t>
      </w:r>
    </w:p>
    <w:p w:rsidR="003429C2" w:rsidRDefault="00B57CF5" w:rsidP="00BD2470">
      <w:pPr>
        <w:jc w:val="both"/>
      </w:pPr>
      <w:r>
        <w:t>Υπάρχουν συνάδελφοι,</w:t>
      </w:r>
      <w:r w:rsidR="00365BAC">
        <w:t xml:space="preserve"> που για κακή τους </w:t>
      </w:r>
      <w:r>
        <w:t>τύχη,</w:t>
      </w:r>
      <w:r w:rsidR="00E82ACC">
        <w:t>είχαν</w:t>
      </w:r>
      <w:r w:rsidR="006D5525">
        <w:t xml:space="preserve"> μεγαλύτερο</w:t>
      </w:r>
      <w:r w:rsidR="0030187B">
        <w:t xml:space="preserve"> εισόδημα </w:t>
      </w:r>
      <w:r w:rsidR="00D753E2">
        <w:t xml:space="preserve">από </w:t>
      </w:r>
      <w:r w:rsidR="00CD41D3">
        <w:t xml:space="preserve">άλλη ενασχόληση και κυρίως από </w:t>
      </w:r>
      <w:r w:rsidR="00D753E2">
        <w:t>αγροτικές καλλιέργειες</w:t>
      </w:r>
      <w:r w:rsidR="00400306">
        <w:t xml:space="preserve"> και </w:t>
      </w:r>
      <w:r w:rsidR="006D5525">
        <w:t>τους α</w:t>
      </w:r>
      <w:r w:rsidR="00060C92">
        <w:t>φήσατε εκτός πληρωμής.</w:t>
      </w:r>
      <w:r w:rsidR="00B723F2">
        <w:t xml:space="preserve"> Δεν </w:t>
      </w:r>
      <w:r w:rsidR="00B44543">
        <w:t>έχετε αντιληφθεί εσείς και</w:t>
      </w:r>
      <w:r w:rsidR="00BD2470">
        <w:t xml:space="preserve"> </w:t>
      </w:r>
      <w:r w:rsidR="006D5525">
        <w:t xml:space="preserve">οι σύμβουλοι σας ότι </w:t>
      </w:r>
      <w:r w:rsidR="003C7C62">
        <w:t xml:space="preserve">αυτό γίνεται για ν’ αλληλοσυμπληρωθούν </w:t>
      </w:r>
      <w:r w:rsidR="00583D1F">
        <w:t xml:space="preserve">τα εισοδήματα και </w:t>
      </w:r>
      <w:r w:rsidR="00972903">
        <w:t xml:space="preserve">να μπορέσει να επιβιώσει ο κάθε άνθρωπος </w:t>
      </w:r>
      <w:r w:rsidR="00AB0FB7">
        <w:t xml:space="preserve"> και η οικογένεια του </w:t>
      </w:r>
      <w:r w:rsidR="00972903">
        <w:t xml:space="preserve">και όχι από </w:t>
      </w:r>
      <w:r w:rsidR="00AB0FB7">
        <w:t>εργασιομανή</w:t>
      </w:r>
      <w:r w:rsidR="00894F80">
        <w:t xml:space="preserve"> διαστροφή;</w:t>
      </w:r>
    </w:p>
    <w:p w:rsidR="007E7963" w:rsidRDefault="007E7963" w:rsidP="00BD2470">
      <w:pPr>
        <w:jc w:val="both"/>
      </w:pPr>
      <w:r>
        <w:t>Προχωρήστε άμεσα σε διορθωτικές κινήσεις!!!</w:t>
      </w:r>
    </w:p>
    <w:p w:rsidR="00125DAE" w:rsidRDefault="000B6C22" w:rsidP="00BD2470">
      <w:pPr>
        <w:jc w:val="both"/>
      </w:pPr>
      <w:r>
        <w:t>Δώστε το δικαίωμα σε όσους δεν οριστικοποιήσ</w:t>
      </w:r>
      <w:r w:rsidR="00DA1B9C">
        <w:t>α</w:t>
      </w:r>
      <w:r>
        <w:t xml:space="preserve">ν τις αιτήσεις τους, </w:t>
      </w:r>
      <w:r w:rsidR="00494CF8">
        <w:t xml:space="preserve">σύμφωνα με τους δικούς σας ισχυρισμούς, μέσα σε μία εβδομάδα να </w:t>
      </w:r>
      <w:r w:rsidR="00125DAE">
        <w:t>επαναλάβουν την υποβολή της αίτησης ενίσχυσης.</w:t>
      </w:r>
    </w:p>
    <w:p w:rsidR="00AC2650" w:rsidRDefault="00794963" w:rsidP="00BD2470">
      <w:pPr>
        <w:jc w:val="both"/>
      </w:pPr>
      <w:r>
        <w:t xml:space="preserve">Δώστε παράταση τριών </w:t>
      </w:r>
      <w:r w:rsidR="00365B11">
        <w:t xml:space="preserve">ημερών, αφού διορθώσετε το σφάλμα </w:t>
      </w:r>
      <w:r w:rsidR="00A904DC">
        <w:t>που σας επισημάναμε παραπάνω για τους νεοεισερχόμενους στην κτηνοτροφία του 2021</w:t>
      </w:r>
      <w:r w:rsidR="00FD0FC4">
        <w:t xml:space="preserve">, για να υποβάλουν </w:t>
      </w:r>
      <w:r w:rsidR="00AC2650">
        <w:t>τις αιτήσεις τους.</w:t>
      </w:r>
    </w:p>
    <w:p w:rsidR="000B6C22" w:rsidRDefault="00AC2650" w:rsidP="00BD2470">
      <w:pPr>
        <w:jc w:val="both"/>
      </w:pPr>
      <w:r>
        <w:t xml:space="preserve">Ελέγξτε </w:t>
      </w:r>
      <w:r w:rsidR="00547A16">
        <w:t xml:space="preserve">όλες τις ενστάσεις που έχουν υποβληθεί </w:t>
      </w:r>
      <w:r w:rsidR="009C210C">
        <w:t xml:space="preserve">από συναδέλφους </w:t>
      </w:r>
      <w:r w:rsidR="00E51B21">
        <w:t>και αφορούν το εισόδημα</w:t>
      </w:r>
      <w:r w:rsidR="00E3442C">
        <w:t xml:space="preserve">, </w:t>
      </w:r>
      <w:r w:rsidR="00E51B21">
        <w:t xml:space="preserve">με </w:t>
      </w:r>
      <w:r w:rsidR="00701D84">
        <w:t xml:space="preserve">χειρωνακτικό </w:t>
      </w:r>
      <w:r w:rsidR="001866C5">
        <w:t>τρόπο,</w:t>
      </w:r>
      <w:r w:rsidR="004E1BC7">
        <w:t xml:space="preserve"> αφού ο αυτόματος τρόπος ελέγχου </w:t>
      </w:r>
      <w:r w:rsidR="00E66AAA">
        <w:t>δεν αποδίδει απόλυτα.</w:t>
      </w:r>
    </w:p>
    <w:p w:rsidR="00CD6533" w:rsidRDefault="00CD6533" w:rsidP="00BD2470">
      <w:pPr>
        <w:jc w:val="both"/>
      </w:pPr>
      <w:r>
        <w:lastRenderedPageBreak/>
        <w:t xml:space="preserve">Διορθώστε την ΚΥΑ του Μέτρου </w:t>
      </w:r>
      <w:r w:rsidR="00B53ADF">
        <w:t xml:space="preserve">22 και συμπεριλάβετε </w:t>
      </w:r>
      <w:r w:rsidR="00003CF5">
        <w:t xml:space="preserve">στους δικαιούχους κι όσους </w:t>
      </w:r>
      <w:r w:rsidR="00A531F2">
        <w:t xml:space="preserve">έχουν εισόδημα </w:t>
      </w:r>
      <w:r w:rsidR="00FD2E0F">
        <w:t xml:space="preserve">μεγαλύτερο του </w:t>
      </w:r>
      <w:r w:rsidR="009605A4">
        <w:t>κτηνοτροφικού από</w:t>
      </w:r>
      <w:r w:rsidR="00BD2470">
        <w:t xml:space="preserve"> </w:t>
      </w:r>
      <w:r w:rsidR="00FD2E0F">
        <w:t xml:space="preserve">άλλους ΚΑΔ και ιδιαίτερα αυτούς που </w:t>
      </w:r>
      <w:r w:rsidR="009605A4">
        <w:t>έχουν γεωργικό εισόδημα.</w:t>
      </w:r>
    </w:p>
    <w:p w:rsidR="00E66AAA" w:rsidRDefault="00AC6088" w:rsidP="00BD2470">
      <w:pPr>
        <w:jc w:val="both"/>
      </w:pPr>
      <w:r>
        <w:t xml:space="preserve">Για τους κτηνοτρόφους που </w:t>
      </w:r>
      <w:r w:rsidR="00D66DD2">
        <w:t xml:space="preserve">έκαναν πρώτη φορά ΕΑΕ </w:t>
      </w:r>
      <w:r w:rsidR="004A2DDF">
        <w:t>το 2022, αφού δεν τους συμπεριλάβ</w:t>
      </w:r>
      <w:r w:rsidR="002C040B">
        <w:t>α</w:t>
      </w:r>
      <w:r w:rsidR="004A2DDF">
        <w:t>τε μαζί με αυτούς του 2021</w:t>
      </w:r>
      <w:r w:rsidR="00DC121B">
        <w:t xml:space="preserve">, σημαίνει ότι θα τους συμπεριλάβετε στη νέα ενίσχυση για τις ζωοτροφές που πρέπει άμεσα να </w:t>
      </w:r>
      <w:r w:rsidR="00613FF3">
        <w:t>δρομολογήσετε.</w:t>
      </w:r>
    </w:p>
    <w:p w:rsidR="00234C45" w:rsidRDefault="00234C45" w:rsidP="00BD2470">
      <w:pPr>
        <w:jc w:val="both"/>
      </w:pPr>
      <w:r>
        <w:t xml:space="preserve">Η νέα αυτή </w:t>
      </w:r>
      <w:r w:rsidR="00D36087">
        <w:t>ενίσχυση</w:t>
      </w:r>
      <w:r w:rsidR="00BD2470">
        <w:t xml:space="preserve"> </w:t>
      </w:r>
      <w:r w:rsidR="00D36087">
        <w:t>θα πρέπει</w:t>
      </w:r>
      <w:r>
        <w:t xml:space="preserve"> να </w:t>
      </w:r>
      <w:r w:rsidR="007B6A90">
        <w:t xml:space="preserve">είναι </w:t>
      </w:r>
      <w:r w:rsidR="003F00DC">
        <w:t xml:space="preserve">τουλάχιστον διπλάσια </w:t>
      </w:r>
      <w:r w:rsidR="007B6A90">
        <w:t xml:space="preserve"> από αυτή του Μέτρου </w:t>
      </w:r>
      <w:r w:rsidR="003F00DC">
        <w:t xml:space="preserve">22 και </w:t>
      </w:r>
      <w:r w:rsidR="00BD2470">
        <w:t xml:space="preserve"> </w:t>
      </w:r>
      <w:r w:rsidR="00CE2389">
        <w:t xml:space="preserve">πρέπει να </w:t>
      </w:r>
      <w:r w:rsidR="0047350E">
        <w:t>δοθεί άμεσα σε όλους τους κτηνοτρόφους.</w:t>
      </w:r>
    </w:p>
    <w:p w:rsidR="009F74ED" w:rsidRDefault="009F74ED" w:rsidP="00BD2470">
      <w:pPr>
        <w:jc w:val="both"/>
      </w:pPr>
      <w:r>
        <w:t xml:space="preserve">Τέλος </w:t>
      </w:r>
      <w:r w:rsidR="005A2783">
        <w:t xml:space="preserve">σας καλούμε να ολοκληρώσετε την πληρωμή στους δικαιούχους κτηνοτρόφους του </w:t>
      </w:r>
      <w:proofErr w:type="spellStart"/>
      <w:r w:rsidR="009A178D">
        <w:t>κ</w:t>
      </w:r>
      <w:r w:rsidR="005A2783">
        <w:t>ορονοβοηθήματος</w:t>
      </w:r>
      <w:proofErr w:type="spellEnd"/>
      <w:r w:rsidR="005A2783">
        <w:t xml:space="preserve"> του 20</w:t>
      </w:r>
      <w:r w:rsidR="00236F4A">
        <w:t xml:space="preserve">20 τους οποίους αδικαιολόγητα δεν έχετε πληρώσει μέχρι σήμερα και να πληρώσετε τους δικαιούχους </w:t>
      </w:r>
      <w:r w:rsidR="00105BA1">
        <w:t>της ενίσχυσης για τις ζωοτροφές που</w:t>
      </w:r>
      <w:r w:rsidR="007351D8">
        <w:t xml:space="preserve"> αδικαιολόγητα</w:t>
      </w:r>
      <w:r w:rsidR="00105BA1">
        <w:t xml:space="preserve"> δεν πληρώθηκαν την άνοιξη του 2022</w:t>
      </w:r>
      <w:r w:rsidR="00E51697">
        <w:t xml:space="preserve">, </w:t>
      </w:r>
      <w:r w:rsidR="00400306">
        <w:t xml:space="preserve">με </w:t>
      </w:r>
      <w:r w:rsidR="00E51697">
        <w:t xml:space="preserve">το 2% επί του τζίρου των κτηνοτροφικών τους </w:t>
      </w:r>
      <w:r w:rsidR="00EB18D0">
        <w:t>εκμεταλλεύσεων</w:t>
      </w:r>
      <w:r w:rsidR="00E51697">
        <w:t>.</w:t>
      </w:r>
    </w:p>
    <w:p w:rsidR="004239E8" w:rsidRDefault="0015749C" w:rsidP="00BD2470">
      <w:pPr>
        <w:jc w:val="both"/>
      </w:pPr>
      <w:r>
        <w:t xml:space="preserve">ΥΓ. Επ’ ευκαιρία </w:t>
      </w:r>
      <w:r w:rsidR="009041E4">
        <w:t xml:space="preserve">αυτής μας της επιστολής, σας παρακαλούμε να παρέμβετε </w:t>
      </w:r>
      <w:r w:rsidR="002625A8">
        <w:t xml:space="preserve">και να βρείτε άλλο παιχνίδι για να </w:t>
      </w:r>
      <w:r w:rsidR="004239E8">
        <w:t>παίξει</w:t>
      </w:r>
      <w:r w:rsidR="002742DC">
        <w:t xml:space="preserve">, </w:t>
      </w:r>
      <w:r w:rsidR="004239E8">
        <w:t xml:space="preserve">εν’ </w:t>
      </w:r>
      <w:r w:rsidR="005114D3">
        <w:t>όψει Πάσχα,</w:t>
      </w:r>
      <w:r w:rsidR="002625A8">
        <w:t xml:space="preserve"> ο γνωστός </w:t>
      </w:r>
      <w:r w:rsidR="004239E8">
        <w:t xml:space="preserve">υπουργός </w:t>
      </w:r>
      <w:r w:rsidR="00D86FBB">
        <w:t>Άδωνις και ν’ αφήσει την αγορά των αμνοεριφίων.</w:t>
      </w:r>
      <w:r w:rsidR="00BD2470">
        <w:t xml:space="preserve"> </w:t>
      </w:r>
      <w:r w:rsidR="00914C0C">
        <w:t xml:space="preserve">Με τα σοβαρά θέματα χρειάζεται ν’ ασχολούνται </w:t>
      </w:r>
      <w:r w:rsidR="00EB369C">
        <w:t>σοβαροί άνθρωποι!</w:t>
      </w:r>
    </w:p>
    <w:p w:rsidR="00EB369C" w:rsidRDefault="00EB369C" w:rsidP="00BD2470">
      <w:pPr>
        <w:jc w:val="both"/>
      </w:pPr>
    </w:p>
    <w:p w:rsidR="009D2ACB" w:rsidRDefault="009D2ACB" w:rsidP="00BD2470">
      <w:pPr>
        <w:jc w:val="center"/>
      </w:pPr>
      <w:r>
        <w:t>Με εκτίμηση</w:t>
      </w:r>
    </w:p>
    <w:p w:rsidR="00BD2470" w:rsidRDefault="00BD2470" w:rsidP="00BD2470">
      <w:pPr>
        <w:jc w:val="both"/>
      </w:pPr>
      <w:r>
        <w:t>ΤΑ Δ.Σ. ΤΩΝ ΚΤΗΝΟΤΡΟΦΙΚΩΝ ΣΥΛΛΟΓΩΝ ΤΗΣ Α.Μ-Θ.</w:t>
      </w:r>
    </w:p>
    <w:p w:rsidR="00BD2470" w:rsidRDefault="00BD2470" w:rsidP="00BD2470">
      <w:pPr>
        <w:jc w:val="both"/>
      </w:pPr>
      <w:r>
        <w:t>• ΚΤΗΝΟΤΡΟΦΙΚΟΣ ΣΥΛΛΟΓΟΣ Δ.Κ.ΝΕΥΡΟΚΟΠΙΟΥ ΤΗΛ.6972896984</w:t>
      </w:r>
    </w:p>
    <w:p w:rsidR="00BD2470" w:rsidRDefault="00BD2470" w:rsidP="00BD2470">
      <w:pPr>
        <w:jc w:val="both"/>
      </w:pPr>
      <w:r>
        <w:t>• ΚΤΗΝΟΤΡΟΦΙΚΟΣ ΣΥΛΛΟΓΟΣ Δ.ΠΡΟΣΟΤΣΑΝΗΣ ΤΗΛ.6932759101</w:t>
      </w:r>
    </w:p>
    <w:p w:rsidR="00BD2470" w:rsidRDefault="00BD2470" w:rsidP="00BD2470">
      <w:pPr>
        <w:jc w:val="both"/>
      </w:pPr>
      <w:r>
        <w:t>• ΚΤΗΝΟΤΡΟΦΙΚΟΣ ΣΥΛΛΟΓΟΣ ΔΡΑΜΑΣ ΤΗΛ.6932855153</w:t>
      </w:r>
    </w:p>
    <w:p w:rsidR="00BD2470" w:rsidRDefault="00BD2470" w:rsidP="00BD2470">
      <w:pPr>
        <w:jc w:val="both"/>
      </w:pPr>
      <w:r>
        <w:t>• ΚΤΗΝΟΤΡΟΦΙΚΟΣ ΣΥΛΛΟΓΟΣ Ν.ΚΑΒΑΛΑΣ ΤΗΛ.6972409960</w:t>
      </w:r>
    </w:p>
    <w:p w:rsidR="00BD2470" w:rsidRDefault="00BD2470" w:rsidP="00BD2470">
      <w:pPr>
        <w:jc w:val="both"/>
      </w:pPr>
      <w:r>
        <w:t>• ΚΤΗΝΟΤΡΟΦΙΚΟΣ ΣΥΛΛΟΓΟΣ Ν.ΞΑΝΘΗΣ ΤΗΛ.6972316281</w:t>
      </w:r>
    </w:p>
    <w:p w:rsidR="00BD2470" w:rsidRDefault="00BD2470" w:rsidP="00BD2470">
      <w:pPr>
        <w:jc w:val="both"/>
      </w:pPr>
      <w:r>
        <w:t>• ΚΤΗΝΟΤΡΟΦΙΚΟΣ ΣΥΛΛΟΓΟΣ Δ. ΙΑΣΜΟΥ ΤΗΛ.6936924070</w:t>
      </w:r>
    </w:p>
    <w:p w:rsidR="00BD2470" w:rsidRDefault="00BD2470" w:rsidP="00BD2470">
      <w:pPr>
        <w:jc w:val="both"/>
      </w:pPr>
      <w:r>
        <w:t>• ΚΤΗΝΟΤΡΟΦΙΚΟΣ ΣΥΛΛΟΓΟΣ Δ.ΑΛΕΞΑΝΔΡΟΥΠΟΛΗΣ ΤΗΛ.6973036466</w:t>
      </w:r>
    </w:p>
    <w:p w:rsidR="00BD2470" w:rsidRDefault="00BD2470" w:rsidP="00BD2470">
      <w:pPr>
        <w:jc w:val="both"/>
      </w:pPr>
      <w:r>
        <w:t>• ΚΤΗΝΟΤΡΟΦΙΚΟΣ ΣΥΝΕΤΑΙΡΙΣΜΟΣ ΘΡΑΚΩΝ ΑΜΝΟΣ ΤΗΛ.6944830414</w:t>
      </w:r>
    </w:p>
    <w:p w:rsidR="00BD2470" w:rsidRDefault="00BD2470" w:rsidP="00BD2470">
      <w:pPr>
        <w:jc w:val="both"/>
      </w:pPr>
      <w:r>
        <w:t>• ΑΓΡΟΚΤΗΝΟΤΡΟΦΙΚΟΣ ΣΥΝΕΤΑΙΡΙΣΜΟΣ ΑΡΡΙΑΝΩΝ ΤΗΛ.6973305775</w:t>
      </w:r>
    </w:p>
    <w:p w:rsidR="00FE144A" w:rsidRDefault="00BD2470" w:rsidP="00BD2470">
      <w:pPr>
        <w:jc w:val="both"/>
      </w:pPr>
      <w:r>
        <w:t>• ΣΥΛΛΟΓΟΣ ΚΟΚΚΙΝΗΣ ΕΛΛΗΝΙΚΗΣ ΦΥΛΗΣ ΘΡΑΚΗΣ ΤΗΛ. 6942454831</w:t>
      </w:r>
    </w:p>
    <w:p w:rsidR="00E3442C" w:rsidRDefault="00E3442C" w:rsidP="00BD2470">
      <w:pPr>
        <w:jc w:val="both"/>
      </w:pPr>
    </w:p>
    <w:p w:rsidR="0011164A" w:rsidRPr="0032513F" w:rsidRDefault="0011164A" w:rsidP="0011164A">
      <w:pPr>
        <w:spacing w:before="120" w:line="240" w:lineRule="auto"/>
        <w:ind w:left="-284"/>
        <w:rPr>
          <w:rFonts w:cs="Arial"/>
          <w:color w:val="000000"/>
        </w:rPr>
      </w:pPr>
      <w:r w:rsidRPr="0032513F">
        <w:rPr>
          <w:rFonts w:cs="Arial"/>
          <w:color w:val="000000"/>
        </w:rPr>
        <w:t>Πίνακας αποδεκτών:</w:t>
      </w:r>
    </w:p>
    <w:p w:rsidR="0011164A" w:rsidRPr="0032513F" w:rsidRDefault="0011164A" w:rsidP="0011164A">
      <w:pPr>
        <w:spacing w:before="120" w:line="240" w:lineRule="auto"/>
        <w:ind w:left="-284"/>
        <w:rPr>
          <w:rFonts w:cs="Arial"/>
          <w:color w:val="000000"/>
        </w:rPr>
      </w:pPr>
      <w:r w:rsidRPr="0032513F">
        <w:rPr>
          <w:rFonts w:cs="Arial"/>
          <w:color w:val="000000"/>
        </w:rPr>
        <w:t xml:space="preserve">Υπουργός ΑΑΤ κ. </w:t>
      </w:r>
      <w:proofErr w:type="spellStart"/>
      <w:r>
        <w:rPr>
          <w:rFonts w:cs="Arial"/>
          <w:color w:val="000000"/>
        </w:rPr>
        <w:t>Γ.Γεωργαντά</w:t>
      </w:r>
      <w:proofErr w:type="spellEnd"/>
    </w:p>
    <w:p w:rsidR="0011164A" w:rsidRPr="0032513F" w:rsidRDefault="0011164A" w:rsidP="0011164A">
      <w:pPr>
        <w:spacing w:before="120" w:line="240" w:lineRule="auto"/>
        <w:ind w:left="-284"/>
        <w:rPr>
          <w:rFonts w:cs="Arial"/>
          <w:color w:val="000000"/>
        </w:rPr>
      </w:pPr>
      <w:r w:rsidRPr="0032513F">
        <w:rPr>
          <w:rFonts w:cs="Arial"/>
          <w:color w:val="000000"/>
        </w:rPr>
        <w:t xml:space="preserve">Υφυπουργός κ. </w:t>
      </w:r>
      <w:proofErr w:type="spellStart"/>
      <w:r w:rsidRPr="0032513F">
        <w:rPr>
          <w:rFonts w:cs="Arial"/>
          <w:color w:val="000000"/>
        </w:rPr>
        <w:t>Σ.Κεδίκογλου</w:t>
      </w:r>
      <w:proofErr w:type="spellEnd"/>
    </w:p>
    <w:p w:rsidR="0011164A" w:rsidRPr="0032513F" w:rsidRDefault="0011164A" w:rsidP="0011164A">
      <w:pPr>
        <w:spacing w:before="120" w:line="240" w:lineRule="auto"/>
        <w:ind w:left="-284"/>
        <w:rPr>
          <w:rFonts w:cs="Arial"/>
          <w:color w:val="000000"/>
        </w:rPr>
      </w:pPr>
      <w:r w:rsidRPr="0032513F">
        <w:rPr>
          <w:rFonts w:cs="Arial"/>
          <w:color w:val="000000"/>
        </w:rPr>
        <w:t xml:space="preserve">Υφυπουργός κ. </w:t>
      </w:r>
      <w:proofErr w:type="spellStart"/>
      <w:r w:rsidRPr="0032513F">
        <w:rPr>
          <w:rFonts w:cs="Arial"/>
          <w:color w:val="000000"/>
        </w:rPr>
        <w:t>Γ.Στύλιος</w:t>
      </w:r>
      <w:proofErr w:type="spellEnd"/>
    </w:p>
    <w:p w:rsidR="0011164A" w:rsidRPr="0032513F" w:rsidRDefault="0011164A" w:rsidP="0011164A">
      <w:pPr>
        <w:spacing w:before="120" w:line="240" w:lineRule="auto"/>
        <w:ind w:left="-284"/>
        <w:rPr>
          <w:rFonts w:cs="Arial"/>
          <w:color w:val="000000"/>
        </w:rPr>
      </w:pPr>
      <w:proofErr w:type="spellStart"/>
      <w:r w:rsidRPr="0032513F">
        <w:rPr>
          <w:rFonts w:cs="Arial"/>
          <w:color w:val="000000"/>
        </w:rPr>
        <w:lastRenderedPageBreak/>
        <w:t>Γ.Γραμματέας</w:t>
      </w:r>
      <w:proofErr w:type="spellEnd"/>
      <w:r w:rsidRPr="0032513F">
        <w:rPr>
          <w:rFonts w:cs="Arial"/>
          <w:color w:val="000000"/>
        </w:rPr>
        <w:t xml:space="preserve"> κ. </w:t>
      </w:r>
      <w:proofErr w:type="spellStart"/>
      <w:r w:rsidRPr="0032513F">
        <w:rPr>
          <w:rFonts w:cs="Arial"/>
          <w:color w:val="000000"/>
        </w:rPr>
        <w:t>Κ.Μπαγινέτας</w:t>
      </w:r>
      <w:proofErr w:type="spellEnd"/>
    </w:p>
    <w:p w:rsidR="0011164A" w:rsidRPr="0032513F" w:rsidRDefault="0011164A" w:rsidP="0011164A">
      <w:pPr>
        <w:spacing w:before="120" w:line="240" w:lineRule="auto"/>
        <w:ind w:left="-284"/>
        <w:rPr>
          <w:rFonts w:cs="Arial"/>
          <w:color w:val="000000"/>
        </w:rPr>
      </w:pPr>
      <w:proofErr w:type="spellStart"/>
      <w:r w:rsidRPr="0032513F">
        <w:rPr>
          <w:rFonts w:cs="Arial"/>
          <w:color w:val="000000"/>
        </w:rPr>
        <w:t>Γ.Γραμματέα</w:t>
      </w:r>
      <w:proofErr w:type="spellEnd"/>
      <w:r w:rsidRPr="0032513F">
        <w:rPr>
          <w:rFonts w:cs="Arial"/>
          <w:color w:val="000000"/>
        </w:rPr>
        <w:t xml:space="preserve"> κ. </w:t>
      </w:r>
      <w:proofErr w:type="spellStart"/>
      <w:r w:rsidRPr="0032513F">
        <w:rPr>
          <w:rFonts w:cs="Arial"/>
          <w:color w:val="000000"/>
        </w:rPr>
        <w:t>Χ.Καλογήρου</w:t>
      </w:r>
      <w:proofErr w:type="spellEnd"/>
    </w:p>
    <w:p w:rsidR="0011164A" w:rsidRPr="0032513F" w:rsidRDefault="0011164A" w:rsidP="0011164A">
      <w:pPr>
        <w:spacing w:before="120" w:line="240" w:lineRule="auto"/>
        <w:ind w:left="-284"/>
        <w:rPr>
          <w:rFonts w:cs="Arial"/>
          <w:color w:val="000000"/>
        </w:rPr>
      </w:pPr>
      <w:r w:rsidRPr="0032513F">
        <w:rPr>
          <w:rFonts w:cs="Arial"/>
          <w:color w:val="000000"/>
        </w:rPr>
        <w:t>Πρόεδρος</w:t>
      </w:r>
      <w:r w:rsidRPr="00207A92">
        <w:rPr>
          <w:rFonts w:cs="Arial"/>
          <w:color w:val="000000"/>
          <w:lang w:val="en-US"/>
        </w:rPr>
        <w:t> </w:t>
      </w:r>
      <w:r w:rsidRPr="0032513F">
        <w:rPr>
          <w:rFonts w:cs="Arial"/>
          <w:color w:val="000000"/>
        </w:rPr>
        <w:t xml:space="preserve"> ΟΠΕΚΕΠΕ κ. </w:t>
      </w:r>
      <w:proofErr w:type="spellStart"/>
      <w:r>
        <w:rPr>
          <w:rFonts w:cs="Arial"/>
          <w:color w:val="000000"/>
        </w:rPr>
        <w:t>Ε.Σημανδράκος</w:t>
      </w:r>
      <w:proofErr w:type="spellEnd"/>
    </w:p>
    <w:p w:rsidR="0011164A" w:rsidRPr="0032513F" w:rsidRDefault="0011164A" w:rsidP="0011164A">
      <w:pPr>
        <w:spacing w:before="120" w:line="240" w:lineRule="auto"/>
        <w:ind w:left="-284"/>
        <w:rPr>
          <w:rFonts w:cs="Arial"/>
          <w:color w:val="000000"/>
        </w:rPr>
      </w:pPr>
      <w:r w:rsidRPr="0032513F">
        <w:rPr>
          <w:rFonts w:cs="Arial"/>
          <w:color w:val="000000"/>
        </w:rPr>
        <w:t>Βουλευτές ΑΜ-Θ</w:t>
      </w:r>
    </w:p>
    <w:p w:rsidR="0011164A" w:rsidRPr="0032513F" w:rsidRDefault="0011164A" w:rsidP="0011164A">
      <w:pPr>
        <w:spacing w:before="120" w:line="240" w:lineRule="auto"/>
        <w:ind w:left="-284"/>
        <w:rPr>
          <w:rFonts w:cs="Arial"/>
          <w:color w:val="000000"/>
        </w:rPr>
      </w:pPr>
      <w:r w:rsidRPr="0032513F">
        <w:rPr>
          <w:rFonts w:cs="Arial"/>
          <w:color w:val="000000"/>
        </w:rPr>
        <w:t>Περιφερειάρχης</w:t>
      </w:r>
      <w:r w:rsidRPr="00207A92">
        <w:rPr>
          <w:rFonts w:cs="Arial"/>
          <w:color w:val="000000"/>
          <w:lang w:val="en-US"/>
        </w:rPr>
        <w:t> </w:t>
      </w:r>
      <w:r w:rsidRPr="0032513F">
        <w:rPr>
          <w:rFonts w:cs="Arial"/>
          <w:color w:val="000000"/>
        </w:rPr>
        <w:t xml:space="preserve"> ΑΜ-Θ κ. </w:t>
      </w:r>
      <w:proofErr w:type="spellStart"/>
      <w:r w:rsidRPr="0032513F">
        <w:rPr>
          <w:rFonts w:cs="Arial"/>
          <w:color w:val="000000"/>
        </w:rPr>
        <w:t>Χ.Μέτιος</w:t>
      </w:r>
      <w:proofErr w:type="spellEnd"/>
      <w:r w:rsidRPr="00207A92">
        <w:rPr>
          <w:rFonts w:cs="Arial"/>
          <w:color w:val="000000"/>
          <w:lang w:val="en-US"/>
        </w:rPr>
        <w:t> </w:t>
      </w:r>
    </w:p>
    <w:p w:rsidR="0011164A" w:rsidRPr="0032513F" w:rsidRDefault="0011164A" w:rsidP="0011164A">
      <w:pPr>
        <w:spacing w:before="120" w:line="240" w:lineRule="auto"/>
        <w:ind w:left="-284"/>
        <w:rPr>
          <w:rFonts w:cs="Arial"/>
          <w:color w:val="000000"/>
        </w:rPr>
      </w:pPr>
      <w:r w:rsidRPr="0032513F">
        <w:rPr>
          <w:rFonts w:cs="Arial"/>
          <w:color w:val="000000"/>
        </w:rPr>
        <w:t xml:space="preserve">Χωρικοί </w:t>
      </w:r>
      <w:proofErr w:type="spellStart"/>
      <w:r w:rsidRPr="0032513F">
        <w:rPr>
          <w:rFonts w:cs="Arial"/>
          <w:color w:val="000000"/>
        </w:rPr>
        <w:t>Αντιπεριφερειάρχες</w:t>
      </w:r>
      <w:proofErr w:type="spellEnd"/>
      <w:r w:rsidRPr="0032513F">
        <w:rPr>
          <w:rFonts w:cs="Arial"/>
          <w:color w:val="000000"/>
        </w:rPr>
        <w:t xml:space="preserve"> ΑΜ-Θ</w:t>
      </w:r>
    </w:p>
    <w:p w:rsidR="0011164A" w:rsidRPr="0032513F" w:rsidRDefault="0011164A" w:rsidP="0011164A">
      <w:pPr>
        <w:spacing w:before="120" w:line="240" w:lineRule="auto"/>
        <w:ind w:left="-284"/>
        <w:rPr>
          <w:rFonts w:cs="Arial"/>
          <w:color w:val="000000"/>
        </w:rPr>
      </w:pPr>
      <w:proofErr w:type="spellStart"/>
      <w:r w:rsidRPr="0032513F">
        <w:rPr>
          <w:rFonts w:cs="Arial"/>
          <w:color w:val="000000"/>
        </w:rPr>
        <w:t>Αντιπεριφερειάρχης</w:t>
      </w:r>
      <w:proofErr w:type="spellEnd"/>
      <w:r w:rsidRPr="00207A92">
        <w:rPr>
          <w:rFonts w:cs="Arial"/>
          <w:color w:val="000000"/>
          <w:lang w:val="en-US"/>
        </w:rPr>
        <w:t> </w:t>
      </w:r>
      <w:r w:rsidRPr="0032513F">
        <w:rPr>
          <w:rFonts w:cs="Arial"/>
          <w:color w:val="000000"/>
        </w:rPr>
        <w:t xml:space="preserve"> </w:t>
      </w:r>
      <w:proofErr w:type="spellStart"/>
      <w:r w:rsidRPr="0032513F">
        <w:rPr>
          <w:rFonts w:cs="Arial"/>
          <w:color w:val="000000"/>
        </w:rPr>
        <w:t>Αγρ</w:t>
      </w:r>
      <w:proofErr w:type="spellEnd"/>
      <w:r w:rsidRPr="0032513F">
        <w:rPr>
          <w:rFonts w:cs="Arial"/>
          <w:color w:val="000000"/>
        </w:rPr>
        <w:t xml:space="preserve">. Οικον. και </w:t>
      </w:r>
      <w:proofErr w:type="spellStart"/>
      <w:r w:rsidRPr="0032513F">
        <w:rPr>
          <w:rFonts w:cs="Arial"/>
          <w:color w:val="000000"/>
        </w:rPr>
        <w:t>Κτην</w:t>
      </w:r>
      <w:proofErr w:type="spellEnd"/>
      <w:r w:rsidRPr="0032513F">
        <w:rPr>
          <w:rFonts w:cs="Arial"/>
          <w:color w:val="000000"/>
        </w:rPr>
        <w:t xml:space="preserve"> ΑΜ-Θ. κ. </w:t>
      </w:r>
      <w:proofErr w:type="spellStart"/>
      <w:r w:rsidRPr="0032513F">
        <w:rPr>
          <w:rFonts w:cs="Arial"/>
          <w:color w:val="000000"/>
        </w:rPr>
        <w:t>Β.Δελησταμάτης</w:t>
      </w:r>
      <w:proofErr w:type="spellEnd"/>
      <w:r w:rsidRPr="00207A92">
        <w:rPr>
          <w:rFonts w:cs="Arial"/>
          <w:color w:val="000000"/>
          <w:lang w:val="en-US"/>
        </w:rPr>
        <w:t> </w:t>
      </w:r>
    </w:p>
    <w:p w:rsidR="0011164A" w:rsidRPr="00207A92" w:rsidRDefault="0011164A" w:rsidP="0011164A">
      <w:pPr>
        <w:spacing w:before="120" w:line="240" w:lineRule="auto"/>
        <w:ind w:left="-284"/>
        <w:rPr>
          <w:rFonts w:cs="Arial"/>
          <w:color w:val="000000"/>
          <w:lang w:val="en-US"/>
        </w:rPr>
      </w:pPr>
      <w:proofErr w:type="gramStart"/>
      <w:r w:rsidRPr="00207A92">
        <w:rPr>
          <w:rFonts w:cs="Arial"/>
          <w:color w:val="000000"/>
          <w:lang w:val="en-US"/>
        </w:rPr>
        <w:t>Μ.Μ.Ε.</w:t>
      </w:r>
      <w:proofErr w:type="gramEnd"/>
    </w:p>
    <w:p w:rsidR="0011164A" w:rsidRPr="00207A92" w:rsidRDefault="0011164A" w:rsidP="0011164A">
      <w:pPr>
        <w:spacing w:before="120" w:line="240" w:lineRule="auto"/>
        <w:ind w:left="-284"/>
        <w:rPr>
          <w:rFonts w:cs="Arial"/>
          <w:color w:val="000000"/>
          <w:lang w:val="en-US"/>
        </w:rPr>
      </w:pPr>
    </w:p>
    <w:p w:rsidR="006E4D3C" w:rsidRDefault="006E4D3C" w:rsidP="00BD2470">
      <w:pPr>
        <w:jc w:val="both"/>
      </w:pPr>
    </w:p>
    <w:sectPr w:rsidR="006E4D3C" w:rsidSect="00F64F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E5A47"/>
    <w:rsid w:val="00003CF5"/>
    <w:rsid w:val="00060C92"/>
    <w:rsid w:val="000B6C22"/>
    <w:rsid w:val="000C3A4C"/>
    <w:rsid w:val="000D2F40"/>
    <w:rsid w:val="000E3595"/>
    <w:rsid w:val="00105BA1"/>
    <w:rsid w:val="0011164A"/>
    <w:rsid w:val="00111719"/>
    <w:rsid w:val="00125DAE"/>
    <w:rsid w:val="0015749C"/>
    <w:rsid w:val="001866C5"/>
    <w:rsid w:val="001A1330"/>
    <w:rsid w:val="001E1AD4"/>
    <w:rsid w:val="00234C45"/>
    <w:rsid w:val="00236F4A"/>
    <w:rsid w:val="002625A8"/>
    <w:rsid w:val="002742DC"/>
    <w:rsid w:val="002A051F"/>
    <w:rsid w:val="002C040B"/>
    <w:rsid w:val="003016CE"/>
    <w:rsid w:val="0030187B"/>
    <w:rsid w:val="003077F8"/>
    <w:rsid w:val="00320E06"/>
    <w:rsid w:val="003429C2"/>
    <w:rsid w:val="00365B11"/>
    <w:rsid w:val="00365BAC"/>
    <w:rsid w:val="00366E7C"/>
    <w:rsid w:val="003737D6"/>
    <w:rsid w:val="003B585B"/>
    <w:rsid w:val="003C7C62"/>
    <w:rsid w:val="003F00DC"/>
    <w:rsid w:val="003F0767"/>
    <w:rsid w:val="003F4CAE"/>
    <w:rsid w:val="00400306"/>
    <w:rsid w:val="00412331"/>
    <w:rsid w:val="004239E8"/>
    <w:rsid w:val="0047350E"/>
    <w:rsid w:val="00494CF8"/>
    <w:rsid w:val="004A2DDF"/>
    <w:rsid w:val="004C6528"/>
    <w:rsid w:val="004D28ED"/>
    <w:rsid w:val="004D4DBF"/>
    <w:rsid w:val="004E1BC7"/>
    <w:rsid w:val="004F2BB9"/>
    <w:rsid w:val="005114D3"/>
    <w:rsid w:val="005409EA"/>
    <w:rsid w:val="00547A16"/>
    <w:rsid w:val="005549C4"/>
    <w:rsid w:val="0057510C"/>
    <w:rsid w:val="00583D1F"/>
    <w:rsid w:val="005916C5"/>
    <w:rsid w:val="00592660"/>
    <w:rsid w:val="005A2783"/>
    <w:rsid w:val="00613FF3"/>
    <w:rsid w:val="00622E50"/>
    <w:rsid w:val="00641000"/>
    <w:rsid w:val="00666032"/>
    <w:rsid w:val="006B14F1"/>
    <w:rsid w:val="006D4324"/>
    <w:rsid w:val="006D5525"/>
    <w:rsid w:val="006E1B37"/>
    <w:rsid w:val="006E4D3C"/>
    <w:rsid w:val="006F4D2C"/>
    <w:rsid w:val="0070064C"/>
    <w:rsid w:val="00701D84"/>
    <w:rsid w:val="007163EA"/>
    <w:rsid w:val="007351D8"/>
    <w:rsid w:val="007439B3"/>
    <w:rsid w:val="00794963"/>
    <w:rsid w:val="00797693"/>
    <w:rsid w:val="007B6A90"/>
    <w:rsid w:val="007C0843"/>
    <w:rsid w:val="007E61F6"/>
    <w:rsid w:val="007E7963"/>
    <w:rsid w:val="007F6F50"/>
    <w:rsid w:val="0080224B"/>
    <w:rsid w:val="00867C36"/>
    <w:rsid w:val="008701B4"/>
    <w:rsid w:val="00871D84"/>
    <w:rsid w:val="00894F80"/>
    <w:rsid w:val="008C5784"/>
    <w:rsid w:val="008F5654"/>
    <w:rsid w:val="0090225D"/>
    <w:rsid w:val="009041E4"/>
    <w:rsid w:val="00914C0C"/>
    <w:rsid w:val="009324BF"/>
    <w:rsid w:val="0095192D"/>
    <w:rsid w:val="0095255D"/>
    <w:rsid w:val="009605A4"/>
    <w:rsid w:val="00961AAA"/>
    <w:rsid w:val="00965809"/>
    <w:rsid w:val="00972903"/>
    <w:rsid w:val="009A178D"/>
    <w:rsid w:val="009C210C"/>
    <w:rsid w:val="009D2ACB"/>
    <w:rsid w:val="009E4D29"/>
    <w:rsid w:val="009F4087"/>
    <w:rsid w:val="009F74ED"/>
    <w:rsid w:val="00A52399"/>
    <w:rsid w:val="00A531F2"/>
    <w:rsid w:val="00A615B4"/>
    <w:rsid w:val="00A85D61"/>
    <w:rsid w:val="00A904DC"/>
    <w:rsid w:val="00AB0FB7"/>
    <w:rsid w:val="00AC2650"/>
    <w:rsid w:val="00AC6088"/>
    <w:rsid w:val="00B054C2"/>
    <w:rsid w:val="00B10468"/>
    <w:rsid w:val="00B44543"/>
    <w:rsid w:val="00B5046B"/>
    <w:rsid w:val="00B53ADF"/>
    <w:rsid w:val="00B54D18"/>
    <w:rsid w:val="00B57CF5"/>
    <w:rsid w:val="00B7149C"/>
    <w:rsid w:val="00B723F2"/>
    <w:rsid w:val="00B763B7"/>
    <w:rsid w:val="00BB1E72"/>
    <w:rsid w:val="00BC5842"/>
    <w:rsid w:val="00BD2470"/>
    <w:rsid w:val="00BF2C6B"/>
    <w:rsid w:val="00C624BC"/>
    <w:rsid w:val="00CA1163"/>
    <w:rsid w:val="00CC3194"/>
    <w:rsid w:val="00CD41D3"/>
    <w:rsid w:val="00CD6533"/>
    <w:rsid w:val="00CE2389"/>
    <w:rsid w:val="00CE5A47"/>
    <w:rsid w:val="00D278F6"/>
    <w:rsid w:val="00D317C9"/>
    <w:rsid w:val="00D36087"/>
    <w:rsid w:val="00D56950"/>
    <w:rsid w:val="00D66DD2"/>
    <w:rsid w:val="00D70AEA"/>
    <w:rsid w:val="00D753E2"/>
    <w:rsid w:val="00D82E58"/>
    <w:rsid w:val="00D86FBB"/>
    <w:rsid w:val="00DA1B9C"/>
    <w:rsid w:val="00DA38EF"/>
    <w:rsid w:val="00DC121B"/>
    <w:rsid w:val="00DC5754"/>
    <w:rsid w:val="00E3442C"/>
    <w:rsid w:val="00E37573"/>
    <w:rsid w:val="00E51697"/>
    <w:rsid w:val="00E51B21"/>
    <w:rsid w:val="00E5408F"/>
    <w:rsid w:val="00E66AAA"/>
    <w:rsid w:val="00E82ACC"/>
    <w:rsid w:val="00E92C08"/>
    <w:rsid w:val="00EB18D0"/>
    <w:rsid w:val="00EB3337"/>
    <w:rsid w:val="00EB369C"/>
    <w:rsid w:val="00ED230B"/>
    <w:rsid w:val="00ED7D73"/>
    <w:rsid w:val="00EF3E1E"/>
    <w:rsid w:val="00F14E24"/>
    <w:rsid w:val="00F64FFA"/>
    <w:rsid w:val="00FD0FC4"/>
    <w:rsid w:val="00FD2E0F"/>
    <w:rsid w:val="00FE144A"/>
    <w:rsid w:val="00FE5307"/>
    <w:rsid w:val="00FE6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D247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mopouloskavala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ΝΙΚΟΣ ΔΗΜΟΠΟΥΛΟΣ</dc:creator>
  <cp:lastModifiedBy>User</cp:lastModifiedBy>
  <cp:revision>2</cp:revision>
  <dcterms:created xsi:type="dcterms:W3CDTF">2023-03-24T08:19:00Z</dcterms:created>
  <dcterms:modified xsi:type="dcterms:W3CDTF">2023-03-24T08:19:00Z</dcterms:modified>
</cp:coreProperties>
</file>