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46679" w14:textId="6D8C21EC" w:rsidR="00176386" w:rsidRPr="00007196" w:rsidRDefault="00663FBA" w:rsidP="00176386">
      <w:pPr>
        <w:pBdr>
          <w:top w:val="nil"/>
          <w:left w:val="nil"/>
          <w:bottom w:val="nil"/>
          <w:right w:val="nil"/>
          <w:between w:val="nil"/>
        </w:pBdr>
        <w:spacing w:after="120" w:line="240" w:lineRule="auto"/>
        <w:ind w:left="0" w:hanging="2"/>
        <w:jc w:val="center"/>
        <w:rPr>
          <w:rFonts w:eastAsia="Arial Narrow" w:cs="Times New Roman"/>
          <w:color w:val="000000"/>
        </w:rPr>
      </w:pPr>
      <w:r w:rsidRPr="00007196">
        <w:rPr>
          <w:rFonts w:eastAsia="Arial Narrow" w:cs="Times New Roman"/>
          <w:noProof/>
          <w:color w:val="000000"/>
          <w14:ligatures w14:val="standardContextual"/>
        </w:rPr>
        <w:drawing>
          <wp:inline distT="0" distB="0" distL="0" distR="0" wp14:anchorId="0FDD1ECD" wp14:editId="30F354A6">
            <wp:extent cx="1409007" cy="1409007"/>
            <wp:effectExtent l="0" t="0" r="1270" b="127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5">
                      <a:extLst>
                        <a:ext uri="{28A0092B-C50C-407E-A947-70E740481C1C}">
                          <a14:useLocalDpi xmlns:a14="http://schemas.microsoft.com/office/drawing/2010/main" val="0"/>
                        </a:ext>
                      </a:extLst>
                    </a:blip>
                    <a:stretch>
                      <a:fillRect/>
                    </a:stretch>
                  </pic:blipFill>
                  <pic:spPr>
                    <a:xfrm>
                      <a:off x="0" y="0"/>
                      <a:ext cx="1409007" cy="1409007"/>
                    </a:xfrm>
                    <a:prstGeom prst="rect">
                      <a:avLst/>
                    </a:prstGeom>
                  </pic:spPr>
                </pic:pic>
              </a:graphicData>
            </a:graphic>
          </wp:inline>
        </w:drawing>
      </w:r>
    </w:p>
    <w:p w14:paraId="699A1C5D" w14:textId="7A562272" w:rsidR="00663FBA" w:rsidRPr="00007196" w:rsidRDefault="00663FBA" w:rsidP="00663FBA">
      <w:pPr>
        <w:pBdr>
          <w:top w:val="nil"/>
          <w:left w:val="nil"/>
          <w:bottom w:val="nil"/>
          <w:right w:val="nil"/>
          <w:between w:val="nil"/>
        </w:pBdr>
        <w:spacing w:after="200" w:line="276" w:lineRule="auto"/>
        <w:ind w:left="0" w:hanging="2"/>
        <w:jc w:val="center"/>
        <w:rPr>
          <w:rFonts w:eastAsia="Arial Narrow" w:cs="Times New Roman"/>
          <w:b/>
          <w:bCs/>
          <w:color w:val="000000"/>
        </w:rPr>
      </w:pPr>
      <w:r w:rsidRPr="00007196">
        <w:rPr>
          <w:rFonts w:eastAsia="Arial Narrow" w:cs="Times New Roman"/>
          <w:b/>
          <w:bCs/>
          <w:color w:val="000000"/>
        </w:rPr>
        <w:t>Προς το Προεδρείο της Βουλής των Ελλήνων</w:t>
      </w:r>
    </w:p>
    <w:p w14:paraId="583F0A01" w14:textId="77777777" w:rsidR="00663FBA" w:rsidRPr="00007196" w:rsidRDefault="00663FBA" w:rsidP="00663FBA">
      <w:pPr>
        <w:pBdr>
          <w:top w:val="nil"/>
          <w:left w:val="nil"/>
          <w:bottom w:val="nil"/>
          <w:right w:val="nil"/>
          <w:between w:val="nil"/>
        </w:pBdr>
        <w:spacing w:after="200" w:line="276" w:lineRule="auto"/>
        <w:ind w:leftChars="0" w:left="0" w:firstLineChars="0" w:firstLine="0"/>
        <w:jc w:val="center"/>
        <w:rPr>
          <w:rFonts w:eastAsia="Arial Narrow" w:cs="Times New Roman"/>
          <w:b/>
          <w:bCs/>
          <w:color w:val="000000"/>
        </w:rPr>
      </w:pPr>
      <w:r w:rsidRPr="00007196">
        <w:rPr>
          <w:rFonts w:eastAsia="Arial Narrow" w:cs="Times New Roman"/>
          <w:b/>
          <w:bCs/>
          <w:color w:val="000000"/>
        </w:rPr>
        <w:t>ΑΝΑΦΟΡΑ</w:t>
      </w:r>
    </w:p>
    <w:p w14:paraId="056FA9A0" w14:textId="77777777" w:rsidR="00663FBA" w:rsidRPr="00007196" w:rsidRDefault="00663FBA" w:rsidP="00663FBA">
      <w:pPr>
        <w:pBdr>
          <w:top w:val="nil"/>
          <w:left w:val="nil"/>
          <w:bottom w:val="nil"/>
          <w:right w:val="nil"/>
          <w:between w:val="nil"/>
        </w:pBdr>
        <w:spacing w:after="200" w:line="276" w:lineRule="auto"/>
        <w:ind w:left="0" w:hanging="2"/>
        <w:jc w:val="center"/>
        <w:rPr>
          <w:rFonts w:eastAsia="Arial Narrow" w:cs="Times New Roman"/>
          <w:color w:val="000000"/>
        </w:rPr>
      </w:pPr>
      <w:r w:rsidRPr="00007196">
        <w:rPr>
          <w:rFonts w:eastAsia="Arial Narrow" w:cs="Times New Roman"/>
          <w:b/>
          <w:color w:val="000000"/>
        </w:rPr>
        <w:t xml:space="preserve">Προς τον κ. Υπουργό </w:t>
      </w:r>
      <w:r w:rsidRPr="00007196">
        <w:rPr>
          <w:rFonts w:eastAsia="Arial Narrow" w:cs="Times New Roman"/>
          <w:b/>
        </w:rPr>
        <w:t>Υγείας</w:t>
      </w:r>
    </w:p>
    <w:p w14:paraId="27CB09C3" w14:textId="66FA91EE" w:rsidR="00663FBA" w:rsidRPr="00007196" w:rsidRDefault="00663FBA" w:rsidP="00663FBA">
      <w:pPr>
        <w:spacing w:after="160" w:line="259" w:lineRule="auto"/>
        <w:ind w:left="0" w:hanging="2"/>
        <w:jc w:val="both"/>
        <w:rPr>
          <w:rFonts w:cs="Times New Roman"/>
          <w:b/>
        </w:rPr>
      </w:pPr>
      <w:r w:rsidRPr="00007196">
        <w:rPr>
          <w:rFonts w:cs="Times New Roman"/>
          <w:b/>
        </w:rPr>
        <w:t>Θέμα: «Περί ασθενών νοσηλευόμενων στο ΤΕΠ</w:t>
      </w:r>
      <w:r w:rsidR="00C05E25" w:rsidRPr="00007196">
        <w:rPr>
          <w:rFonts w:cs="Times New Roman"/>
          <w:b/>
        </w:rPr>
        <w:t xml:space="preserve"> του Πανεπιστημι</w:t>
      </w:r>
      <w:r w:rsidR="00176386" w:rsidRPr="00007196">
        <w:rPr>
          <w:rFonts w:cs="Times New Roman"/>
          <w:b/>
        </w:rPr>
        <w:t>α</w:t>
      </w:r>
      <w:r w:rsidR="00C05E25" w:rsidRPr="00007196">
        <w:rPr>
          <w:rFonts w:cs="Times New Roman"/>
          <w:b/>
        </w:rPr>
        <w:t>κού Γενικού Νοσοκομείου Πατρών</w:t>
      </w:r>
      <w:r w:rsidR="004C6BA8" w:rsidRPr="00007196">
        <w:rPr>
          <w:rFonts w:cs="Times New Roman"/>
          <w:b/>
        </w:rPr>
        <w:t xml:space="preserve"> </w:t>
      </w:r>
      <w:r w:rsidR="00176386" w:rsidRPr="00007196">
        <w:rPr>
          <w:rFonts w:cs="Times New Roman"/>
          <w:b/>
        </w:rPr>
        <w:t>‘‘</w:t>
      </w:r>
      <w:r w:rsidR="004C6BA8" w:rsidRPr="00007196">
        <w:rPr>
          <w:rFonts w:cs="Times New Roman"/>
          <w:b/>
        </w:rPr>
        <w:t>Παναγία η Βοήθεια</w:t>
      </w:r>
      <w:r w:rsidR="00176386" w:rsidRPr="00007196">
        <w:rPr>
          <w:rFonts w:cs="Times New Roman"/>
          <w:b/>
        </w:rPr>
        <w:t>’’</w:t>
      </w:r>
      <w:r w:rsidRPr="00007196">
        <w:rPr>
          <w:rFonts w:cs="Times New Roman"/>
          <w:b/>
        </w:rPr>
        <w:t>»</w:t>
      </w:r>
    </w:p>
    <w:p w14:paraId="33423EE1" w14:textId="3CA2C683" w:rsidR="00663FBA" w:rsidRPr="00007196" w:rsidRDefault="00663FBA" w:rsidP="00663FBA">
      <w:pPr>
        <w:ind w:left="0" w:hanging="2"/>
        <w:rPr>
          <w:rFonts w:cs="Times New Roman"/>
          <w:color w:val="222222"/>
          <w:shd w:val="clear" w:color="auto" w:fill="FFFFFF"/>
        </w:rPr>
      </w:pPr>
      <w:r w:rsidRPr="00007196">
        <w:rPr>
          <w:rFonts w:cs="Times New Roman"/>
          <w:bCs/>
        </w:rPr>
        <w:t>Ο βουλευτής Αχαΐας του ΣΥΡΙΖΑ – ΠΣ καταθέτει την υπ’</w:t>
      </w:r>
      <w:r w:rsidR="00176386" w:rsidRPr="00007196">
        <w:rPr>
          <w:rFonts w:cs="Times New Roman"/>
          <w:bCs/>
        </w:rPr>
        <w:t xml:space="preserve"> </w:t>
      </w:r>
      <w:r w:rsidRPr="00007196">
        <w:rPr>
          <w:rFonts w:cs="Times New Roman"/>
          <w:bCs/>
        </w:rPr>
        <w:t>αριθμ. Πρωτ. 01/12-1-2024 ανακοίνωση με θέμα «Περί νοσηλευομένων ασθενών στο ΤΕΠ</w:t>
      </w:r>
      <w:r w:rsidRPr="00007196">
        <w:rPr>
          <w:rFonts w:cs="Times New Roman"/>
          <w:color w:val="222222"/>
          <w:shd w:val="clear" w:color="auto" w:fill="FFFFFF"/>
        </w:rPr>
        <w:t>» της Ένωσης Ιατρών Νοσοκομείων Αχα</w:t>
      </w:r>
      <w:r w:rsidR="00E109D3">
        <w:rPr>
          <w:rFonts w:cs="Times New Roman"/>
          <w:color w:val="222222"/>
          <w:shd w:val="clear" w:color="auto" w:fill="FFFFFF"/>
        </w:rPr>
        <w:t>ΐ</w:t>
      </w:r>
      <w:r w:rsidRPr="00007196">
        <w:rPr>
          <w:rFonts w:cs="Times New Roman"/>
          <w:color w:val="222222"/>
          <w:shd w:val="clear" w:color="auto" w:fill="FFFFFF"/>
        </w:rPr>
        <w:t>ας (Ε.Ι.Ν.Α).</w:t>
      </w:r>
    </w:p>
    <w:p w14:paraId="4FED0553" w14:textId="77777777" w:rsidR="00663FBA" w:rsidRPr="00007196" w:rsidRDefault="00663FBA" w:rsidP="00663FBA">
      <w:pPr>
        <w:ind w:left="0" w:hanging="2"/>
        <w:rPr>
          <w:rFonts w:cs="Times New Roman"/>
          <w:bCs/>
        </w:rPr>
      </w:pPr>
    </w:p>
    <w:p w14:paraId="5DFBF653" w14:textId="10CBED2A" w:rsidR="00F33D50" w:rsidRPr="00007196" w:rsidRDefault="00663FBA" w:rsidP="00A07624">
      <w:pPr>
        <w:ind w:left="0" w:hanging="2"/>
        <w:jc w:val="both"/>
        <w:rPr>
          <w:rFonts w:cs="Times New Roman"/>
          <w:bCs/>
          <w:i/>
          <w:iCs/>
        </w:rPr>
      </w:pPr>
      <w:r w:rsidRPr="00007196">
        <w:rPr>
          <w:rFonts w:cs="Times New Roman"/>
          <w:bCs/>
        </w:rPr>
        <w:t xml:space="preserve">Σύμφωνα με την ανακοίνωση </w:t>
      </w:r>
      <w:r w:rsidR="006B1330" w:rsidRPr="00007196">
        <w:rPr>
          <w:rFonts w:cs="Times New Roman"/>
          <w:bCs/>
        </w:rPr>
        <w:t>«</w:t>
      </w:r>
      <w:r w:rsidR="00F33D50" w:rsidRPr="00007196">
        <w:rPr>
          <w:rFonts w:cs="Times New Roman"/>
          <w:bCs/>
          <w:i/>
          <w:iCs/>
        </w:rPr>
        <w:t>τους τελευταίους μήνες παρατηρείται αυξημένη προσέλευση ασθενών στα νοσοκομεία της περιφερειακής ενότητας Αχα</w:t>
      </w:r>
      <w:r w:rsidR="00176386" w:rsidRPr="00007196">
        <w:rPr>
          <w:rFonts w:cs="Times New Roman"/>
          <w:bCs/>
          <w:i/>
          <w:iCs/>
        </w:rPr>
        <w:t>ΐ</w:t>
      </w:r>
      <w:r w:rsidR="00F33D50" w:rsidRPr="00007196">
        <w:rPr>
          <w:rFonts w:cs="Times New Roman"/>
          <w:bCs/>
          <w:i/>
          <w:iCs/>
        </w:rPr>
        <w:t>ας λόγω και της έξαρσης των αναπνευστικών λοιμώξεων με αποτέλεσμα να έχει αυξηθεί και ο αριθμός των νοσηλευόμενων ασθενών. Εξαιτίας της έλλειψης κλινών πολλοί ασθενείς καταλήγουν να νοσηλεύονται  σε φορεία στο χώρο του Τμήματος Επειγόντων Περιστατικών (ΤΕΠ), γεγονός που δημιουργεί μία πληθώρα προβλημάτων με αντίκτυπο τόσο στους ασθενείς όσο και στο υγειονομικό προσωπικό</w:t>
      </w:r>
      <w:r w:rsidR="00A07624" w:rsidRPr="00007196">
        <w:rPr>
          <w:rFonts w:cs="Times New Roman"/>
          <w:bCs/>
          <w:i/>
          <w:iCs/>
        </w:rPr>
        <w:t>.</w:t>
      </w:r>
    </w:p>
    <w:p w14:paraId="7233FB2E" w14:textId="77777777" w:rsidR="00A07624" w:rsidRPr="00007196" w:rsidRDefault="00A07624" w:rsidP="00A07624">
      <w:pPr>
        <w:ind w:left="0" w:hanging="2"/>
        <w:jc w:val="both"/>
        <w:rPr>
          <w:rFonts w:cs="Times New Roman"/>
          <w:bCs/>
          <w:i/>
          <w:iCs/>
        </w:rPr>
      </w:pPr>
    </w:p>
    <w:p w14:paraId="7AA3ACB8" w14:textId="10D20A3E" w:rsidR="00A07624" w:rsidRPr="00007196" w:rsidRDefault="00F33D50" w:rsidP="00A07624">
      <w:pPr>
        <w:ind w:left="0" w:hanging="2"/>
        <w:jc w:val="both"/>
        <w:rPr>
          <w:rFonts w:cs="Times New Roman"/>
          <w:i/>
          <w:iCs/>
        </w:rPr>
      </w:pPr>
      <w:r w:rsidRPr="00007196">
        <w:rPr>
          <w:rFonts w:cs="Times New Roman"/>
          <w:bCs/>
          <w:i/>
          <w:iCs/>
        </w:rPr>
        <w:t xml:space="preserve">Αρχικά, οι συνθήκες νοσηλείας και περίθαλψης εκτός από απάνθρωπες και αναξιοπρεπείς για τους ασθενείς και τις οικογένειές τους, δεν είναι και οι δέουσες εφόσον δεν πληρούνται βασικοί κανόνες υγιεινής λόγω του συγχρωτισμού. </w:t>
      </w:r>
      <w:r w:rsidRPr="00007196">
        <w:rPr>
          <w:rFonts w:cs="Times New Roman"/>
          <w:i/>
          <w:iCs/>
        </w:rPr>
        <w:t>Ενδεικτικά, μετά την εφημερία της 10</w:t>
      </w:r>
      <w:r w:rsidRPr="00007196">
        <w:rPr>
          <w:rFonts w:cs="Times New Roman"/>
          <w:i/>
          <w:iCs/>
          <w:vertAlign w:val="superscript"/>
        </w:rPr>
        <w:t>ης</w:t>
      </w:r>
      <w:r w:rsidRPr="00007196">
        <w:rPr>
          <w:rFonts w:cs="Times New Roman"/>
          <w:i/>
          <w:iCs/>
        </w:rPr>
        <w:t xml:space="preserve"> Ιανουαρίου 2024, στα ΤΕΠ του Π</w:t>
      </w:r>
      <w:r w:rsidR="00A07624" w:rsidRPr="00007196">
        <w:rPr>
          <w:rFonts w:cs="Times New Roman"/>
          <w:i/>
          <w:iCs/>
        </w:rPr>
        <w:t>ανεπιστημι</w:t>
      </w:r>
      <w:r w:rsidR="00E109D3">
        <w:rPr>
          <w:rFonts w:cs="Times New Roman"/>
          <w:i/>
          <w:iCs/>
        </w:rPr>
        <w:t>α</w:t>
      </w:r>
      <w:r w:rsidR="00A07624" w:rsidRPr="00007196">
        <w:rPr>
          <w:rFonts w:cs="Times New Roman"/>
          <w:i/>
          <w:iCs/>
        </w:rPr>
        <w:t xml:space="preserve">κού </w:t>
      </w:r>
      <w:r w:rsidRPr="00007196">
        <w:rPr>
          <w:rFonts w:cs="Times New Roman"/>
          <w:i/>
          <w:iCs/>
        </w:rPr>
        <w:t>Γ</w:t>
      </w:r>
      <w:r w:rsidR="00A07624" w:rsidRPr="00007196">
        <w:rPr>
          <w:rFonts w:cs="Times New Roman"/>
          <w:i/>
          <w:iCs/>
        </w:rPr>
        <w:t xml:space="preserve">ενικού </w:t>
      </w:r>
      <w:r w:rsidRPr="00007196">
        <w:rPr>
          <w:rFonts w:cs="Times New Roman"/>
          <w:i/>
          <w:iCs/>
        </w:rPr>
        <w:t>Ν</w:t>
      </w:r>
      <w:r w:rsidR="00A07624" w:rsidRPr="00007196">
        <w:rPr>
          <w:rFonts w:cs="Times New Roman"/>
          <w:i/>
          <w:iCs/>
        </w:rPr>
        <w:t xml:space="preserve">οσοκομείου </w:t>
      </w:r>
      <w:r w:rsidRPr="00007196">
        <w:rPr>
          <w:rFonts w:cs="Times New Roman"/>
          <w:i/>
          <w:iCs/>
        </w:rPr>
        <w:t>Π</w:t>
      </w:r>
      <w:r w:rsidR="00A07624" w:rsidRPr="00007196">
        <w:rPr>
          <w:rFonts w:cs="Times New Roman"/>
          <w:i/>
          <w:iCs/>
        </w:rPr>
        <w:t>ατρών</w:t>
      </w:r>
      <w:r w:rsidR="004C6BA8" w:rsidRPr="00007196">
        <w:rPr>
          <w:rFonts w:cs="Times New Roman"/>
          <w:i/>
          <w:iCs/>
        </w:rPr>
        <w:t xml:space="preserve"> «Παναγία η Βοήθεια»</w:t>
      </w:r>
      <w:r w:rsidRPr="00007196">
        <w:rPr>
          <w:rFonts w:cs="Times New Roman"/>
          <w:i/>
          <w:iCs/>
        </w:rPr>
        <w:t xml:space="preserve"> βρίσκονταν 41 νοσηλευόμενοι ασθενείς</w:t>
      </w:r>
      <w:r w:rsidR="00E109D3">
        <w:rPr>
          <w:rFonts w:cs="Times New Roman"/>
          <w:i/>
          <w:iCs/>
        </w:rPr>
        <w:t xml:space="preserve">, </w:t>
      </w:r>
      <w:r w:rsidRPr="00007196">
        <w:rPr>
          <w:rFonts w:cs="Times New Roman"/>
          <w:i/>
          <w:iCs/>
        </w:rPr>
        <w:t>αρκετοί εξ αυτών βαρέ</w:t>
      </w:r>
      <w:r w:rsidR="00E109D3">
        <w:rPr>
          <w:rFonts w:cs="Times New Roman"/>
          <w:i/>
          <w:iCs/>
        </w:rPr>
        <w:t>ω</w:t>
      </w:r>
      <w:r w:rsidRPr="00007196">
        <w:rPr>
          <w:rFonts w:cs="Times New Roman"/>
          <w:i/>
          <w:iCs/>
        </w:rPr>
        <w:t xml:space="preserve">ς πάσχοντες, ενώ κατά μέσο όρο μετά από κάθε γενική εφημερία παραμένουν γύρω στους 20-30. </w:t>
      </w:r>
    </w:p>
    <w:p w14:paraId="7407C680" w14:textId="77777777" w:rsidR="00A07624" w:rsidRPr="00007196" w:rsidRDefault="00A07624" w:rsidP="00F33D50">
      <w:pPr>
        <w:ind w:left="0" w:hanging="2"/>
        <w:rPr>
          <w:rFonts w:cs="Times New Roman"/>
          <w:bCs/>
          <w:i/>
          <w:iCs/>
        </w:rPr>
      </w:pPr>
    </w:p>
    <w:p w14:paraId="1D002781" w14:textId="77777777" w:rsidR="006B1330" w:rsidRPr="00007196" w:rsidRDefault="00F33D50" w:rsidP="00F33D50">
      <w:pPr>
        <w:ind w:left="0" w:hanging="2"/>
        <w:rPr>
          <w:rFonts w:cs="Times New Roman"/>
          <w:bCs/>
          <w:i/>
          <w:iCs/>
        </w:rPr>
      </w:pPr>
      <w:r w:rsidRPr="00007196">
        <w:rPr>
          <w:rFonts w:cs="Times New Roman"/>
          <w:bCs/>
          <w:i/>
          <w:iCs/>
        </w:rPr>
        <w:t xml:space="preserve">Το φαινόμενο αυτό επιτείνεται τις ημέρες γενικής εφημερίας του </w:t>
      </w:r>
      <w:r w:rsidR="00A07624" w:rsidRPr="00007196">
        <w:rPr>
          <w:rFonts w:cs="Times New Roman"/>
          <w:bCs/>
          <w:i/>
          <w:iCs/>
        </w:rPr>
        <w:t xml:space="preserve">ανωτέρω </w:t>
      </w:r>
      <w:r w:rsidRPr="00007196">
        <w:rPr>
          <w:rFonts w:cs="Times New Roman"/>
          <w:bCs/>
          <w:i/>
          <w:iCs/>
        </w:rPr>
        <w:t>νοσοκομείου όπου προστίθενται οι νέοι ασθενείς που εξετάζονται στ</w:t>
      </w:r>
      <w:r w:rsidR="00A07624" w:rsidRPr="00007196">
        <w:rPr>
          <w:rFonts w:cs="Times New Roman"/>
          <w:bCs/>
          <w:i/>
          <w:iCs/>
        </w:rPr>
        <w:t>ο</w:t>
      </w:r>
      <w:r w:rsidRPr="00007196">
        <w:rPr>
          <w:rFonts w:cs="Times New Roman"/>
          <w:bCs/>
          <w:i/>
          <w:iCs/>
        </w:rPr>
        <w:t xml:space="preserve"> ΤΕΠ, με αποτέλεσμα πολύωρες αναμονές αλλά και </w:t>
      </w:r>
      <w:r w:rsidR="006B1330" w:rsidRPr="00007196">
        <w:rPr>
          <w:rFonts w:cs="Times New Roman"/>
          <w:bCs/>
          <w:i/>
          <w:iCs/>
        </w:rPr>
        <w:t xml:space="preserve">δημιουργία </w:t>
      </w:r>
      <w:r w:rsidRPr="00007196">
        <w:rPr>
          <w:rFonts w:cs="Times New Roman"/>
          <w:bCs/>
          <w:i/>
          <w:iCs/>
        </w:rPr>
        <w:t>συνθ</w:t>
      </w:r>
      <w:r w:rsidR="006B1330" w:rsidRPr="00007196">
        <w:rPr>
          <w:rFonts w:cs="Times New Roman"/>
          <w:bCs/>
          <w:i/>
          <w:iCs/>
        </w:rPr>
        <w:t>ηκών</w:t>
      </w:r>
      <w:r w:rsidRPr="00007196">
        <w:rPr>
          <w:rFonts w:cs="Times New Roman"/>
          <w:bCs/>
          <w:i/>
          <w:iCs/>
        </w:rPr>
        <w:t xml:space="preserve"> επιδημιολογικής βόμβας</w:t>
      </w:r>
      <w:r w:rsidR="006B1330" w:rsidRPr="00007196">
        <w:rPr>
          <w:rFonts w:cs="Times New Roman"/>
          <w:bCs/>
          <w:i/>
          <w:iCs/>
        </w:rPr>
        <w:t>,</w:t>
      </w:r>
      <w:r w:rsidRPr="00007196">
        <w:rPr>
          <w:rFonts w:cs="Times New Roman"/>
          <w:bCs/>
          <w:i/>
          <w:iCs/>
        </w:rPr>
        <w:t xml:space="preserve"> μιας και οι ασθενείς μαζί με τους συνοδούς τους συνωστίζονται χωρίς να υπάρχουν ούτε τα στοιχειώδη, όπως πρόσβαση σε </w:t>
      </w:r>
      <w:r w:rsidRPr="00007196">
        <w:rPr>
          <w:rFonts w:cs="Times New Roman"/>
          <w:bCs/>
          <w:i/>
          <w:iCs/>
          <w:lang w:val="en-GB"/>
        </w:rPr>
        <w:t>WC</w:t>
      </w:r>
      <w:r w:rsidRPr="00007196">
        <w:rPr>
          <w:rFonts w:cs="Times New Roman"/>
          <w:bCs/>
          <w:i/>
          <w:iCs/>
        </w:rPr>
        <w:t>, στοιβαγμένοι ο ένας δίπλα στον άλλο ειδικά σε μια περίοδο που παρουσιάζεται έξαρση</w:t>
      </w:r>
      <w:r w:rsidR="006B1330" w:rsidRPr="00007196">
        <w:rPr>
          <w:rFonts w:cs="Times New Roman"/>
          <w:bCs/>
          <w:i/>
          <w:iCs/>
        </w:rPr>
        <w:t xml:space="preserve"> των </w:t>
      </w:r>
      <w:r w:rsidRPr="00007196">
        <w:rPr>
          <w:rFonts w:cs="Times New Roman"/>
          <w:bCs/>
          <w:i/>
          <w:iCs/>
        </w:rPr>
        <w:t xml:space="preserve"> αναπνευστικών λοιμώξεων</w:t>
      </w:r>
      <w:r w:rsidR="006B1330" w:rsidRPr="00007196">
        <w:rPr>
          <w:rFonts w:cs="Times New Roman"/>
          <w:bCs/>
          <w:i/>
          <w:iCs/>
        </w:rPr>
        <w:t xml:space="preserve"> γενικώς, και του </w:t>
      </w:r>
      <w:r w:rsidR="006B1330" w:rsidRPr="00007196">
        <w:rPr>
          <w:rFonts w:cs="Times New Roman"/>
          <w:bCs/>
          <w:i/>
          <w:iCs/>
          <w:lang w:val="en-US"/>
        </w:rPr>
        <w:t>SARS</w:t>
      </w:r>
      <w:r w:rsidR="006B1330" w:rsidRPr="00007196">
        <w:rPr>
          <w:rFonts w:cs="Times New Roman"/>
          <w:bCs/>
          <w:i/>
          <w:iCs/>
        </w:rPr>
        <w:t>-</w:t>
      </w:r>
      <w:r w:rsidR="006B1330" w:rsidRPr="00007196">
        <w:rPr>
          <w:rFonts w:cs="Times New Roman"/>
          <w:bCs/>
          <w:i/>
          <w:iCs/>
          <w:lang w:val="en-US"/>
        </w:rPr>
        <w:t>CoV</w:t>
      </w:r>
      <w:r w:rsidR="006B1330" w:rsidRPr="00007196">
        <w:rPr>
          <w:rFonts w:cs="Times New Roman"/>
          <w:bCs/>
          <w:i/>
          <w:iCs/>
        </w:rPr>
        <w:t xml:space="preserve"> 2 ειδικότερα.</w:t>
      </w:r>
    </w:p>
    <w:p w14:paraId="2625BD33" w14:textId="4F8ADAFE" w:rsidR="00F33D50" w:rsidRPr="00007196" w:rsidRDefault="00F33D50" w:rsidP="00F33D50">
      <w:pPr>
        <w:ind w:left="0" w:hanging="2"/>
        <w:rPr>
          <w:rFonts w:cs="Times New Roman"/>
          <w:bCs/>
          <w:i/>
          <w:iCs/>
        </w:rPr>
      </w:pPr>
      <w:r w:rsidRPr="00007196">
        <w:rPr>
          <w:rFonts w:cs="Times New Roman"/>
          <w:bCs/>
          <w:i/>
          <w:iCs/>
        </w:rPr>
        <w:t xml:space="preserve"> </w:t>
      </w:r>
    </w:p>
    <w:p w14:paraId="10D80859" w14:textId="408901B5" w:rsidR="00F33D50" w:rsidRPr="00007196" w:rsidRDefault="00F33D50" w:rsidP="00F33D50">
      <w:pPr>
        <w:ind w:left="0" w:hanging="2"/>
        <w:rPr>
          <w:rFonts w:cs="Times New Roman"/>
          <w:bCs/>
          <w:i/>
          <w:iCs/>
        </w:rPr>
      </w:pPr>
      <w:r w:rsidRPr="00007196">
        <w:rPr>
          <w:rFonts w:cs="Times New Roman"/>
          <w:bCs/>
          <w:i/>
          <w:iCs/>
        </w:rPr>
        <w:t>Όσον αφορά στη λοιπή λειτουργία του ΤΕΠ, το έργο της εφημερίας δυσχεραίνεται σε πολλαπλά επίπεδα, καθιστώντας τις συνθήκες επισφαλείς τόσο για τους ασθενείς όσο και για το προσωπικό που εργάζεται σε συνθήκες εντατικοποίησης της δουλειάς,</w:t>
      </w:r>
      <w:r w:rsidR="006B1330" w:rsidRPr="00007196">
        <w:rPr>
          <w:rFonts w:cs="Times New Roman"/>
          <w:bCs/>
          <w:i/>
          <w:iCs/>
        </w:rPr>
        <w:t xml:space="preserve"> </w:t>
      </w:r>
      <w:r w:rsidRPr="00007196">
        <w:rPr>
          <w:rFonts w:cs="Times New Roman"/>
          <w:bCs/>
          <w:i/>
          <w:iCs/>
        </w:rPr>
        <w:t xml:space="preserve">ακροβατώντας μεταξύ εξυπηρέτησης των ήδη  νοσηλευόμενων και των υπό εξέταση νέων ασθενών .Ειδικά αν αναλογιστούμε πως το υπάρχον προσωπικό που δουλεύει αγόγγυστα με πολλές χρωστούμενες άδειες και χωρίς ρεπό δεν επαρκεί να εξυπηρετήσει τις ανάγκες του τμήματος για την εξυπηρέτηση των ασθενών που προσέρχονται στα ΤΕΠ τις μέρες της γενικής εφημερίας. Αποτέλεσμα είναι να σημειώνεται μεγάλη καθυστέρηση στη διεκπεραίωση (έγκαιρη διάγνωση και αντιμετώπιση) των νέων περιστατικών της εφημερίας. </w:t>
      </w:r>
    </w:p>
    <w:p w14:paraId="76B484FC" w14:textId="77777777" w:rsidR="006B1330" w:rsidRPr="00007196" w:rsidRDefault="006B1330" w:rsidP="00F33D50">
      <w:pPr>
        <w:ind w:left="0" w:hanging="2"/>
        <w:rPr>
          <w:rFonts w:cs="Times New Roman"/>
          <w:bCs/>
          <w:i/>
          <w:iCs/>
        </w:rPr>
      </w:pPr>
    </w:p>
    <w:p w14:paraId="4AC5085C" w14:textId="476F30F8" w:rsidR="00F33D50" w:rsidRPr="00007196" w:rsidRDefault="00F33D50" w:rsidP="00F33D50">
      <w:pPr>
        <w:ind w:left="0" w:hanging="2"/>
        <w:rPr>
          <w:rFonts w:cs="Times New Roman"/>
          <w:bCs/>
        </w:rPr>
      </w:pPr>
      <w:r w:rsidRPr="00007196">
        <w:rPr>
          <w:rFonts w:cs="Times New Roman"/>
          <w:bCs/>
          <w:i/>
          <w:iCs/>
        </w:rPr>
        <w:t xml:space="preserve">Με βάση τα παραπάνω είναι εμφανές ότι οι συνθήκες εργασίας του ιατρονοσηλευτικού προσωπικού του ΤΕΠ </w:t>
      </w:r>
      <w:r w:rsidR="006B1330" w:rsidRPr="00007196">
        <w:rPr>
          <w:rFonts w:cs="Times New Roman"/>
          <w:bCs/>
          <w:i/>
          <w:iCs/>
        </w:rPr>
        <w:t xml:space="preserve">του προειρημένου νοσοκομείου </w:t>
      </w:r>
      <w:r w:rsidRPr="00007196">
        <w:rPr>
          <w:rFonts w:cs="Times New Roman"/>
          <w:bCs/>
          <w:i/>
          <w:iCs/>
        </w:rPr>
        <w:t xml:space="preserve">είναι ιδιαίτερα δύσκολες σε σημείο που μπορεί να καθιστούν επισφαλή τη σωστή διαχείριση των περιστατικών και κατ’ επέκταση την εύρυθμη λειτουργία της εφημερίας. Ανάλογη εικόνα παρατηρείται και  στο Γενικό  Νοσοκομείο Πατρών </w:t>
      </w:r>
      <w:r w:rsidR="00176386" w:rsidRPr="00007196">
        <w:rPr>
          <w:rFonts w:cs="Times New Roman"/>
          <w:bCs/>
          <w:i/>
          <w:iCs/>
        </w:rPr>
        <w:t>‘‘</w:t>
      </w:r>
      <w:r w:rsidRPr="00007196">
        <w:rPr>
          <w:rFonts w:cs="Times New Roman"/>
          <w:bCs/>
          <w:i/>
          <w:iCs/>
        </w:rPr>
        <w:t>Άγιος Ανδρέας</w:t>
      </w:r>
      <w:r w:rsidR="00176386" w:rsidRPr="00007196">
        <w:rPr>
          <w:rFonts w:cs="Times New Roman"/>
          <w:bCs/>
          <w:i/>
          <w:iCs/>
        </w:rPr>
        <w:t>’’</w:t>
      </w:r>
      <w:r w:rsidR="00176386" w:rsidRPr="00007196">
        <w:rPr>
          <w:rFonts w:cs="Times New Roman"/>
          <w:bCs/>
        </w:rPr>
        <w:t>»</w:t>
      </w:r>
      <w:r w:rsidRPr="00007196">
        <w:rPr>
          <w:rFonts w:cs="Times New Roman"/>
          <w:bCs/>
        </w:rPr>
        <w:t>.</w:t>
      </w:r>
    </w:p>
    <w:p w14:paraId="604752B2" w14:textId="03DE9CF3" w:rsidR="00663FBA" w:rsidRPr="00007196" w:rsidRDefault="00663FBA" w:rsidP="00663FBA">
      <w:pPr>
        <w:ind w:left="0" w:hanging="2"/>
        <w:rPr>
          <w:rFonts w:cs="Times New Roman"/>
          <w:bCs/>
        </w:rPr>
      </w:pPr>
    </w:p>
    <w:p w14:paraId="66B93386" w14:textId="13C49069" w:rsidR="006B1330" w:rsidRPr="00007196" w:rsidRDefault="006B1330" w:rsidP="006B1330">
      <w:pPr>
        <w:ind w:left="0" w:hanging="2"/>
        <w:rPr>
          <w:rFonts w:cs="Times New Roman"/>
          <w:bCs/>
        </w:rPr>
      </w:pPr>
      <w:r w:rsidRPr="00007196">
        <w:rPr>
          <w:rFonts w:cs="Times New Roman"/>
          <w:bCs/>
        </w:rPr>
        <w:t>Σύμφωνα με την ίδια ανακοίνωση τα αίτια αυτής της απαράδεκτης κατάστασης είναι η</w:t>
      </w:r>
      <w:r w:rsidRPr="00007196">
        <w:rPr>
          <w:rFonts w:cs="Times New Roman"/>
          <w:b/>
          <w:bCs/>
        </w:rPr>
        <w:t xml:space="preserve"> </w:t>
      </w:r>
      <w:r w:rsidRPr="00007196">
        <w:rPr>
          <w:rFonts w:cs="Times New Roman"/>
        </w:rPr>
        <w:t xml:space="preserve">υποβάθμιση και υποχρηματοδότηση του ΕΣΥ, η ανεπάρκεια της πρωτοβάθμιας φροντίδας υγείας και η υποστελέχωση και υπολειτουργία των νοσοκομειακών δομών ειδικά των περιφερειακών, ενώ </w:t>
      </w:r>
      <w:r w:rsidRPr="00007196">
        <w:rPr>
          <w:rFonts w:cs="Times New Roman"/>
          <w:bCs/>
        </w:rPr>
        <w:t>συνεχίζονται οι μετακινήσεις ιατρικού προσωπικού προς το νοσοκομείο του Πύργου αλλά και του Αιγίου εδώ και μια τριετία με την επίκληση των έκτακτων συνθηκών.</w:t>
      </w:r>
    </w:p>
    <w:p w14:paraId="3F0B5A48" w14:textId="77777777" w:rsidR="006B1330" w:rsidRPr="00007196" w:rsidRDefault="006B1330" w:rsidP="006B1330">
      <w:pPr>
        <w:ind w:left="0" w:hanging="2"/>
        <w:rPr>
          <w:rFonts w:cs="Times New Roman"/>
          <w:bCs/>
        </w:rPr>
      </w:pPr>
    </w:p>
    <w:p w14:paraId="4526D835" w14:textId="2AB1ADE0" w:rsidR="00663FBA" w:rsidRPr="00007196" w:rsidRDefault="006B1330" w:rsidP="006B1330">
      <w:pPr>
        <w:ind w:left="0" w:hanging="2"/>
        <w:rPr>
          <w:rFonts w:cs="Times New Roman"/>
          <w:b/>
          <w:bCs/>
        </w:rPr>
      </w:pPr>
      <w:r w:rsidRPr="00007196">
        <w:rPr>
          <w:rFonts w:cs="Times New Roman"/>
        </w:rPr>
        <w:t>Η ανακοίνω</w:t>
      </w:r>
      <w:r w:rsidR="00176386" w:rsidRPr="00007196">
        <w:rPr>
          <w:rFonts w:cs="Times New Roman"/>
        </w:rPr>
        <w:t>ση</w:t>
      </w:r>
      <w:r w:rsidRPr="00007196">
        <w:rPr>
          <w:rFonts w:cs="Times New Roman"/>
        </w:rPr>
        <w:t xml:space="preserve"> καταλήγει τονίζοντας ότι «</w:t>
      </w:r>
      <w:r w:rsidRPr="00007196">
        <w:rPr>
          <w:rFonts w:cs="Times New Roman"/>
          <w:i/>
          <w:iCs/>
        </w:rPr>
        <w:t>η κατάσταση αυτή προσβάλλει την ανθρωπιά μας και υποβιβάζει τους ασθενείς και τις οικογένειές τους. Δεν ανεχόμαστε τέτοιες συνθήκες περίθαλψης για τους ασθενείς ούτε τέτοιες συνθήκες εργασίας για τους συναδέλφους μας» και ζητεί από τη Διοίκηση του προαναφερόμενου νοσοκομείου, την 6</w:t>
      </w:r>
      <w:r w:rsidRPr="00007196">
        <w:rPr>
          <w:rFonts w:cs="Times New Roman"/>
          <w:i/>
          <w:iCs/>
          <w:vertAlign w:val="superscript"/>
        </w:rPr>
        <w:t>η</w:t>
      </w:r>
      <w:r w:rsidRPr="00007196">
        <w:rPr>
          <w:rFonts w:cs="Times New Roman"/>
          <w:i/>
          <w:iCs/>
        </w:rPr>
        <w:t xml:space="preserve"> ΥΠΕ και τον Υπουργό Υγείας</w:t>
      </w:r>
      <w:r w:rsidRPr="00007196">
        <w:rPr>
          <w:rFonts w:cs="Times New Roman"/>
          <w:b/>
          <w:bCs/>
          <w:i/>
          <w:iCs/>
        </w:rPr>
        <w:t xml:space="preserve"> </w:t>
      </w:r>
      <w:r w:rsidRPr="00007196">
        <w:rPr>
          <w:rFonts w:cs="Times New Roman"/>
          <w:i/>
          <w:iCs/>
        </w:rPr>
        <w:t>«δ</w:t>
      </w:r>
      <w:r w:rsidRPr="00007196">
        <w:rPr>
          <w:rFonts w:cs="Times New Roman"/>
          <w:bCs/>
          <w:i/>
          <w:iCs/>
        </w:rPr>
        <w:t>ημόσιο και δωρεάν Σύστημα Υγείας με αποκλειστικά κρατική χρηματοδότηση, γενναία αύξηση της κρατικής χρηματοδότησης για την υγεία,</w:t>
      </w:r>
      <w:r w:rsidRPr="00007196">
        <w:rPr>
          <w:rFonts w:cs="Times New Roman"/>
          <w:b/>
          <w:bCs/>
          <w:i/>
          <w:iCs/>
        </w:rPr>
        <w:t xml:space="preserve"> </w:t>
      </w:r>
      <w:r w:rsidRPr="00007196">
        <w:rPr>
          <w:rFonts w:cs="Times New Roman"/>
          <w:bCs/>
          <w:i/>
          <w:iCs/>
        </w:rPr>
        <w:t>ενίσχυση των νοσοκομειακών δομών και της πρωτοβάθμιας φροντίδας υγείας με μόνιμο ιατρονοσηλευτικό και λοιπό προσωπικό με κατεπείγουσες διαδικασίες</w:t>
      </w:r>
      <w:r w:rsidRPr="00007196">
        <w:rPr>
          <w:rFonts w:cs="Times New Roman"/>
          <w:bCs/>
        </w:rPr>
        <w:t xml:space="preserve">» </w:t>
      </w:r>
    </w:p>
    <w:p w14:paraId="3436670F" w14:textId="77777777" w:rsidR="00663FBA" w:rsidRPr="00007196" w:rsidRDefault="00663FBA" w:rsidP="00663FBA">
      <w:pPr>
        <w:ind w:left="0" w:hanging="2"/>
        <w:jc w:val="both"/>
        <w:rPr>
          <w:rFonts w:cs="Times New Roman"/>
        </w:rPr>
      </w:pPr>
    </w:p>
    <w:p w14:paraId="261C851D" w14:textId="77777777" w:rsidR="00663FBA" w:rsidRPr="00007196" w:rsidRDefault="00663FBA" w:rsidP="00663FBA">
      <w:pPr>
        <w:ind w:left="0" w:hanging="2"/>
        <w:jc w:val="both"/>
        <w:rPr>
          <w:rFonts w:cs="Times New Roman"/>
        </w:rPr>
      </w:pPr>
      <w:r w:rsidRPr="00007196">
        <w:rPr>
          <w:rFonts w:cs="Times New Roman"/>
        </w:rPr>
        <w:t>Επισυνάπτεται η σχετική ανακοίνωση.</w:t>
      </w:r>
    </w:p>
    <w:p w14:paraId="2F2B7B22" w14:textId="77777777" w:rsidR="00663FBA" w:rsidRPr="00007196" w:rsidRDefault="00663FBA" w:rsidP="00663FBA">
      <w:pPr>
        <w:spacing w:after="160" w:line="259" w:lineRule="auto"/>
        <w:ind w:left="0" w:hanging="2"/>
        <w:jc w:val="both"/>
        <w:rPr>
          <w:rFonts w:cs="Times New Roman"/>
          <w:bCs/>
        </w:rPr>
      </w:pPr>
    </w:p>
    <w:p w14:paraId="321F99C6" w14:textId="47531339" w:rsidR="00663FBA" w:rsidRPr="00007196" w:rsidRDefault="00663FBA" w:rsidP="00663FBA">
      <w:pPr>
        <w:pBdr>
          <w:top w:val="nil"/>
          <w:left w:val="nil"/>
          <w:bottom w:val="nil"/>
          <w:right w:val="nil"/>
          <w:between w:val="nil"/>
        </w:pBdr>
        <w:spacing w:line="240" w:lineRule="auto"/>
        <w:ind w:left="0" w:hanging="2"/>
        <w:jc w:val="center"/>
        <w:rPr>
          <w:rFonts w:eastAsia="Arial Narrow" w:cs="Times New Roman"/>
          <w:color w:val="000000"/>
        </w:rPr>
      </w:pPr>
      <w:r w:rsidRPr="00007196">
        <w:rPr>
          <w:rFonts w:eastAsia="Arial Narrow" w:cs="Times New Roman"/>
          <w:b/>
          <w:color w:val="000000"/>
        </w:rPr>
        <w:t>Αθήνα,  1</w:t>
      </w:r>
      <w:r w:rsidR="00E109D3">
        <w:rPr>
          <w:rFonts w:eastAsia="Arial Narrow" w:cs="Times New Roman"/>
          <w:b/>
          <w:color w:val="000000"/>
        </w:rPr>
        <w:t>7</w:t>
      </w:r>
      <w:r w:rsidRPr="00007196">
        <w:rPr>
          <w:rFonts w:eastAsia="Arial Narrow" w:cs="Times New Roman"/>
          <w:b/>
          <w:color w:val="000000"/>
        </w:rPr>
        <w:t xml:space="preserve"> Ιανουαρίου 2024</w:t>
      </w:r>
    </w:p>
    <w:p w14:paraId="015B1348" w14:textId="77777777" w:rsidR="00663FBA" w:rsidRPr="00007196" w:rsidRDefault="00663FBA" w:rsidP="00663FBA">
      <w:pPr>
        <w:pBdr>
          <w:top w:val="nil"/>
          <w:left w:val="nil"/>
          <w:bottom w:val="nil"/>
          <w:right w:val="nil"/>
          <w:between w:val="nil"/>
        </w:pBdr>
        <w:spacing w:line="240" w:lineRule="auto"/>
        <w:ind w:left="0" w:hanging="2"/>
        <w:jc w:val="center"/>
        <w:rPr>
          <w:rFonts w:eastAsia="Arial Narrow" w:cs="Times New Roman"/>
          <w:color w:val="000000"/>
        </w:rPr>
      </w:pPr>
    </w:p>
    <w:p w14:paraId="1DFF562C" w14:textId="77777777" w:rsidR="00663FBA" w:rsidRPr="00007196" w:rsidRDefault="00663FBA" w:rsidP="00663FBA">
      <w:pPr>
        <w:spacing w:after="160" w:line="259" w:lineRule="auto"/>
        <w:ind w:leftChars="0" w:left="0" w:firstLineChars="0" w:firstLine="0"/>
        <w:jc w:val="center"/>
        <w:rPr>
          <w:rFonts w:cs="Times New Roman"/>
          <w:b/>
        </w:rPr>
      </w:pPr>
      <w:r w:rsidRPr="00007196">
        <w:rPr>
          <w:rFonts w:cs="Times New Roman"/>
          <w:b/>
        </w:rPr>
        <w:t>Ο  καταθέτων  βουλευτής</w:t>
      </w:r>
    </w:p>
    <w:p w14:paraId="6799A57B" w14:textId="5ABF12AD" w:rsidR="00663FBA" w:rsidRPr="00007196" w:rsidRDefault="00663FBA" w:rsidP="00663FBA">
      <w:pPr>
        <w:spacing w:after="160" w:line="259" w:lineRule="auto"/>
        <w:ind w:leftChars="0" w:left="0" w:firstLineChars="0" w:firstLine="0"/>
        <w:jc w:val="center"/>
        <w:rPr>
          <w:rFonts w:cs="Times New Roman"/>
          <w:b/>
        </w:rPr>
      </w:pPr>
      <w:r w:rsidRPr="00007196">
        <w:rPr>
          <w:rFonts w:cs="Times New Roman"/>
          <w:b/>
        </w:rPr>
        <w:t>Παναγιωτόπουλος</w:t>
      </w:r>
      <w:r w:rsidR="00E109D3">
        <w:rPr>
          <w:rFonts w:cs="Times New Roman"/>
          <w:b/>
        </w:rPr>
        <w:t xml:space="preserve"> Ανδρέας</w:t>
      </w:r>
    </w:p>
    <w:p w14:paraId="0C6E60AD" w14:textId="77777777" w:rsidR="00663FBA" w:rsidRPr="00007196" w:rsidRDefault="00663FBA" w:rsidP="00663FBA">
      <w:pPr>
        <w:spacing w:after="160" w:line="259" w:lineRule="auto"/>
        <w:ind w:left="0" w:hanging="2"/>
        <w:jc w:val="center"/>
        <w:rPr>
          <w:rFonts w:cs="Times New Roman"/>
          <w:b/>
        </w:rPr>
      </w:pPr>
    </w:p>
    <w:p w14:paraId="017F87BF" w14:textId="77777777" w:rsidR="00663FBA" w:rsidRPr="00007196" w:rsidRDefault="00663FBA" w:rsidP="00663FBA">
      <w:pPr>
        <w:spacing w:after="160" w:line="259" w:lineRule="auto"/>
        <w:ind w:left="0" w:hanging="2"/>
        <w:jc w:val="center"/>
        <w:rPr>
          <w:rFonts w:cs="Times New Roman"/>
          <w:b/>
        </w:rPr>
      </w:pPr>
    </w:p>
    <w:p w14:paraId="14875506" w14:textId="77777777" w:rsidR="00663FBA" w:rsidRPr="00007196" w:rsidRDefault="00663FBA" w:rsidP="00663FBA">
      <w:pPr>
        <w:pBdr>
          <w:top w:val="nil"/>
          <w:left w:val="nil"/>
          <w:bottom w:val="nil"/>
          <w:right w:val="nil"/>
          <w:between w:val="nil"/>
        </w:pBdr>
        <w:spacing w:after="200" w:line="240" w:lineRule="auto"/>
        <w:ind w:left="0" w:hanging="2"/>
        <w:jc w:val="center"/>
        <w:rPr>
          <w:rFonts w:eastAsia="Arial Narrow" w:cs="Times New Roman"/>
          <w:color w:val="000000"/>
        </w:rPr>
      </w:pPr>
    </w:p>
    <w:p w14:paraId="26D58838" w14:textId="77777777" w:rsidR="00663FBA" w:rsidRPr="00007196" w:rsidRDefault="00663FBA" w:rsidP="00663FBA">
      <w:pPr>
        <w:ind w:left="0" w:hanging="2"/>
        <w:rPr>
          <w:rFonts w:cs="Times New Roman"/>
        </w:rPr>
      </w:pPr>
    </w:p>
    <w:p w14:paraId="68D7A4CB" w14:textId="77777777" w:rsidR="00663FBA" w:rsidRPr="00007196" w:rsidRDefault="00663FBA" w:rsidP="00663FBA">
      <w:pPr>
        <w:ind w:left="0" w:hanging="2"/>
        <w:rPr>
          <w:rFonts w:cs="Times New Roman"/>
        </w:rPr>
      </w:pPr>
    </w:p>
    <w:p w14:paraId="33D9FD24" w14:textId="77777777" w:rsidR="00663FBA" w:rsidRPr="00007196" w:rsidRDefault="00663FBA" w:rsidP="00663FBA">
      <w:pPr>
        <w:ind w:left="0" w:hanging="2"/>
        <w:rPr>
          <w:rFonts w:cs="Times New Roman"/>
        </w:rPr>
      </w:pPr>
    </w:p>
    <w:p w14:paraId="4CD113C3" w14:textId="77777777" w:rsidR="00663FBA" w:rsidRPr="00007196" w:rsidRDefault="00663FBA" w:rsidP="00663FBA">
      <w:pPr>
        <w:ind w:left="0" w:hanging="2"/>
        <w:rPr>
          <w:rFonts w:cs="Times New Roman"/>
        </w:rPr>
      </w:pPr>
    </w:p>
    <w:p w14:paraId="0BEFF6D6" w14:textId="77777777" w:rsidR="00663FBA" w:rsidRPr="00007196" w:rsidRDefault="00663FBA" w:rsidP="00663FBA">
      <w:pPr>
        <w:ind w:left="0" w:hanging="2"/>
        <w:rPr>
          <w:rFonts w:cs="Times New Roman"/>
        </w:rPr>
      </w:pPr>
    </w:p>
    <w:p w14:paraId="1711093C" w14:textId="77777777" w:rsidR="009A5C9C" w:rsidRPr="00007196" w:rsidRDefault="009A5C9C">
      <w:pPr>
        <w:ind w:left="0" w:hanging="2"/>
        <w:rPr>
          <w:rFonts w:cs="Times New Roman"/>
        </w:rPr>
      </w:pPr>
    </w:p>
    <w:sectPr w:rsidR="009A5C9C" w:rsidRPr="00007196" w:rsidSect="00663FBA">
      <w:pgSz w:w="11906" w:h="16838"/>
      <w:pgMar w:top="1440" w:right="1080" w:bottom="1440" w:left="108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33987"/>
    <w:multiLevelType w:val="hybridMultilevel"/>
    <w:tmpl w:val="7B909F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8844C3F"/>
    <w:multiLevelType w:val="hybridMultilevel"/>
    <w:tmpl w:val="BDE6B43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FBA"/>
    <w:rsid w:val="00007196"/>
    <w:rsid w:val="00176386"/>
    <w:rsid w:val="004C6BA8"/>
    <w:rsid w:val="00663FBA"/>
    <w:rsid w:val="006B1330"/>
    <w:rsid w:val="00721D1A"/>
    <w:rsid w:val="009A5C9C"/>
    <w:rsid w:val="00A07624"/>
    <w:rsid w:val="00C05E25"/>
    <w:rsid w:val="00E109D3"/>
    <w:rsid w:val="00F33D5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7636C"/>
  <w15:chartTrackingRefBased/>
  <w15:docId w15:val="{DCC1ACFF-2F86-4FF8-91C4-B7BA2683D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663FBA"/>
    <w:pPr>
      <w:suppressAutoHyphens/>
      <w:spacing w:after="0" w:line="1" w:lineRule="atLeast"/>
      <w:ind w:leftChars="-1" w:left="-1" w:hangingChars="1" w:hanging="1"/>
      <w:textDirection w:val="btLr"/>
      <w:textAlignment w:val="top"/>
      <w:outlineLvl w:val="0"/>
    </w:pPr>
    <w:rPr>
      <w:rFonts w:ascii="Times New Roman" w:eastAsia="Calibri" w:hAnsi="Times New Roman" w:cs="Calibri"/>
      <w:kern w:val="0"/>
      <w:position w:val="-1"/>
      <w:sz w:val="24"/>
      <w:szCs w:val="24"/>
      <w:lang w:eastAsia="el-G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652</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 Zacharopoulos</dc:creator>
  <cp:keywords/>
  <dc:description/>
  <cp:lastModifiedBy>Τεστ</cp:lastModifiedBy>
  <cp:revision>11</cp:revision>
  <dcterms:created xsi:type="dcterms:W3CDTF">2024-01-16T11:27:00Z</dcterms:created>
  <dcterms:modified xsi:type="dcterms:W3CDTF">2024-01-17T07:08:00Z</dcterms:modified>
</cp:coreProperties>
</file>