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66C9" w14:textId="77777777" w:rsidR="00831338" w:rsidRPr="00A71433" w:rsidRDefault="00831338" w:rsidP="00831338">
      <w:pPr>
        <w:jc w:val="center"/>
        <w:rPr>
          <w:rFonts w:ascii="Arial" w:hAnsi="Arial" w:cs="Arial"/>
          <w:lang w:val="en-US"/>
        </w:rPr>
      </w:pPr>
      <w:bookmarkStart w:id="0" w:name="_GoBack"/>
      <w:bookmarkEnd w:id="0"/>
      <w:r w:rsidRPr="00A71433">
        <w:rPr>
          <w:rFonts w:ascii="Arial" w:hAnsi="Arial" w:cs="Arial"/>
          <w:noProof/>
          <w:lang w:val="en-US"/>
        </w:rPr>
        <w:drawing>
          <wp:inline distT="0" distB="0" distL="0" distR="0" wp14:anchorId="3B3CEED0" wp14:editId="2BA27509">
            <wp:extent cx="2078990" cy="951230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7DFB40" w14:textId="77777777" w:rsidR="00831338" w:rsidRPr="00A71433" w:rsidRDefault="00831338" w:rsidP="008313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A71433">
        <w:rPr>
          <w:rFonts w:ascii="Arial" w:hAnsi="Arial" w:cs="Arial"/>
        </w:rPr>
        <w:tab/>
      </w:r>
    </w:p>
    <w:p w14:paraId="281C771B" w14:textId="77777777" w:rsidR="00831338" w:rsidRPr="00A71433" w:rsidRDefault="00A71433" w:rsidP="008313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Αθήνα, </w:t>
      </w:r>
      <w:r w:rsidR="007B5C63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19</w:t>
      </w:r>
      <w:r w:rsidR="00831338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/03/2020</w:t>
      </w:r>
    </w:p>
    <w:p w14:paraId="67120AC4" w14:textId="77777777" w:rsidR="00831338" w:rsidRPr="00A71433" w:rsidRDefault="00831338" w:rsidP="008313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3A33F7BE" w14:textId="77777777" w:rsidR="00831338" w:rsidRPr="00A71433" w:rsidRDefault="00831338" w:rsidP="008313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Ερώτηση</w:t>
      </w:r>
    </w:p>
    <w:p w14:paraId="76B3F522" w14:textId="77777777" w:rsidR="00831338" w:rsidRPr="00A71433" w:rsidRDefault="00831338" w:rsidP="008313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70D013A2" w14:textId="77777777" w:rsidR="00890723" w:rsidRDefault="00890723" w:rsidP="00A7143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Προς τους</w:t>
      </w:r>
      <w:r w:rsidR="00831338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κ.</w:t>
      </w:r>
      <w:r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κ.</w:t>
      </w:r>
      <w:r w:rsidR="00831338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Υπουργούς</w:t>
      </w:r>
      <w:r w:rsidR="002726E0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:</w:t>
      </w:r>
    </w:p>
    <w:p w14:paraId="798E1879" w14:textId="77777777" w:rsidR="002726E0" w:rsidRPr="00A71433" w:rsidRDefault="002726E0" w:rsidP="00A7143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5B4DC614" w14:textId="77777777" w:rsidR="009D23FC" w:rsidRPr="009D23FC" w:rsidRDefault="009D23FC" w:rsidP="002726E0">
      <w:pPr>
        <w:pStyle w:val="ListParagraph"/>
        <w:numPr>
          <w:ilvl w:val="0"/>
          <w:numId w:val="3"/>
        </w:num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D23FC">
        <w:rPr>
          <w:rFonts w:ascii="Arial" w:eastAsia="Calibri" w:hAnsi="Arial" w:cs="Arial"/>
          <w:b/>
          <w:sz w:val="24"/>
          <w:szCs w:val="24"/>
        </w:rPr>
        <w:t>Μετανάστευσης και Ασύλου</w:t>
      </w:r>
    </w:p>
    <w:p w14:paraId="51B4CB4D" w14:textId="77777777" w:rsidR="00890723" w:rsidRPr="009D23FC" w:rsidRDefault="00890723" w:rsidP="002726E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9D23FC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Ναυτιλίας και Νησιωτικής Πολιτικής</w:t>
      </w:r>
    </w:p>
    <w:p w14:paraId="1FE8213E" w14:textId="77777777" w:rsidR="007D28EC" w:rsidRPr="009D23FC" w:rsidRDefault="007D28EC" w:rsidP="002726E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9D23FC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Προστασίας του Πολίτη</w:t>
      </w:r>
    </w:p>
    <w:p w14:paraId="274FF9F4" w14:textId="77777777" w:rsidR="0076093E" w:rsidRPr="009D23FC" w:rsidRDefault="00501DC5" w:rsidP="002726E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9D23FC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Υγείας</w:t>
      </w:r>
    </w:p>
    <w:p w14:paraId="4234C27C" w14:textId="77777777" w:rsidR="00831338" w:rsidRPr="00A71433" w:rsidRDefault="00831338" w:rsidP="008313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D15D567" w14:textId="77777777" w:rsidR="00831338" w:rsidRPr="00A71433" w:rsidRDefault="00831338" w:rsidP="0083133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Θέμα: </w:t>
      </w:r>
      <w:r w:rsidR="004B61B6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Προσάραξη ακυβέρνητου πλοίου με πρόσφυγες και μετανάστες στην Κέα και συνεπακόλουθα προβλήματα</w:t>
      </w:r>
    </w:p>
    <w:p w14:paraId="49A8BFC3" w14:textId="77777777" w:rsidR="00831338" w:rsidRPr="00A71433" w:rsidRDefault="00831338" w:rsidP="00831338">
      <w:pPr>
        <w:shd w:val="clear" w:color="auto" w:fill="FFFFFF"/>
        <w:spacing w:after="0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14:paraId="69D172AE" w14:textId="77777777" w:rsidR="003212D4" w:rsidRPr="00A71433" w:rsidRDefault="004B61B6" w:rsidP="003212D4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A71433">
        <w:rPr>
          <w:rFonts w:ascii="Arial" w:hAnsi="Arial" w:cs="Arial"/>
          <w:sz w:val="24"/>
          <w:szCs w:val="24"/>
        </w:rPr>
        <w:t xml:space="preserve">Όπως </w:t>
      </w:r>
      <w:r w:rsidR="00C10EF8" w:rsidRPr="00A71433">
        <w:rPr>
          <w:rFonts w:ascii="Arial" w:hAnsi="Arial" w:cs="Arial"/>
          <w:sz w:val="24"/>
          <w:szCs w:val="24"/>
        </w:rPr>
        <w:t xml:space="preserve">ήδη </w:t>
      </w:r>
      <w:r w:rsidRPr="00A71433">
        <w:rPr>
          <w:rFonts w:ascii="Arial" w:hAnsi="Arial" w:cs="Arial"/>
          <w:sz w:val="24"/>
          <w:szCs w:val="24"/>
        </w:rPr>
        <w:t>γνωρίζετε, μ</w:t>
      </w:r>
      <w:r w:rsidR="003212D4" w:rsidRPr="00A71433">
        <w:rPr>
          <w:rFonts w:ascii="Arial" w:hAnsi="Arial" w:cs="Arial"/>
          <w:sz w:val="24"/>
          <w:szCs w:val="24"/>
        </w:rPr>
        <w:t>ε την προσάραξη ακυβέρνητου φορτηγού πλοίου τα ξημερώματα της 16/03/2020, αποβιβάστηκαν στο νησί της Κέας 196 πρόσφυγες και μ</w:t>
      </w:r>
      <w:r w:rsidR="00E41973" w:rsidRPr="00A71433">
        <w:rPr>
          <w:rFonts w:ascii="Arial" w:hAnsi="Arial" w:cs="Arial"/>
          <w:sz w:val="24"/>
          <w:szCs w:val="24"/>
        </w:rPr>
        <w:t>ετανάστες διαφόρων εθνικοτήτων.</w:t>
      </w:r>
      <w:r w:rsidR="003212D4" w:rsidRPr="00A71433">
        <w:rPr>
          <w:rFonts w:ascii="Arial" w:hAnsi="Arial" w:cs="Arial"/>
          <w:sz w:val="24"/>
          <w:szCs w:val="24"/>
        </w:rPr>
        <w:t xml:space="preserve"> Ανάμεσα σε αυτούς βρίσκονται ανήλικα παιδιά και γυνα</w:t>
      </w:r>
      <w:r w:rsidRPr="00A71433">
        <w:rPr>
          <w:rFonts w:ascii="Arial" w:hAnsi="Arial" w:cs="Arial"/>
          <w:sz w:val="24"/>
          <w:szCs w:val="24"/>
        </w:rPr>
        <w:t xml:space="preserve">ίκες σε προχωρημένη εγκυμοσύνη, οι οποίες και διακομίστηκαν </w:t>
      </w:r>
      <w:r w:rsidR="006C7663" w:rsidRPr="00A71433">
        <w:rPr>
          <w:rFonts w:ascii="Arial" w:hAnsi="Arial" w:cs="Arial"/>
          <w:sz w:val="24"/>
          <w:szCs w:val="24"/>
        </w:rPr>
        <w:t>σ</w:t>
      </w:r>
      <w:r w:rsidRPr="00A71433">
        <w:rPr>
          <w:rFonts w:ascii="Arial" w:hAnsi="Arial" w:cs="Arial"/>
          <w:sz w:val="24"/>
          <w:szCs w:val="24"/>
        </w:rPr>
        <w:t xml:space="preserve">ε νοσοκομείο της Αθήνας. </w:t>
      </w:r>
    </w:p>
    <w:p w14:paraId="23296B0F" w14:textId="77777777" w:rsidR="005B20CE" w:rsidRPr="00A71433" w:rsidRDefault="005B20CE" w:rsidP="003212D4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A71433">
        <w:rPr>
          <w:rFonts w:ascii="Arial" w:hAnsi="Arial" w:cs="Arial"/>
          <w:sz w:val="24"/>
          <w:szCs w:val="24"/>
        </w:rPr>
        <w:t>Απορίας άξιον είναι το γεγονός ότι το συγκεκριμένο πλοίο διέσχισε το Αιγαίο χωρίς να γίνει αντιληπτό από τις αρμόδιες ελληνικές αρχές και τη FRONTEX. Η Κέα απέχει μόλις 16 ναυτικά μίλια από τις ακτές της Αττικής.</w:t>
      </w:r>
    </w:p>
    <w:p w14:paraId="06FCDCDE" w14:textId="77777777" w:rsidR="00DB072A" w:rsidRPr="00A71433" w:rsidRDefault="004B61B6" w:rsidP="003212D4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A71433">
        <w:rPr>
          <w:rFonts w:ascii="Arial" w:hAnsi="Arial" w:cs="Arial"/>
          <w:sz w:val="24"/>
          <w:szCs w:val="24"/>
        </w:rPr>
        <w:t xml:space="preserve">Οι άνθρωποι αυτοί στεγάστηκαν προσωρινά σε εγκαταλελειμμένο </w:t>
      </w:r>
      <w:r w:rsidR="0075602E" w:rsidRPr="00A71433">
        <w:rPr>
          <w:rFonts w:ascii="Arial" w:hAnsi="Arial" w:cs="Arial"/>
          <w:sz w:val="24"/>
          <w:szCs w:val="24"/>
        </w:rPr>
        <w:t xml:space="preserve">κτίριο </w:t>
      </w:r>
      <w:r w:rsidRPr="00A71433">
        <w:rPr>
          <w:rFonts w:ascii="Arial" w:hAnsi="Arial" w:cs="Arial"/>
          <w:sz w:val="24"/>
          <w:szCs w:val="24"/>
        </w:rPr>
        <w:t xml:space="preserve">στο λιμάνι της Κορησσίας, το οποίο δεν πληροί τις στοιχειώδεις προϋποθέσεις αξιοπρεπούς διαβίωσης. Ο Δήμος και οι κάτοικοι </w:t>
      </w:r>
      <w:r w:rsidR="00DB072A" w:rsidRPr="00A71433">
        <w:rPr>
          <w:rFonts w:ascii="Arial" w:hAnsi="Arial" w:cs="Arial"/>
          <w:sz w:val="24"/>
          <w:szCs w:val="24"/>
        </w:rPr>
        <w:t xml:space="preserve">του νησιού </w:t>
      </w:r>
      <w:r w:rsidR="00F14B30" w:rsidRPr="00A71433">
        <w:rPr>
          <w:rFonts w:ascii="Arial" w:hAnsi="Arial" w:cs="Arial"/>
          <w:sz w:val="24"/>
          <w:szCs w:val="24"/>
        </w:rPr>
        <w:t>έχουν συνδράμει αυτές τις 3 πρώτες</w:t>
      </w:r>
      <w:r w:rsidR="00C10EF8" w:rsidRPr="00A71433">
        <w:rPr>
          <w:rFonts w:ascii="Arial" w:hAnsi="Arial" w:cs="Arial"/>
          <w:sz w:val="24"/>
          <w:szCs w:val="24"/>
        </w:rPr>
        <w:t xml:space="preserve"> ημέρες τις πρώτες βασικές ανάγκες</w:t>
      </w:r>
      <w:r w:rsidR="00050F10" w:rsidRPr="00A71433">
        <w:rPr>
          <w:rFonts w:ascii="Arial" w:hAnsi="Arial" w:cs="Arial"/>
          <w:sz w:val="24"/>
          <w:szCs w:val="24"/>
        </w:rPr>
        <w:t xml:space="preserve">. </w:t>
      </w:r>
    </w:p>
    <w:p w14:paraId="2DB1EFE4" w14:textId="77777777" w:rsidR="004B61B6" w:rsidRPr="00A71433" w:rsidRDefault="0087307B" w:rsidP="003212D4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A71433">
        <w:rPr>
          <w:rFonts w:ascii="Arial" w:hAnsi="Arial" w:cs="Arial"/>
          <w:sz w:val="24"/>
          <w:szCs w:val="24"/>
        </w:rPr>
        <w:t>Ταυτόχρονα, λόγω της βίαιης προσάραξης στο λιμενοβραχίονα της Κορησσίας, έχει γίνει διαρροή καυσίμου στην θαλάσσια περιοχή, προκαλώντας ρύπανση.</w:t>
      </w:r>
    </w:p>
    <w:p w14:paraId="1E4CBCFF" w14:textId="77777777" w:rsidR="00C10EF8" w:rsidRPr="00A71433" w:rsidRDefault="004B61B6" w:rsidP="003212D4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A71433">
        <w:rPr>
          <w:rFonts w:ascii="Arial" w:hAnsi="Arial" w:cs="Arial"/>
          <w:sz w:val="24"/>
          <w:szCs w:val="24"/>
        </w:rPr>
        <w:t xml:space="preserve">Παράλληλα, το νησί αντιμετωπίζει το πάγιο πρόβλημα των νησιών των Κυκλάδων, αυτό της υποστελέχωσης των δημοσίων δομών υγείας. Στο Πολυδύναμο Περιφερειακό Ιατρείο υπηρετούν 2 </w:t>
      </w:r>
      <w:r w:rsidR="00C10EF8" w:rsidRPr="00A71433">
        <w:rPr>
          <w:rFonts w:ascii="Arial" w:hAnsi="Arial" w:cs="Arial"/>
          <w:sz w:val="24"/>
          <w:szCs w:val="24"/>
        </w:rPr>
        <w:t>αγροτικοί ιατροί</w:t>
      </w:r>
      <w:r w:rsidR="005B20CE" w:rsidRPr="00A71433">
        <w:rPr>
          <w:rFonts w:ascii="Arial" w:hAnsi="Arial" w:cs="Arial"/>
          <w:sz w:val="24"/>
          <w:szCs w:val="24"/>
        </w:rPr>
        <w:t xml:space="preserve"> και ένας γενικός ιατρός</w:t>
      </w:r>
      <w:r w:rsidR="00C10EF8" w:rsidRPr="00A71433">
        <w:rPr>
          <w:rFonts w:ascii="Arial" w:hAnsi="Arial" w:cs="Arial"/>
          <w:sz w:val="24"/>
          <w:szCs w:val="24"/>
        </w:rPr>
        <w:t xml:space="preserve">. </w:t>
      </w:r>
    </w:p>
    <w:p w14:paraId="00FB3AD6" w14:textId="77777777" w:rsidR="004B61B6" w:rsidRDefault="00C10EF8" w:rsidP="003212D4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A71433">
        <w:rPr>
          <w:rFonts w:ascii="Arial" w:hAnsi="Arial" w:cs="Arial"/>
          <w:sz w:val="24"/>
          <w:szCs w:val="24"/>
        </w:rPr>
        <w:lastRenderedPageBreak/>
        <w:t xml:space="preserve">Η δύσκολη κατάσταση που έχει δημιουργηθεί με τα έκτακτα μέτρα για την αντιμετώπιση της πανδημίας του </w:t>
      </w:r>
      <w:r w:rsidRPr="00A71433">
        <w:rPr>
          <w:rFonts w:ascii="Arial" w:hAnsi="Arial" w:cs="Arial"/>
          <w:sz w:val="24"/>
          <w:szCs w:val="24"/>
          <w:lang w:val="en-US"/>
        </w:rPr>
        <w:t>COVID</w:t>
      </w:r>
      <w:r w:rsidRPr="00A71433">
        <w:rPr>
          <w:rFonts w:ascii="Arial" w:hAnsi="Arial" w:cs="Arial"/>
          <w:sz w:val="24"/>
          <w:szCs w:val="24"/>
        </w:rPr>
        <w:t xml:space="preserve">-19 </w:t>
      </w:r>
      <w:r w:rsidRPr="00A71433">
        <w:rPr>
          <w:rFonts w:ascii="Arial" w:hAnsi="Arial" w:cs="Arial"/>
          <w:b/>
          <w:sz w:val="24"/>
          <w:szCs w:val="24"/>
        </w:rPr>
        <w:t xml:space="preserve">επιτείνει την ανασφάλεια </w:t>
      </w:r>
      <w:r w:rsidR="00212F96" w:rsidRPr="00A71433">
        <w:rPr>
          <w:rFonts w:ascii="Arial" w:hAnsi="Arial" w:cs="Arial"/>
          <w:b/>
          <w:sz w:val="24"/>
          <w:szCs w:val="24"/>
        </w:rPr>
        <w:t xml:space="preserve">των κατοίκων </w:t>
      </w:r>
      <w:r w:rsidRPr="00A71433">
        <w:rPr>
          <w:rFonts w:ascii="Arial" w:hAnsi="Arial" w:cs="Arial"/>
          <w:b/>
          <w:sz w:val="24"/>
          <w:szCs w:val="24"/>
        </w:rPr>
        <w:t xml:space="preserve">και </w:t>
      </w:r>
      <w:r w:rsidR="00050F10" w:rsidRPr="00A71433">
        <w:rPr>
          <w:rFonts w:ascii="Arial" w:hAnsi="Arial" w:cs="Arial"/>
          <w:b/>
          <w:sz w:val="24"/>
          <w:szCs w:val="24"/>
        </w:rPr>
        <w:t>δημιουργεί περαιτέρω προβλήματα στο νησί.</w:t>
      </w:r>
      <w:r w:rsidR="00890723" w:rsidRPr="00A71433">
        <w:rPr>
          <w:rFonts w:ascii="Arial" w:hAnsi="Arial" w:cs="Arial"/>
          <w:sz w:val="24"/>
          <w:szCs w:val="24"/>
        </w:rPr>
        <w:t xml:space="preserve"> Λόγω των έκτακτων μέτρων, η Δήμαρχος έλαβε την απάντηση εκ μέρους του Υπουργείου Μεταναστευτικής Πολιτικής</w:t>
      </w:r>
      <w:r w:rsidR="00AD798A" w:rsidRPr="00A71433">
        <w:rPr>
          <w:rFonts w:ascii="Arial" w:hAnsi="Arial" w:cs="Arial"/>
          <w:sz w:val="24"/>
          <w:szCs w:val="24"/>
        </w:rPr>
        <w:t xml:space="preserve"> ότι θα παραμείνουν σε 14</w:t>
      </w:r>
      <w:r w:rsidR="006C7663" w:rsidRPr="00A71433">
        <w:rPr>
          <w:rFonts w:ascii="Arial" w:hAnsi="Arial" w:cs="Arial"/>
          <w:sz w:val="24"/>
          <w:szCs w:val="24"/>
        </w:rPr>
        <w:t>ή</w:t>
      </w:r>
      <w:r w:rsidR="00AD798A" w:rsidRPr="00A71433">
        <w:rPr>
          <w:rFonts w:ascii="Arial" w:hAnsi="Arial" w:cs="Arial"/>
          <w:sz w:val="24"/>
          <w:szCs w:val="24"/>
        </w:rPr>
        <w:t>μερη καραντίνα.</w:t>
      </w:r>
    </w:p>
    <w:p w14:paraId="410CE00F" w14:textId="77777777" w:rsidR="00A71433" w:rsidRPr="00A71433" w:rsidRDefault="00A71433" w:rsidP="003212D4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14:paraId="25FC81C2" w14:textId="77777777" w:rsidR="00831338" w:rsidRPr="00A71433" w:rsidRDefault="00831338" w:rsidP="00831338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lang w:eastAsia="el-GR"/>
        </w:rPr>
      </w:pPr>
      <w:r w:rsidRPr="00A71433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Επειδή: </w:t>
      </w:r>
    </w:p>
    <w:p w14:paraId="630ABA67" w14:textId="77777777" w:rsidR="00831338" w:rsidRPr="00A71433" w:rsidRDefault="00831338" w:rsidP="00831338">
      <w:pPr>
        <w:pStyle w:val="ListParagraph"/>
        <w:numPr>
          <w:ilvl w:val="0"/>
          <w:numId w:val="1"/>
        </w:numPr>
        <w:shd w:val="clear" w:color="auto" w:fill="FFFFFF"/>
        <w:spacing w:after="390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A71433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Με </w:t>
      </w:r>
      <w:r w:rsidR="00C10EF8" w:rsidRPr="00A71433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το υφιστάμενο νομοθετικό πλαίσιο και την άρση της διαδικασίας ασύλου είναι άγνωστο το πόσο θα διαρκέσουν οι προβλεπόμενες διαδικασίες</w:t>
      </w:r>
      <w:r w:rsidR="00050F10" w:rsidRPr="00A71433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για τους πρόσφυγες και μετανάστες</w:t>
      </w:r>
      <w:r w:rsidR="00332B8B" w:rsidRPr="00A71433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, οι οποίοι</w:t>
      </w:r>
      <w:r w:rsidR="00B669D1" w:rsidRPr="00A71433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,</w:t>
      </w:r>
      <w:r w:rsidR="00332B8B" w:rsidRPr="00A71433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</w:t>
      </w:r>
      <w:r w:rsidR="00E41973" w:rsidRPr="00A71433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κατά απαράδεκτο τρόπο</w:t>
      </w:r>
      <w:r w:rsidR="00B669D1" w:rsidRPr="00A71433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,</w:t>
      </w:r>
      <w:r w:rsidR="00E41973" w:rsidRPr="00A71433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</w:t>
      </w:r>
      <w:r w:rsidR="00332B8B" w:rsidRPr="00A71433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θεωρούνται πλέον κρατούμενοι.</w:t>
      </w:r>
    </w:p>
    <w:p w14:paraId="2D9DF3D6" w14:textId="77777777" w:rsidR="00C10EF8" w:rsidRPr="00A71433" w:rsidRDefault="00C10EF8" w:rsidP="00831338">
      <w:pPr>
        <w:pStyle w:val="ListParagraph"/>
        <w:numPr>
          <w:ilvl w:val="0"/>
          <w:numId w:val="1"/>
        </w:numPr>
        <w:shd w:val="clear" w:color="auto" w:fill="FFFFFF"/>
        <w:spacing w:after="390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A71433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Ήδη καταστάσεις όπως αυτές εντείνουν τα φαινόμενα ξενοφοβίας, με δημοσιεύματα να μιλούν για «απόβαση λαθρομεταναστών»</w:t>
      </w:r>
      <w:r w:rsidR="00050F10" w:rsidRPr="00A71433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, εγείροντας ρατσιστικά αντανακλαστικά</w:t>
      </w:r>
      <w:r w:rsidR="002F3EF1" w:rsidRPr="00A71433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.</w:t>
      </w:r>
    </w:p>
    <w:p w14:paraId="1FA01A3B" w14:textId="77777777" w:rsidR="00903314" w:rsidRPr="00A71433" w:rsidRDefault="00890723" w:rsidP="0087307B">
      <w:pPr>
        <w:pStyle w:val="ListParagraph"/>
        <w:numPr>
          <w:ilvl w:val="0"/>
          <w:numId w:val="1"/>
        </w:numPr>
        <w:shd w:val="clear" w:color="auto" w:fill="FFFFFF"/>
        <w:spacing w:after="390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A71433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Οι πρόσφυγες-μετανάστες πρέπει να λάβουν τις απαραίτητες υπηρεσίες υγείας άμεσα</w:t>
      </w:r>
      <w:r w:rsidR="00EB5701" w:rsidRPr="00A71433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και να μεταστεγαστούν σε </w:t>
      </w:r>
      <w:r w:rsidR="00B26AC6" w:rsidRPr="00A71433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κτίριο </w:t>
      </w:r>
      <w:r w:rsidR="00EB5701" w:rsidRPr="00A71433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που να ενδείκνυται για αξιοπρεπή διαβίωση</w:t>
      </w:r>
      <w:r w:rsidR="002F3EF1" w:rsidRPr="00A71433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.</w:t>
      </w:r>
      <w:r w:rsidR="00F14B30" w:rsidRPr="00A71433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</w:t>
      </w:r>
    </w:p>
    <w:p w14:paraId="5C1B19D5" w14:textId="77777777" w:rsidR="00E41973" w:rsidRPr="00A71433" w:rsidRDefault="005E316D" w:rsidP="00E41973">
      <w:pPr>
        <w:pStyle w:val="ListParagraph"/>
        <w:numPr>
          <w:ilvl w:val="0"/>
          <w:numId w:val="1"/>
        </w:numPr>
        <w:shd w:val="clear" w:color="auto" w:fill="FFFFFF"/>
        <w:spacing w:after="390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</w:pPr>
      <w:r w:rsidRPr="00A71433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Απαιτούνται</w:t>
      </w:r>
      <w:r w:rsidR="00E41973" w:rsidRPr="00A71433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κονδύλια για την διαχείριση αυτής της κατάστασης, τα οποία προβλέπονται τόσο στην </w:t>
      </w:r>
      <w:r w:rsidR="00AD798A" w:rsidRPr="00A71433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Περιφέρεια όσο και στ</w:t>
      </w:r>
      <w:r w:rsidR="00E45CF6" w:rsidRPr="00A71433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α</w:t>
      </w:r>
      <w:r w:rsidR="00AD798A" w:rsidRPr="00A71433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 xml:space="preserve"> Υπουργεία</w:t>
      </w:r>
      <w:r w:rsidR="002F3EF1" w:rsidRPr="00A71433">
        <w:rPr>
          <w:rFonts w:ascii="Arial" w:eastAsia="Times New Roman" w:hAnsi="Arial" w:cs="Arial"/>
          <w:bCs/>
          <w:kern w:val="28"/>
          <w:sz w:val="24"/>
          <w:szCs w:val="24"/>
          <w:lang w:eastAsia="el-GR"/>
        </w:rPr>
        <w:t>.</w:t>
      </w:r>
    </w:p>
    <w:p w14:paraId="16BAD666" w14:textId="77777777" w:rsidR="00831338" w:rsidRDefault="00890723" w:rsidP="008313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Ερωτώνται</w:t>
      </w:r>
      <w:r w:rsidR="00831338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ο</w:t>
      </w:r>
      <w:r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ι</w:t>
      </w:r>
      <w:r w:rsidR="00831338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κ.</w:t>
      </w:r>
      <w:r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κ. Υπουργοί</w:t>
      </w:r>
      <w:r w:rsidR="00831338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: </w:t>
      </w:r>
    </w:p>
    <w:p w14:paraId="18BFCE9D" w14:textId="77777777" w:rsidR="00A71433" w:rsidRPr="00A71433" w:rsidRDefault="00A71433" w:rsidP="008313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l-GR"/>
        </w:rPr>
      </w:pPr>
    </w:p>
    <w:p w14:paraId="1166226C" w14:textId="77777777" w:rsidR="00831338" w:rsidRPr="00A71433" w:rsidRDefault="00831338" w:rsidP="008313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el-GR"/>
        </w:rPr>
      </w:pPr>
    </w:p>
    <w:p w14:paraId="1643445B" w14:textId="77777777" w:rsidR="00050F10" w:rsidRPr="00A71433" w:rsidRDefault="00050F10" w:rsidP="00C10EF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Ποιο είναι το επιχειρησιακό πλάνο για την διαχείριση της κατάστασης στην Κέα και με ποιο χρονοδιάγραμμα;</w:t>
      </w:r>
      <w:r w:rsidR="00EB5701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Ποιο είναι το συντονιστικό κέντρο;</w:t>
      </w:r>
    </w:p>
    <w:p w14:paraId="2DA21699" w14:textId="77777777" w:rsidR="00E41973" w:rsidRPr="00A71433" w:rsidRDefault="00AB072E" w:rsidP="004254B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Με</w:t>
      </w:r>
      <w:r w:rsidR="00E41973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ποια κονδύλια </w:t>
      </w:r>
      <w:r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και ποιες υπηρεσίες θα καλυφθούν οι </w:t>
      </w:r>
      <w:r w:rsidR="002F3EF1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τρέχουσες ανάγκες</w:t>
      </w:r>
      <w:r w:rsidR="00F37977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, υγειονομικές, απορρύπανσης και λοιπές</w:t>
      </w:r>
      <w:r w:rsidR="00E41973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;</w:t>
      </w:r>
    </w:p>
    <w:p w14:paraId="3E49C69F" w14:textId="77777777" w:rsidR="00142A91" w:rsidRPr="00A71433" w:rsidRDefault="00C10EF8" w:rsidP="00142A9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Πότε προγραμματίζεται η ολοκλήρωση της ταυτοποίησης των προσφύγων-μεταναστών και η συνεπακόλουθη</w:t>
      </w:r>
      <w:r w:rsidR="001E5912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="00DB072A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άμεση </w:t>
      </w:r>
      <w:r w:rsidR="00A20B34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αναχώρηση τους από την Κέα</w:t>
      </w:r>
      <w:r w:rsidR="00142A91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;</w:t>
      </w:r>
    </w:p>
    <w:p w14:paraId="2F558FD7" w14:textId="77777777" w:rsidR="004254BD" w:rsidRPr="00A71433" w:rsidRDefault="004254BD" w:rsidP="004254BD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Θα τους χορηγήσει η κυβέρνηση δικαίωμα υποβολής ασύλου όπως επιτάσσει η Ευρωπαϊκή και διεθνής νομιμότητα, αλλά και οι εκκλήσεις της Επιτρόπου Εσωτερικών και άλλων αξιωματούχων της ΕΕ</w:t>
      </w:r>
      <w:r w:rsidR="00C25A30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;</w:t>
      </w:r>
    </w:p>
    <w:p w14:paraId="007BE8ED" w14:textId="77777777" w:rsidR="004B61B6" w:rsidRPr="00A71433" w:rsidRDefault="004B61B6" w:rsidP="00C10EF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Πότε θα αποστείλει το απαραίτητο ιατρικό και λοιπό προσωπικό</w:t>
      </w:r>
      <w:r w:rsidR="00050F10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στο νησί</w:t>
      </w:r>
      <w:r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;</w:t>
      </w:r>
    </w:p>
    <w:p w14:paraId="2CA379F5" w14:textId="77777777" w:rsidR="00831338" w:rsidRPr="00A71433" w:rsidRDefault="00C10EF8" w:rsidP="004254B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Θα </w:t>
      </w:r>
      <w:r w:rsidR="00831338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αποστείλει άμεσα</w:t>
      </w:r>
      <w:r w:rsidR="004B61B6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το απαραίτητο υγειονομικό υλικό</w:t>
      </w:r>
      <w:r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για τους κατοίκους, τους πρόσφυγες-μετανάστες και το προσωπικό των ελληνικών αρχών που βρίσκονται στο </w:t>
      </w:r>
      <w:r w:rsidR="00050F10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νησί</w:t>
      </w:r>
      <w:r w:rsidR="00185B54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σε εφαρμογή των </w:t>
      </w:r>
      <w:r w:rsidR="004254BD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προσφάτως ανακοινωθέντων από το Υπουργείο </w:t>
      </w:r>
      <w:r w:rsidR="00185B54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κανόνων προφύλαξης από την πανδημία</w:t>
      </w:r>
      <w:r w:rsidR="00831338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;</w:t>
      </w:r>
      <w:r w:rsidR="00185B54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</w:p>
    <w:p w14:paraId="168A65C7" w14:textId="77777777" w:rsidR="00890723" w:rsidRPr="00A71433" w:rsidRDefault="00AB072E" w:rsidP="00C10EF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lastRenderedPageBreak/>
        <w:t xml:space="preserve">Πώς </w:t>
      </w:r>
      <w:r w:rsidR="00185B54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και πότε θα αντιμετωπισθεί η περιβαλλοντική</w:t>
      </w:r>
      <w:r w:rsidR="00890723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ρύπανση</w:t>
      </w:r>
      <w:r w:rsidR="00185B54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που έχει ήδη προκληθεί</w:t>
      </w:r>
      <w:r w:rsidR="00890723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;</w:t>
      </w:r>
      <w:r w:rsidR="00B96279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</w:p>
    <w:p w14:paraId="566F43FE" w14:textId="77777777" w:rsidR="00831338" w:rsidRPr="00A71433" w:rsidRDefault="00831338" w:rsidP="007B5C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05904E6B" w14:textId="77777777" w:rsidR="00831338" w:rsidRPr="00A71433" w:rsidRDefault="00831338" w:rsidP="008313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0C1D004B" w14:textId="77777777" w:rsidR="00831338" w:rsidRDefault="00C10EF8" w:rsidP="008313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Ο</w:t>
      </w:r>
      <w:r w:rsidR="007B5C63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ι</w:t>
      </w:r>
      <w:r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ερωτών</w:t>
      </w:r>
      <w:r w:rsidR="007B5C63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τες Βουλευτές</w:t>
      </w:r>
    </w:p>
    <w:p w14:paraId="4FA0F12C" w14:textId="77777777" w:rsidR="009D23FC" w:rsidRDefault="009D23FC" w:rsidP="008313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6C50FA1A" w14:textId="77777777" w:rsidR="009D23FC" w:rsidRDefault="009D23FC" w:rsidP="008313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79979E78" w14:textId="77777777" w:rsidR="009D23FC" w:rsidRPr="00A71433" w:rsidRDefault="009D23FC" w:rsidP="008313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48A75881" w14:textId="77777777" w:rsidR="00831338" w:rsidRPr="00A71433" w:rsidRDefault="00831338" w:rsidP="001E591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56FB30E4" w14:textId="77777777" w:rsidR="00831338" w:rsidRDefault="00831338" w:rsidP="004254B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Συρμαλένιος</w:t>
      </w:r>
      <w:r w:rsidR="009D23FC" w:rsidRPr="009D23FC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="009D23FC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Νίκος</w:t>
      </w:r>
    </w:p>
    <w:p w14:paraId="7D8F8779" w14:textId="77777777" w:rsidR="00A71433" w:rsidRPr="00A71433" w:rsidRDefault="00A71433" w:rsidP="00264BC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064D1556" w14:textId="77777777" w:rsidR="009D23FC" w:rsidRDefault="004254BD" w:rsidP="0099144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Ψυχογιός</w:t>
      </w:r>
      <w:r w:rsidR="009D23FC" w:rsidRPr="009D23FC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="009D23FC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Γιώργος</w:t>
      </w:r>
    </w:p>
    <w:p w14:paraId="563838C4" w14:textId="77777777" w:rsidR="00A71433" w:rsidRPr="00A71433" w:rsidRDefault="00A71433" w:rsidP="00264BC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</w:p>
    <w:p w14:paraId="45E69DB4" w14:textId="77777777" w:rsidR="004254BD" w:rsidRPr="00A71433" w:rsidRDefault="004254BD" w:rsidP="004254B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</w:pPr>
      <w:r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Ραγκούσης</w:t>
      </w:r>
      <w:r w:rsidR="009D23FC" w:rsidRPr="009D23FC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 xml:space="preserve"> </w:t>
      </w:r>
      <w:r w:rsidR="009D23FC" w:rsidRPr="00A71433">
        <w:rPr>
          <w:rFonts w:ascii="Arial" w:eastAsia="Times New Roman" w:hAnsi="Arial" w:cs="Arial"/>
          <w:b/>
          <w:bCs/>
          <w:kern w:val="28"/>
          <w:sz w:val="24"/>
          <w:szCs w:val="24"/>
          <w:lang w:eastAsia="el-GR"/>
        </w:rPr>
        <w:t>Γιάννης</w:t>
      </w:r>
    </w:p>
    <w:sectPr w:rsidR="004254BD" w:rsidRPr="00A71433" w:rsidSect="00BE42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C6E69"/>
    <w:multiLevelType w:val="hybridMultilevel"/>
    <w:tmpl w:val="89A85F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C04F0"/>
    <w:multiLevelType w:val="hybridMultilevel"/>
    <w:tmpl w:val="06380A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D1A60"/>
    <w:multiLevelType w:val="hybridMultilevel"/>
    <w:tmpl w:val="680873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DB8"/>
    <w:rsid w:val="0002295D"/>
    <w:rsid w:val="00050F10"/>
    <w:rsid w:val="00090255"/>
    <w:rsid w:val="000B76D1"/>
    <w:rsid w:val="00142A91"/>
    <w:rsid w:val="00185B54"/>
    <w:rsid w:val="001E5912"/>
    <w:rsid w:val="00212F96"/>
    <w:rsid w:val="00264BC4"/>
    <w:rsid w:val="002726E0"/>
    <w:rsid w:val="002D0DB8"/>
    <w:rsid w:val="002F3EF1"/>
    <w:rsid w:val="003212D4"/>
    <w:rsid w:val="00332B8B"/>
    <w:rsid w:val="004254BD"/>
    <w:rsid w:val="00481FAC"/>
    <w:rsid w:val="004B61B6"/>
    <w:rsid w:val="00500748"/>
    <w:rsid w:val="00501DC5"/>
    <w:rsid w:val="005126CE"/>
    <w:rsid w:val="005B20CE"/>
    <w:rsid w:val="005E316D"/>
    <w:rsid w:val="005E426F"/>
    <w:rsid w:val="00636004"/>
    <w:rsid w:val="0066511A"/>
    <w:rsid w:val="006C7663"/>
    <w:rsid w:val="00727CC1"/>
    <w:rsid w:val="0075602E"/>
    <w:rsid w:val="0076093E"/>
    <w:rsid w:val="007B5C63"/>
    <w:rsid w:val="007D28EC"/>
    <w:rsid w:val="00831338"/>
    <w:rsid w:val="008571A4"/>
    <w:rsid w:val="0087307B"/>
    <w:rsid w:val="00887111"/>
    <w:rsid w:val="00890723"/>
    <w:rsid w:val="00903314"/>
    <w:rsid w:val="00991445"/>
    <w:rsid w:val="009D23FC"/>
    <w:rsid w:val="00A20B34"/>
    <w:rsid w:val="00A42D3F"/>
    <w:rsid w:val="00A71433"/>
    <w:rsid w:val="00AB072E"/>
    <w:rsid w:val="00AD798A"/>
    <w:rsid w:val="00AE4E53"/>
    <w:rsid w:val="00AF2819"/>
    <w:rsid w:val="00B26AC6"/>
    <w:rsid w:val="00B669D1"/>
    <w:rsid w:val="00B96279"/>
    <w:rsid w:val="00BE428D"/>
    <w:rsid w:val="00C10EF8"/>
    <w:rsid w:val="00C25A30"/>
    <w:rsid w:val="00C42FF0"/>
    <w:rsid w:val="00D44760"/>
    <w:rsid w:val="00DB072A"/>
    <w:rsid w:val="00E41973"/>
    <w:rsid w:val="00E45CF6"/>
    <w:rsid w:val="00E51050"/>
    <w:rsid w:val="00EB5701"/>
    <w:rsid w:val="00F14B30"/>
    <w:rsid w:val="00F3268F"/>
    <w:rsid w:val="00F3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530B"/>
  <w15:docId w15:val="{95C11876-B341-4EE5-8071-5A213FD8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3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Odysseas</cp:lastModifiedBy>
  <cp:revision>2</cp:revision>
  <cp:lastPrinted>2020-03-19T17:53:00Z</cp:lastPrinted>
  <dcterms:created xsi:type="dcterms:W3CDTF">2020-03-20T10:18:00Z</dcterms:created>
  <dcterms:modified xsi:type="dcterms:W3CDTF">2020-03-20T10:18:00Z</dcterms:modified>
</cp:coreProperties>
</file>