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EB762" w14:textId="77777777" w:rsidR="008D6FB9" w:rsidRDefault="008D6FB9" w:rsidP="00144251">
      <w:pPr>
        <w:jc w:val="center"/>
        <w:rPr>
          <w:b/>
        </w:rPr>
      </w:pPr>
    </w:p>
    <w:p w14:paraId="623E1DFD" w14:textId="77777777" w:rsidR="001A34F4" w:rsidRPr="0092259F" w:rsidRDefault="001A34F4" w:rsidP="001A34F4">
      <w:pPr>
        <w:pStyle w:val="NoSpacing"/>
        <w:rPr>
          <w:sz w:val="28"/>
          <w:szCs w:val="28"/>
        </w:rPr>
      </w:pPr>
    </w:p>
    <w:p w14:paraId="041168A0" w14:textId="77777777" w:rsidR="001A34F4" w:rsidRPr="0092259F" w:rsidRDefault="001A34F4" w:rsidP="001A34F4">
      <w:pPr>
        <w:pStyle w:val="NoSpacing"/>
        <w:jc w:val="center"/>
        <w:rPr>
          <w:b/>
          <w:bCs/>
          <w:sz w:val="28"/>
          <w:szCs w:val="28"/>
          <w:u w:val="single"/>
        </w:rPr>
      </w:pPr>
      <w:r w:rsidRPr="0092259F">
        <w:rPr>
          <w:b/>
          <w:bCs/>
          <w:sz w:val="28"/>
          <w:szCs w:val="28"/>
          <w:u w:val="single"/>
        </w:rPr>
        <w:t>ΕΝΩΣΗ ΣΥΛΛΟΓΩΝ ΓΟΝΕΩΝ ΝΙΚΑΙΑΣ-ΑΓ.ΙΩΑΝ.ΡΕΝΤΗ</w:t>
      </w:r>
    </w:p>
    <w:p w14:paraId="2AE78350" w14:textId="77777777" w:rsidR="001A34F4" w:rsidRPr="00BB68B4" w:rsidRDefault="001A34F4" w:rsidP="001A34F4">
      <w:pPr>
        <w:pStyle w:val="NoSpacing"/>
        <w:jc w:val="center"/>
        <w:rPr>
          <w:sz w:val="24"/>
          <w:szCs w:val="24"/>
        </w:rPr>
      </w:pPr>
      <w:r w:rsidRPr="00BB68B4">
        <w:rPr>
          <w:sz w:val="24"/>
          <w:szCs w:val="24"/>
        </w:rPr>
        <w:t xml:space="preserve">ΜΑΓΝΗΣΙΑΣ 50 – ΝΙΚΑΙΑ  *  </w:t>
      </w:r>
      <w:r w:rsidRPr="00BB68B4">
        <w:rPr>
          <w:sz w:val="24"/>
          <w:szCs w:val="24"/>
          <w:lang w:val="en-US"/>
        </w:rPr>
        <w:t>EMAIL</w:t>
      </w:r>
      <w:r w:rsidRPr="00BB68B4">
        <w:rPr>
          <w:sz w:val="24"/>
          <w:szCs w:val="24"/>
        </w:rPr>
        <w:t xml:space="preserve">: </w:t>
      </w:r>
      <w:proofErr w:type="spellStart"/>
      <w:r w:rsidRPr="00BB68B4">
        <w:rPr>
          <w:sz w:val="24"/>
          <w:szCs w:val="24"/>
          <w:lang w:val="en-US"/>
        </w:rPr>
        <w:t>esgnikaias</w:t>
      </w:r>
      <w:proofErr w:type="spellEnd"/>
      <w:r w:rsidRPr="00BB68B4">
        <w:rPr>
          <w:sz w:val="24"/>
          <w:szCs w:val="24"/>
        </w:rPr>
        <w:t>@</w:t>
      </w:r>
      <w:proofErr w:type="spellStart"/>
      <w:r w:rsidRPr="00BB68B4">
        <w:rPr>
          <w:sz w:val="24"/>
          <w:szCs w:val="24"/>
          <w:lang w:val="en-US"/>
        </w:rPr>
        <w:t>gmail</w:t>
      </w:r>
      <w:proofErr w:type="spellEnd"/>
      <w:r w:rsidRPr="00BB68B4">
        <w:rPr>
          <w:sz w:val="24"/>
          <w:szCs w:val="24"/>
        </w:rPr>
        <w:t>.</w:t>
      </w:r>
      <w:r w:rsidRPr="00BB68B4">
        <w:rPr>
          <w:sz w:val="24"/>
          <w:szCs w:val="24"/>
          <w:lang w:val="en-US"/>
        </w:rPr>
        <w:t>com</w:t>
      </w:r>
    </w:p>
    <w:p w14:paraId="0EA56EF4" w14:textId="77777777" w:rsidR="001A34F4" w:rsidRPr="0092259F" w:rsidRDefault="001A34F4" w:rsidP="001A34F4">
      <w:pPr>
        <w:pStyle w:val="NoSpacing"/>
        <w:jc w:val="center"/>
        <w:rPr>
          <w:sz w:val="28"/>
          <w:szCs w:val="28"/>
        </w:rPr>
      </w:pPr>
    </w:p>
    <w:p w14:paraId="7B9E46C7" w14:textId="77777777" w:rsidR="001A34F4" w:rsidRDefault="001A34F4" w:rsidP="001A34F4">
      <w:pPr>
        <w:pStyle w:val="NoSpacing"/>
        <w:rPr>
          <w:sz w:val="28"/>
          <w:szCs w:val="28"/>
        </w:rPr>
      </w:pPr>
    </w:p>
    <w:p w14:paraId="020E2CB8" w14:textId="77777777" w:rsidR="001A34F4" w:rsidRPr="00E522A2" w:rsidRDefault="001A34F4" w:rsidP="001A34F4">
      <w:pPr>
        <w:pStyle w:val="NoSpacing"/>
        <w:rPr>
          <w:sz w:val="32"/>
          <w:szCs w:val="32"/>
        </w:rPr>
      </w:pPr>
      <w:r w:rsidRPr="00E522A2">
        <w:rPr>
          <w:sz w:val="32"/>
          <w:szCs w:val="32"/>
        </w:rPr>
        <w:t xml:space="preserve">Προς </w:t>
      </w:r>
    </w:p>
    <w:p w14:paraId="74D63C06" w14:textId="77777777" w:rsidR="001A34F4" w:rsidRPr="00E522A2" w:rsidRDefault="001A34F4" w:rsidP="001A34F4">
      <w:pPr>
        <w:pStyle w:val="NoSpacing"/>
        <w:rPr>
          <w:sz w:val="32"/>
          <w:szCs w:val="32"/>
        </w:rPr>
      </w:pPr>
      <w:r w:rsidRPr="00E522A2">
        <w:rPr>
          <w:sz w:val="32"/>
          <w:szCs w:val="32"/>
        </w:rPr>
        <w:t xml:space="preserve">Υπουργό Παιδείας          </w:t>
      </w:r>
      <w:r w:rsidRPr="00E522A2">
        <w:rPr>
          <w:sz w:val="32"/>
          <w:szCs w:val="32"/>
        </w:rPr>
        <w:tab/>
      </w:r>
      <w:r w:rsidRPr="00E522A2">
        <w:rPr>
          <w:sz w:val="32"/>
          <w:szCs w:val="32"/>
        </w:rPr>
        <w:tab/>
      </w:r>
      <w:r w:rsidRPr="00E522A2">
        <w:rPr>
          <w:sz w:val="32"/>
          <w:szCs w:val="32"/>
        </w:rPr>
        <w:tab/>
      </w:r>
      <w:r w:rsidRPr="00E522A2">
        <w:rPr>
          <w:sz w:val="32"/>
          <w:szCs w:val="32"/>
        </w:rPr>
        <w:tab/>
      </w:r>
    </w:p>
    <w:p w14:paraId="59C9A053" w14:textId="77777777" w:rsidR="001A34F4" w:rsidRPr="00E522A2" w:rsidRDefault="001A34F4" w:rsidP="001A34F4">
      <w:pPr>
        <w:pStyle w:val="NoSpacing"/>
        <w:rPr>
          <w:b/>
          <w:bCs/>
          <w:sz w:val="32"/>
          <w:szCs w:val="32"/>
        </w:rPr>
      </w:pPr>
      <w:r w:rsidRPr="00E522A2">
        <w:rPr>
          <w:b/>
          <w:bCs/>
          <w:sz w:val="32"/>
          <w:szCs w:val="32"/>
        </w:rPr>
        <w:t xml:space="preserve">Κα Νίκη </w:t>
      </w:r>
      <w:proofErr w:type="spellStart"/>
      <w:r w:rsidRPr="00E522A2">
        <w:rPr>
          <w:b/>
          <w:bCs/>
          <w:sz w:val="32"/>
          <w:szCs w:val="32"/>
        </w:rPr>
        <w:t>Κεραμέως</w:t>
      </w:r>
      <w:proofErr w:type="spellEnd"/>
      <w:r>
        <w:rPr>
          <w:b/>
          <w:bCs/>
          <w:sz w:val="28"/>
          <w:szCs w:val="28"/>
        </w:rPr>
        <w:tab/>
      </w:r>
      <w:r>
        <w:rPr>
          <w:b/>
          <w:bCs/>
          <w:sz w:val="28"/>
          <w:szCs w:val="28"/>
        </w:rPr>
        <w:tab/>
      </w:r>
      <w:r>
        <w:rPr>
          <w:b/>
          <w:bCs/>
          <w:sz w:val="28"/>
          <w:szCs w:val="28"/>
        </w:rPr>
        <w:tab/>
      </w:r>
      <w:r>
        <w:rPr>
          <w:b/>
          <w:bCs/>
          <w:sz w:val="28"/>
          <w:szCs w:val="28"/>
        </w:rPr>
        <w:tab/>
      </w:r>
      <w:r>
        <w:rPr>
          <w:b/>
          <w:bCs/>
          <w:sz w:val="28"/>
          <w:szCs w:val="28"/>
        </w:rPr>
        <w:tab/>
      </w:r>
      <w:r w:rsidRPr="00E522A2">
        <w:rPr>
          <w:sz w:val="32"/>
          <w:szCs w:val="32"/>
        </w:rPr>
        <w:t>Νίκαια 18/2/2021</w:t>
      </w:r>
    </w:p>
    <w:p w14:paraId="27188185" w14:textId="77777777" w:rsidR="001A34F4" w:rsidRPr="0092259F" w:rsidRDefault="001A34F4" w:rsidP="001A34F4">
      <w:pPr>
        <w:pStyle w:val="NoSpacing"/>
        <w:rPr>
          <w:sz w:val="28"/>
          <w:szCs w:val="28"/>
        </w:rPr>
      </w:pPr>
      <w:r w:rsidRPr="0092259F">
        <w:rPr>
          <w:sz w:val="28"/>
          <w:szCs w:val="28"/>
        </w:rPr>
        <w:t> </w:t>
      </w:r>
    </w:p>
    <w:p w14:paraId="722D9E56" w14:textId="77777777" w:rsidR="001A34F4" w:rsidRDefault="001A34F4" w:rsidP="001A34F4">
      <w:pPr>
        <w:pStyle w:val="NoSpacing"/>
        <w:rPr>
          <w:sz w:val="28"/>
          <w:szCs w:val="28"/>
        </w:rPr>
      </w:pPr>
      <w:r w:rsidRPr="0092259F">
        <w:rPr>
          <w:sz w:val="28"/>
          <w:szCs w:val="28"/>
        </w:rPr>
        <w:tab/>
      </w:r>
    </w:p>
    <w:p w14:paraId="5B202CF8" w14:textId="77777777" w:rsidR="001A34F4" w:rsidRDefault="001A34F4" w:rsidP="001A34F4">
      <w:pPr>
        <w:pStyle w:val="BodyText"/>
        <w:jc w:val="center"/>
        <w:rPr>
          <w:rStyle w:val="Emphasis"/>
          <w:rFonts w:asciiTheme="minorHAnsi" w:hAnsiTheme="minorHAnsi" w:cstheme="minorHAnsi"/>
          <w:b/>
          <w:bCs/>
          <w:sz w:val="32"/>
          <w:szCs w:val="32"/>
        </w:rPr>
      </w:pPr>
      <w:r w:rsidRPr="00327C76">
        <w:rPr>
          <w:rFonts w:asciiTheme="minorHAnsi" w:hAnsiTheme="minorHAnsi" w:cstheme="minorHAnsi"/>
          <w:b/>
          <w:sz w:val="32"/>
          <w:szCs w:val="32"/>
        </w:rPr>
        <w:t>Θέμα:</w:t>
      </w:r>
      <w:r w:rsidRPr="00327C76">
        <w:rPr>
          <w:rStyle w:val="Emphasis"/>
          <w:rFonts w:asciiTheme="minorHAnsi" w:hAnsiTheme="minorHAnsi" w:cstheme="minorHAnsi"/>
          <w:b/>
          <w:bCs/>
        </w:rPr>
        <w:t xml:space="preserve">  </w:t>
      </w:r>
      <w:r w:rsidR="00147E53" w:rsidRPr="00147E53">
        <w:rPr>
          <w:rStyle w:val="Emphasis"/>
          <w:rFonts w:asciiTheme="minorHAnsi" w:hAnsiTheme="minorHAnsi" w:cstheme="minorHAnsi"/>
          <w:b/>
          <w:bCs/>
          <w:sz w:val="32"/>
          <w:szCs w:val="32"/>
        </w:rPr>
        <w:t>Η</w:t>
      </w:r>
      <w:r w:rsidRPr="00327C76">
        <w:rPr>
          <w:rStyle w:val="Emphasis"/>
          <w:rFonts w:asciiTheme="minorHAnsi" w:hAnsiTheme="minorHAnsi" w:cstheme="minorHAnsi"/>
          <w:b/>
          <w:bCs/>
          <w:sz w:val="32"/>
          <w:szCs w:val="32"/>
        </w:rPr>
        <w:t xml:space="preserve"> ζοφερή κατάσταση στην πρωτοβάθμια και δευτεροβάθμια εκπαίδευση με τις συνεχιζόμενες ελλείψεις σε εκπαιδευτικό προσωπικό, μέσα </w:t>
      </w:r>
      <w:proofErr w:type="spellStart"/>
      <w:r w:rsidRPr="00327C76">
        <w:rPr>
          <w:rStyle w:val="Emphasis"/>
          <w:rFonts w:asciiTheme="minorHAnsi" w:hAnsiTheme="minorHAnsi" w:cstheme="minorHAnsi"/>
          <w:b/>
          <w:bCs/>
          <w:sz w:val="32"/>
          <w:szCs w:val="32"/>
        </w:rPr>
        <w:t>τηλεκπαίδευσης</w:t>
      </w:r>
      <w:proofErr w:type="spellEnd"/>
      <w:r w:rsidRPr="00327C76">
        <w:rPr>
          <w:rStyle w:val="Emphasis"/>
          <w:rFonts w:asciiTheme="minorHAnsi" w:hAnsiTheme="minorHAnsi" w:cstheme="minorHAnsi"/>
          <w:b/>
          <w:bCs/>
          <w:sz w:val="32"/>
          <w:szCs w:val="32"/>
        </w:rPr>
        <w:t xml:space="preserve"> και μέτρα ασφαλούς επαναλειτουργίας των σχολείων.</w:t>
      </w:r>
    </w:p>
    <w:p w14:paraId="7C6A1D4D" w14:textId="77777777" w:rsidR="00147E53" w:rsidRPr="00327C76" w:rsidRDefault="00147E53" w:rsidP="001A34F4">
      <w:pPr>
        <w:pStyle w:val="BodyText"/>
        <w:jc w:val="center"/>
        <w:rPr>
          <w:rFonts w:asciiTheme="minorHAnsi" w:hAnsiTheme="minorHAnsi" w:cstheme="minorHAnsi"/>
          <w:sz w:val="32"/>
          <w:szCs w:val="32"/>
        </w:rPr>
      </w:pPr>
      <w:bookmarkStart w:id="0" w:name="_GoBack"/>
      <w:bookmarkEnd w:id="0"/>
    </w:p>
    <w:p w14:paraId="0DF312CE" w14:textId="77777777" w:rsidR="00147E53" w:rsidRPr="00E522A2" w:rsidRDefault="00147E53" w:rsidP="00623B13">
      <w:pPr>
        <w:pStyle w:val="NoSpacing"/>
        <w:jc w:val="both"/>
        <w:rPr>
          <w:rFonts w:ascii="Arial" w:hAnsi="Arial" w:cs="Arial"/>
          <w:sz w:val="28"/>
          <w:szCs w:val="28"/>
        </w:rPr>
      </w:pPr>
      <w:r w:rsidRPr="00E522A2">
        <w:rPr>
          <w:rFonts w:ascii="Arial" w:hAnsi="Arial" w:cs="Arial"/>
          <w:sz w:val="28"/>
          <w:szCs w:val="28"/>
        </w:rPr>
        <w:t>Αξιότιμη Κυρία Υπουργέ,</w:t>
      </w:r>
    </w:p>
    <w:p w14:paraId="412517D1" w14:textId="77777777" w:rsidR="001A34F4" w:rsidRPr="00E522A2" w:rsidRDefault="001A34F4" w:rsidP="00623B13">
      <w:pPr>
        <w:pStyle w:val="NoSpacing"/>
        <w:jc w:val="both"/>
        <w:rPr>
          <w:rFonts w:ascii="Arial" w:hAnsi="Arial" w:cs="Arial"/>
          <w:sz w:val="28"/>
          <w:szCs w:val="28"/>
        </w:rPr>
      </w:pPr>
    </w:p>
    <w:p w14:paraId="470F827E" w14:textId="77777777" w:rsidR="001A34F4" w:rsidRPr="00E522A2" w:rsidRDefault="001A34F4" w:rsidP="00623B13">
      <w:pPr>
        <w:pStyle w:val="BodyText"/>
        <w:spacing w:line="240" w:lineRule="auto"/>
        <w:jc w:val="both"/>
        <w:rPr>
          <w:rFonts w:cs="Arial"/>
          <w:sz w:val="28"/>
          <w:szCs w:val="28"/>
        </w:rPr>
      </w:pPr>
      <w:r w:rsidRPr="00E522A2">
        <w:rPr>
          <w:rStyle w:val="Emphasis"/>
          <w:rFonts w:cs="Arial"/>
          <w:i w:val="0"/>
          <w:sz w:val="28"/>
          <w:szCs w:val="28"/>
        </w:rPr>
        <w:t xml:space="preserve">Για δεύτερη φορά μέσα σε πέντε μήνες από την έναρξη της σχολικής χρονιάς, τα παιδιά μας (όσα έχουν την δυνατότητα) στέκονται μπροστά από μία οθόνη, εξακολουθώντας να αντιμετωπίζουν  δυσκολίες στην επικοινωνία τους με τους εκπαιδευτικούς, στερούμενα την </w:t>
      </w:r>
      <w:proofErr w:type="spellStart"/>
      <w:r w:rsidRPr="00E522A2">
        <w:rPr>
          <w:rStyle w:val="Emphasis"/>
          <w:rFonts w:cs="Arial"/>
          <w:i w:val="0"/>
          <w:sz w:val="28"/>
          <w:szCs w:val="28"/>
        </w:rPr>
        <w:t>διάδραση</w:t>
      </w:r>
      <w:proofErr w:type="spellEnd"/>
      <w:r w:rsidRPr="00E522A2">
        <w:rPr>
          <w:rStyle w:val="Emphasis"/>
          <w:rFonts w:cs="Arial"/>
          <w:i w:val="0"/>
          <w:sz w:val="28"/>
          <w:szCs w:val="28"/>
        </w:rPr>
        <w:t xml:space="preserve">, την ουσιαστική εκπαίδευση, την κοινωνική συναναστροφή. </w:t>
      </w:r>
    </w:p>
    <w:p w14:paraId="390E063F" w14:textId="77777777" w:rsidR="001A34F4" w:rsidRPr="00E522A2" w:rsidRDefault="001A34F4" w:rsidP="00623B13">
      <w:pPr>
        <w:pStyle w:val="BodyText"/>
        <w:spacing w:line="240" w:lineRule="auto"/>
        <w:jc w:val="both"/>
        <w:rPr>
          <w:rFonts w:cs="Arial"/>
          <w:sz w:val="28"/>
          <w:szCs w:val="28"/>
        </w:rPr>
      </w:pPr>
      <w:r w:rsidRPr="00E522A2">
        <w:rPr>
          <w:rStyle w:val="Emphasis"/>
          <w:rFonts w:cs="Arial"/>
          <w:i w:val="0"/>
          <w:sz w:val="28"/>
          <w:szCs w:val="28"/>
        </w:rPr>
        <w:t xml:space="preserve">Παράλληλα, συνεχόμενες είναι οι καταγγελίες που έρχονται στην Ένωσή μας από Συλλόγους Γονέων για την ύπαρξη εκπαιδευτικών κενών σε μια σειρά από σχολεία του Δήμου μας. </w:t>
      </w:r>
    </w:p>
    <w:p w14:paraId="6A127CFF" w14:textId="77777777" w:rsidR="001A34F4" w:rsidRPr="00E522A2" w:rsidRDefault="001A34F4" w:rsidP="00623B13">
      <w:pPr>
        <w:jc w:val="both"/>
        <w:rPr>
          <w:rFonts w:ascii="Arial" w:hAnsi="Arial" w:cs="Arial"/>
          <w:sz w:val="28"/>
          <w:szCs w:val="28"/>
        </w:rPr>
      </w:pPr>
      <w:r w:rsidRPr="00E522A2">
        <w:rPr>
          <w:rStyle w:val="Emphasis"/>
          <w:rFonts w:ascii="Arial" w:hAnsi="Arial" w:cs="Arial"/>
          <w:i w:val="0"/>
          <w:sz w:val="28"/>
          <w:szCs w:val="28"/>
          <w:u w:val="single"/>
        </w:rPr>
        <w:t>Με ιδιαίτερη ένταση το πρόβλημα εκδηλώνεται στον τομέα της παράλληλης στήριξης μαθητών</w:t>
      </w:r>
      <w:r w:rsidRPr="00E522A2">
        <w:rPr>
          <w:rStyle w:val="Emphasis"/>
          <w:rFonts w:ascii="Arial" w:hAnsi="Arial" w:cs="Arial"/>
          <w:i w:val="0"/>
          <w:sz w:val="28"/>
          <w:szCs w:val="28"/>
        </w:rPr>
        <w:t xml:space="preserve">, όπου οι ελλείψεις σε εκπαιδευτικό προσωπικό </w:t>
      </w:r>
      <w:r w:rsidR="00147E53" w:rsidRPr="00E522A2">
        <w:rPr>
          <w:rStyle w:val="Emphasis"/>
          <w:rFonts w:ascii="Arial" w:hAnsi="Arial" w:cs="Arial"/>
          <w:i w:val="0"/>
          <w:sz w:val="28"/>
          <w:szCs w:val="28"/>
        </w:rPr>
        <w:t xml:space="preserve">είναι πολύ μεγάλες κι έχουν ως </w:t>
      </w:r>
      <w:r w:rsidRPr="00E522A2">
        <w:rPr>
          <w:rStyle w:val="Emphasis"/>
          <w:rFonts w:ascii="Arial" w:hAnsi="Arial" w:cs="Arial"/>
          <w:i w:val="0"/>
          <w:sz w:val="28"/>
          <w:szCs w:val="28"/>
        </w:rPr>
        <w:t>αποτέλεσμα είτε να μοιράζονται οι εκπαιδευτικοί σε δυο ή περισσότερους μαθητές</w:t>
      </w:r>
      <w:r w:rsidR="00147E53" w:rsidRPr="00E522A2">
        <w:rPr>
          <w:rStyle w:val="Emphasis"/>
          <w:rFonts w:ascii="Arial" w:hAnsi="Arial" w:cs="Arial"/>
          <w:i w:val="0"/>
          <w:sz w:val="28"/>
          <w:szCs w:val="28"/>
        </w:rPr>
        <w:t>,</w:t>
      </w:r>
      <w:r w:rsidRPr="00E522A2">
        <w:rPr>
          <w:rStyle w:val="Emphasis"/>
          <w:rFonts w:ascii="Arial" w:hAnsi="Arial" w:cs="Arial"/>
          <w:i w:val="0"/>
          <w:sz w:val="28"/>
          <w:szCs w:val="28"/>
        </w:rPr>
        <w:t xml:space="preserve"> με συνέπεια η προσφερόμενη αρωγή να είναι αποσπασματική</w:t>
      </w:r>
      <w:r w:rsidR="00147E53" w:rsidRPr="00E522A2">
        <w:rPr>
          <w:rStyle w:val="Emphasis"/>
          <w:rFonts w:ascii="Arial" w:hAnsi="Arial" w:cs="Arial"/>
          <w:i w:val="0"/>
          <w:sz w:val="28"/>
          <w:szCs w:val="28"/>
        </w:rPr>
        <w:t>,</w:t>
      </w:r>
      <w:r w:rsidRPr="00E522A2">
        <w:rPr>
          <w:rStyle w:val="Emphasis"/>
          <w:rFonts w:ascii="Arial" w:hAnsi="Arial" w:cs="Arial"/>
          <w:i w:val="0"/>
          <w:sz w:val="28"/>
          <w:szCs w:val="28"/>
        </w:rPr>
        <w:t xml:space="preserve"> είτε να μην παρέχεται καμία υποστήριξη σε πολλές περιπτώσεις.</w:t>
      </w:r>
    </w:p>
    <w:p w14:paraId="625221DE" w14:textId="77777777" w:rsidR="001A34F4" w:rsidRPr="00E522A2" w:rsidRDefault="001A34F4" w:rsidP="00623B13">
      <w:pPr>
        <w:pStyle w:val="BodyText"/>
        <w:spacing w:line="240" w:lineRule="auto"/>
        <w:jc w:val="both"/>
        <w:rPr>
          <w:rFonts w:cs="Arial"/>
          <w:sz w:val="28"/>
          <w:szCs w:val="28"/>
        </w:rPr>
      </w:pPr>
      <w:r w:rsidRPr="00E522A2">
        <w:rPr>
          <w:rStyle w:val="Emphasis"/>
          <w:rFonts w:cs="Arial"/>
          <w:i w:val="0"/>
          <w:sz w:val="28"/>
          <w:szCs w:val="28"/>
        </w:rPr>
        <w:t xml:space="preserve">Μεγάλο είναι και το ποσοστό </w:t>
      </w:r>
      <w:r w:rsidR="00147E53" w:rsidRPr="00E522A2">
        <w:rPr>
          <w:rStyle w:val="Emphasis"/>
          <w:rFonts w:cs="Arial"/>
          <w:i w:val="0"/>
          <w:sz w:val="28"/>
          <w:szCs w:val="28"/>
        </w:rPr>
        <w:t xml:space="preserve">πλήρους </w:t>
      </w:r>
      <w:r w:rsidRPr="00E522A2">
        <w:rPr>
          <w:rStyle w:val="Emphasis"/>
          <w:rFonts w:cs="Arial"/>
          <w:i w:val="0"/>
          <w:sz w:val="28"/>
          <w:szCs w:val="28"/>
        </w:rPr>
        <w:t xml:space="preserve">αποχής από την </w:t>
      </w:r>
      <w:proofErr w:type="spellStart"/>
      <w:r w:rsidRPr="00E522A2">
        <w:rPr>
          <w:rStyle w:val="Emphasis"/>
          <w:rFonts w:cs="Arial"/>
          <w:i w:val="0"/>
          <w:sz w:val="28"/>
          <w:szCs w:val="28"/>
        </w:rPr>
        <w:t>τηλεκπαίδευση</w:t>
      </w:r>
      <w:proofErr w:type="spellEnd"/>
      <w:r w:rsidRPr="00E522A2">
        <w:rPr>
          <w:rStyle w:val="Emphasis"/>
          <w:rFonts w:cs="Arial"/>
          <w:i w:val="0"/>
          <w:sz w:val="28"/>
          <w:szCs w:val="28"/>
        </w:rPr>
        <w:t xml:space="preserve"> των μαθητών με παράλληλη στήριξη. </w:t>
      </w:r>
    </w:p>
    <w:p w14:paraId="03EA3CAF" w14:textId="77777777" w:rsidR="001A34F4" w:rsidRPr="00E522A2" w:rsidRDefault="001A34F4" w:rsidP="00623B13">
      <w:pPr>
        <w:pStyle w:val="BodyText"/>
        <w:spacing w:line="240" w:lineRule="auto"/>
        <w:jc w:val="both"/>
        <w:rPr>
          <w:rFonts w:cs="Arial"/>
          <w:i/>
          <w:sz w:val="28"/>
          <w:szCs w:val="28"/>
        </w:rPr>
      </w:pPr>
      <w:r w:rsidRPr="00E522A2">
        <w:rPr>
          <w:rStyle w:val="Emphasis"/>
          <w:rFonts w:cs="Arial"/>
          <w:i w:val="0"/>
          <w:iCs w:val="0"/>
          <w:sz w:val="28"/>
          <w:szCs w:val="28"/>
        </w:rPr>
        <w:t>Διερωτόμαστε γιατί δεν λήφθηκε κανένα μέτρο ώστε να συνεχιστεί η δια ζώσης διδασκαλία τουλάχιστο σε αυτά τα παιδιά;</w:t>
      </w:r>
    </w:p>
    <w:p w14:paraId="4C26C2CA" w14:textId="77777777" w:rsidR="001A34F4" w:rsidRPr="00E522A2" w:rsidRDefault="001A34F4" w:rsidP="00623B13">
      <w:pPr>
        <w:pStyle w:val="BodyText"/>
        <w:spacing w:line="240" w:lineRule="auto"/>
        <w:jc w:val="both"/>
        <w:rPr>
          <w:rStyle w:val="Emphasis"/>
          <w:rFonts w:cs="Arial"/>
          <w:i w:val="0"/>
          <w:sz w:val="28"/>
          <w:szCs w:val="28"/>
        </w:rPr>
      </w:pPr>
      <w:r w:rsidRPr="00E522A2">
        <w:rPr>
          <w:rStyle w:val="Emphasis"/>
          <w:rFonts w:cs="Arial"/>
          <w:i w:val="0"/>
          <w:sz w:val="28"/>
          <w:szCs w:val="28"/>
        </w:rPr>
        <w:t xml:space="preserve">Σε ότι αφορά στην </w:t>
      </w:r>
      <w:proofErr w:type="spellStart"/>
      <w:r w:rsidRPr="00E522A2">
        <w:rPr>
          <w:rStyle w:val="Emphasis"/>
          <w:rFonts w:cs="Arial"/>
          <w:i w:val="0"/>
          <w:sz w:val="28"/>
          <w:szCs w:val="28"/>
        </w:rPr>
        <w:t>τηλεκπαίδευση</w:t>
      </w:r>
      <w:proofErr w:type="spellEnd"/>
      <w:r w:rsidRPr="00E522A2">
        <w:rPr>
          <w:rStyle w:val="Emphasis"/>
          <w:rFonts w:cs="Arial"/>
          <w:i w:val="0"/>
          <w:sz w:val="28"/>
          <w:szCs w:val="28"/>
        </w:rPr>
        <w:t xml:space="preserve"> οι αποκλεισμοί παραμένουν, προσεγγίζοντας το 20% των μαθητών, ενώ δεν έχει ληφθεί κανένα ουσιαστικό μέτρο για την κάλυψη των σχολε</w:t>
      </w:r>
      <w:r w:rsidR="00147E53" w:rsidRPr="00E522A2">
        <w:rPr>
          <w:rStyle w:val="Emphasis"/>
          <w:rFonts w:cs="Arial"/>
          <w:i w:val="0"/>
          <w:sz w:val="28"/>
          <w:szCs w:val="28"/>
        </w:rPr>
        <w:t xml:space="preserve">ίων με την απαιτούμενη υποδομή και </w:t>
      </w:r>
      <w:r w:rsidRPr="00E522A2">
        <w:rPr>
          <w:rStyle w:val="Emphasis"/>
          <w:rFonts w:cs="Arial"/>
          <w:i w:val="0"/>
          <w:sz w:val="28"/>
          <w:szCs w:val="28"/>
        </w:rPr>
        <w:t xml:space="preserve"> την ασφ</w:t>
      </w:r>
      <w:r w:rsidR="00147E53" w:rsidRPr="00E522A2">
        <w:rPr>
          <w:rStyle w:val="Emphasis"/>
          <w:rFonts w:cs="Arial"/>
          <w:i w:val="0"/>
          <w:sz w:val="28"/>
          <w:szCs w:val="28"/>
        </w:rPr>
        <w:t>αλή επαναλειτουργία τους</w:t>
      </w:r>
      <w:r w:rsidRPr="00E522A2">
        <w:rPr>
          <w:rStyle w:val="Emphasis"/>
          <w:rFonts w:cs="Arial"/>
          <w:i w:val="0"/>
          <w:sz w:val="28"/>
          <w:szCs w:val="28"/>
        </w:rPr>
        <w:t>.</w:t>
      </w:r>
    </w:p>
    <w:p w14:paraId="060BA896" w14:textId="77777777" w:rsidR="001A34F4" w:rsidRPr="00E522A2" w:rsidRDefault="00147E53" w:rsidP="00623B13">
      <w:pPr>
        <w:pStyle w:val="BodyText"/>
        <w:spacing w:line="240" w:lineRule="auto"/>
        <w:jc w:val="both"/>
        <w:rPr>
          <w:rFonts w:cs="Arial"/>
          <w:sz w:val="28"/>
          <w:szCs w:val="28"/>
        </w:rPr>
      </w:pPr>
      <w:r w:rsidRPr="00E522A2">
        <w:rPr>
          <w:rFonts w:cs="Arial"/>
          <w:sz w:val="28"/>
          <w:szCs w:val="28"/>
        </w:rPr>
        <w:lastRenderedPageBreak/>
        <w:t xml:space="preserve">Κυρία υπουργέ, </w:t>
      </w:r>
    </w:p>
    <w:p w14:paraId="084F36DF" w14:textId="77777777" w:rsidR="001A34F4" w:rsidRPr="00E522A2" w:rsidRDefault="001A34F4" w:rsidP="00623B13">
      <w:pPr>
        <w:pStyle w:val="BodyText"/>
        <w:numPr>
          <w:ilvl w:val="0"/>
          <w:numId w:val="2"/>
        </w:numPr>
        <w:spacing w:line="240" w:lineRule="auto"/>
        <w:jc w:val="both"/>
        <w:rPr>
          <w:rFonts w:cs="Arial"/>
          <w:i/>
          <w:sz w:val="28"/>
          <w:szCs w:val="28"/>
        </w:rPr>
      </w:pPr>
      <w:r w:rsidRPr="00E522A2">
        <w:rPr>
          <w:rFonts w:cs="Arial"/>
          <w:i/>
          <w:sz w:val="28"/>
          <w:szCs w:val="28"/>
        </w:rPr>
        <w:t>Γιατί δεν έχουν αποσταλεί οι περιβόητες σ</w:t>
      </w:r>
      <w:r w:rsidR="00147E53" w:rsidRPr="00E522A2">
        <w:rPr>
          <w:rFonts w:cs="Arial"/>
          <w:i/>
          <w:sz w:val="28"/>
          <w:szCs w:val="28"/>
        </w:rPr>
        <w:t xml:space="preserve">υσκευές </w:t>
      </w:r>
      <w:proofErr w:type="spellStart"/>
      <w:r w:rsidR="00147E53" w:rsidRPr="00E522A2">
        <w:rPr>
          <w:rFonts w:cs="Arial"/>
          <w:i/>
          <w:sz w:val="28"/>
          <w:szCs w:val="28"/>
        </w:rPr>
        <w:t>τάμπλετ</w:t>
      </w:r>
      <w:proofErr w:type="spellEnd"/>
      <w:r w:rsidR="00147E53" w:rsidRPr="00E522A2">
        <w:rPr>
          <w:rFonts w:cs="Arial"/>
          <w:i/>
          <w:sz w:val="28"/>
          <w:szCs w:val="28"/>
        </w:rPr>
        <w:t xml:space="preserve"> που είχατε εξαγγεί</w:t>
      </w:r>
      <w:r w:rsidRPr="00E522A2">
        <w:rPr>
          <w:rFonts w:cs="Arial"/>
          <w:i/>
          <w:sz w:val="28"/>
          <w:szCs w:val="28"/>
        </w:rPr>
        <w:t>λει πριν την έναρξη της σχολικής χρονιάς;</w:t>
      </w:r>
    </w:p>
    <w:p w14:paraId="61F8BB36" w14:textId="77777777" w:rsidR="001A34F4" w:rsidRPr="00E522A2" w:rsidRDefault="001A34F4" w:rsidP="00623B13">
      <w:pPr>
        <w:pStyle w:val="BodyText"/>
        <w:numPr>
          <w:ilvl w:val="0"/>
          <w:numId w:val="2"/>
        </w:numPr>
        <w:spacing w:line="240" w:lineRule="auto"/>
        <w:jc w:val="both"/>
        <w:rPr>
          <w:rFonts w:cs="Arial"/>
          <w:i/>
          <w:sz w:val="28"/>
          <w:szCs w:val="28"/>
        </w:rPr>
      </w:pPr>
      <w:r w:rsidRPr="00E522A2">
        <w:rPr>
          <w:rStyle w:val="Emphasis"/>
          <w:rFonts w:cs="Arial"/>
          <w:iCs w:val="0"/>
          <w:sz w:val="28"/>
          <w:szCs w:val="28"/>
        </w:rPr>
        <w:t xml:space="preserve">Μέχρι πότε θα μένουν τα παιδιά μας </w:t>
      </w:r>
      <w:r w:rsidR="00147E53" w:rsidRPr="00E522A2">
        <w:rPr>
          <w:rStyle w:val="Emphasis"/>
          <w:rFonts w:cs="Arial"/>
          <w:iCs w:val="0"/>
          <w:sz w:val="28"/>
          <w:szCs w:val="28"/>
        </w:rPr>
        <w:t xml:space="preserve">μακριά από τα σχολεία τους επειδή </w:t>
      </w:r>
      <w:r w:rsidRPr="00E522A2">
        <w:rPr>
          <w:rStyle w:val="Emphasis"/>
          <w:rFonts w:cs="Arial"/>
          <w:iCs w:val="0"/>
          <w:sz w:val="28"/>
          <w:szCs w:val="28"/>
        </w:rPr>
        <w:t xml:space="preserve">δεν είστε διατεθειμένοι να πάρετε μέτρα για την ασφαλή επιστροφή τους; </w:t>
      </w:r>
    </w:p>
    <w:p w14:paraId="1E32FB48" w14:textId="77777777" w:rsidR="001A34F4" w:rsidRPr="00E522A2" w:rsidRDefault="001A34F4" w:rsidP="00623B13">
      <w:pPr>
        <w:pStyle w:val="BodyText"/>
        <w:numPr>
          <w:ilvl w:val="0"/>
          <w:numId w:val="2"/>
        </w:numPr>
        <w:spacing w:line="240" w:lineRule="auto"/>
        <w:jc w:val="both"/>
        <w:rPr>
          <w:rFonts w:cs="Arial"/>
          <w:i/>
          <w:sz w:val="28"/>
          <w:szCs w:val="28"/>
        </w:rPr>
      </w:pPr>
      <w:r w:rsidRPr="00E522A2">
        <w:rPr>
          <w:rStyle w:val="Emphasis"/>
          <w:rFonts w:cs="Arial"/>
          <w:iCs w:val="0"/>
          <w:sz w:val="28"/>
          <w:szCs w:val="28"/>
        </w:rPr>
        <w:t>Μέχρι πότε θα υπάρχουν κενά σε εκπαιδευτικούς;</w:t>
      </w:r>
    </w:p>
    <w:p w14:paraId="24DECBE1" w14:textId="77777777" w:rsidR="001A34F4" w:rsidRPr="00E522A2" w:rsidRDefault="001A34F4" w:rsidP="00623B13">
      <w:pPr>
        <w:pStyle w:val="BodyText"/>
        <w:numPr>
          <w:ilvl w:val="0"/>
          <w:numId w:val="2"/>
        </w:numPr>
        <w:spacing w:line="240" w:lineRule="auto"/>
        <w:jc w:val="both"/>
        <w:rPr>
          <w:rFonts w:cs="Arial"/>
          <w:i/>
          <w:sz w:val="28"/>
          <w:szCs w:val="28"/>
        </w:rPr>
      </w:pPr>
      <w:r w:rsidRPr="00E522A2">
        <w:rPr>
          <w:rStyle w:val="Emphasis"/>
          <w:rFonts w:cs="Arial"/>
          <w:iCs w:val="0"/>
          <w:sz w:val="28"/>
          <w:szCs w:val="28"/>
        </w:rPr>
        <w:t xml:space="preserve">Μέχρι πότε θα αντιμετωπίζετε την ανθρώπινη ζωή και την παιδεία με οικονομικό αντίβαρο; </w:t>
      </w:r>
    </w:p>
    <w:p w14:paraId="12403E99" w14:textId="77777777" w:rsidR="001A34F4" w:rsidRPr="00E522A2" w:rsidRDefault="001A34F4" w:rsidP="00623B13">
      <w:pPr>
        <w:pStyle w:val="BodyText"/>
        <w:spacing w:line="240" w:lineRule="auto"/>
        <w:jc w:val="both"/>
        <w:rPr>
          <w:rFonts w:cs="Arial"/>
          <w:i/>
          <w:sz w:val="28"/>
          <w:szCs w:val="28"/>
        </w:rPr>
      </w:pPr>
      <w:r w:rsidRPr="00E522A2">
        <w:rPr>
          <w:rStyle w:val="Emphasis"/>
          <w:rFonts w:cs="Arial"/>
          <w:i w:val="0"/>
          <w:sz w:val="28"/>
          <w:szCs w:val="28"/>
        </w:rPr>
        <w:t>Έχοντας επίγνωση ότι για την πολιτική και την αντίληψή σας τα παραπάνω ουσιαστικά ερωτήματα είναι ρητορικής φύσης, δηλώνουμε ότι θα εξακολουθήσουμε να διεκδικούμε και να αγωνιζόμαστε για την ικανοποίηση των σύγχρονων αναγκών των παιδιών μας, όσες απαγορεύσεις και εμπόδια επιχειρήσετε να μας βάλετε.</w:t>
      </w:r>
    </w:p>
    <w:p w14:paraId="45AE2E7A" w14:textId="77777777" w:rsidR="001A34F4" w:rsidRDefault="001A34F4" w:rsidP="001A34F4">
      <w:pPr>
        <w:pStyle w:val="NoSpacing"/>
        <w:jc w:val="both"/>
        <w:rPr>
          <w:rFonts w:cstheme="minorHAnsi"/>
          <w:b/>
          <w:bCs/>
          <w:sz w:val="32"/>
          <w:szCs w:val="32"/>
        </w:rPr>
      </w:pPr>
    </w:p>
    <w:p w14:paraId="0F8A64CD" w14:textId="7453BE47" w:rsidR="00E32C8E" w:rsidRDefault="00E522A2" w:rsidP="001A34F4">
      <w:pPr>
        <w:pStyle w:val="NoSpacing"/>
        <w:jc w:val="both"/>
        <w:rPr>
          <w:rFonts w:cstheme="minorHAnsi"/>
          <w:b/>
          <w:bCs/>
          <w:sz w:val="32"/>
          <w:szCs w:val="32"/>
        </w:rPr>
      </w:pPr>
      <w:r>
        <w:rPr>
          <w:rFonts w:cstheme="minorHAnsi"/>
          <w:b/>
          <w:bCs/>
          <w:sz w:val="32"/>
          <w:szCs w:val="32"/>
        </w:rPr>
        <w:tab/>
      </w:r>
      <w:r>
        <w:rPr>
          <w:rFonts w:cstheme="minorHAnsi"/>
          <w:b/>
          <w:bCs/>
          <w:sz w:val="32"/>
          <w:szCs w:val="32"/>
        </w:rPr>
        <w:tab/>
      </w:r>
      <w:r>
        <w:rPr>
          <w:rFonts w:cstheme="minorHAnsi"/>
          <w:b/>
          <w:bCs/>
          <w:sz w:val="32"/>
          <w:szCs w:val="32"/>
        </w:rPr>
        <w:tab/>
      </w:r>
      <w:r>
        <w:rPr>
          <w:rFonts w:cstheme="minorHAnsi"/>
          <w:b/>
          <w:bCs/>
          <w:sz w:val="32"/>
          <w:szCs w:val="32"/>
        </w:rPr>
        <w:tab/>
      </w:r>
      <w:r w:rsidR="00E32C8E">
        <w:rPr>
          <w:rFonts w:cstheme="minorHAnsi"/>
          <w:b/>
          <w:bCs/>
          <w:noProof/>
          <w:sz w:val="32"/>
          <w:szCs w:val="32"/>
        </w:rPr>
        <w:drawing>
          <wp:inline distT="0" distB="0" distL="0" distR="0" wp14:anchorId="5690086D" wp14:editId="1A1CBB2B">
            <wp:extent cx="5753100" cy="18954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3100" cy="1895475"/>
                    </a:xfrm>
                    <a:prstGeom prst="rect">
                      <a:avLst/>
                    </a:prstGeom>
                    <a:noFill/>
                    <a:ln>
                      <a:noFill/>
                    </a:ln>
                  </pic:spPr>
                </pic:pic>
              </a:graphicData>
            </a:graphic>
          </wp:inline>
        </w:drawing>
      </w:r>
    </w:p>
    <w:p w14:paraId="6A5555C7" w14:textId="77777777" w:rsidR="00E522A2" w:rsidRDefault="00E522A2" w:rsidP="001A34F4">
      <w:pPr>
        <w:pStyle w:val="NoSpacing"/>
        <w:jc w:val="both"/>
        <w:rPr>
          <w:rFonts w:cstheme="minorHAnsi"/>
          <w:sz w:val="28"/>
          <w:szCs w:val="28"/>
        </w:rPr>
      </w:pPr>
    </w:p>
    <w:p w14:paraId="66C89B24" w14:textId="76476D09" w:rsidR="00E522A2" w:rsidRDefault="00E522A2" w:rsidP="001A34F4">
      <w:pPr>
        <w:pStyle w:val="NoSpacing"/>
        <w:jc w:val="both"/>
        <w:rPr>
          <w:rFonts w:cstheme="minorHAnsi"/>
          <w:sz w:val="28"/>
          <w:szCs w:val="28"/>
        </w:rPr>
      </w:pPr>
    </w:p>
    <w:p w14:paraId="2D2EDA32" w14:textId="77777777" w:rsidR="00E32C8E" w:rsidRDefault="00E32C8E" w:rsidP="001A34F4">
      <w:pPr>
        <w:pStyle w:val="NoSpacing"/>
        <w:jc w:val="both"/>
        <w:rPr>
          <w:rFonts w:cstheme="minorHAnsi"/>
          <w:sz w:val="28"/>
          <w:szCs w:val="28"/>
        </w:rPr>
      </w:pPr>
    </w:p>
    <w:p w14:paraId="38F4AAD7" w14:textId="77777777" w:rsidR="001A34F4" w:rsidRPr="00024757" w:rsidRDefault="001A34F4" w:rsidP="001A34F4">
      <w:pPr>
        <w:pStyle w:val="NoSpacing"/>
        <w:jc w:val="both"/>
        <w:rPr>
          <w:rFonts w:cstheme="minorHAnsi"/>
          <w:sz w:val="28"/>
          <w:szCs w:val="28"/>
        </w:rPr>
      </w:pPr>
      <w:r w:rsidRPr="00024757">
        <w:rPr>
          <w:rFonts w:cstheme="minorHAnsi"/>
          <w:sz w:val="28"/>
          <w:szCs w:val="28"/>
        </w:rPr>
        <w:t>Κοινοποίηση: Διεύθυνση Δευτεροβάθμιας Εκπαίδευσης Πειραιά</w:t>
      </w:r>
    </w:p>
    <w:p w14:paraId="1D4AD020" w14:textId="77777777" w:rsidR="001A34F4" w:rsidRPr="00024757" w:rsidRDefault="00623B13" w:rsidP="001A34F4">
      <w:pPr>
        <w:pStyle w:val="NoSpacing"/>
        <w:jc w:val="both"/>
        <w:rPr>
          <w:rFonts w:cstheme="minorHAnsi"/>
          <w:sz w:val="28"/>
          <w:szCs w:val="28"/>
        </w:rPr>
      </w:pPr>
      <w:r>
        <w:rPr>
          <w:rFonts w:cstheme="minorHAnsi"/>
          <w:sz w:val="28"/>
          <w:szCs w:val="28"/>
        </w:rPr>
        <w:t xml:space="preserve">                       </w:t>
      </w:r>
      <w:r w:rsidR="001A34F4" w:rsidRPr="00024757">
        <w:rPr>
          <w:rFonts w:cstheme="minorHAnsi"/>
          <w:sz w:val="28"/>
          <w:szCs w:val="28"/>
        </w:rPr>
        <w:t>Ανώτατη Συνομοσπονδία Γονέων Μαθητών Ελλάδας</w:t>
      </w:r>
    </w:p>
    <w:p w14:paraId="5A1F232E" w14:textId="77777777" w:rsidR="001A34F4" w:rsidRPr="00024757" w:rsidRDefault="001A34F4" w:rsidP="001A34F4">
      <w:pPr>
        <w:pStyle w:val="NoSpacing"/>
        <w:jc w:val="both"/>
        <w:rPr>
          <w:rFonts w:cstheme="minorHAnsi"/>
          <w:sz w:val="28"/>
          <w:szCs w:val="28"/>
        </w:rPr>
      </w:pPr>
      <w:r w:rsidRPr="00024757">
        <w:rPr>
          <w:rFonts w:cstheme="minorHAnsi"/>
          <w:sz w:val="28"/>
          <w:szCs w:val="28"/>
        </w:rPr>
        <w:tab/>
      </w:r>
      <w:r w:rsidR="00623B13">
        <w:rPr>
          <w:rFonts w:cstheme="minorHAnsi"/>
          <w:sz w:val="28"/>
          <w:szCs w:val="28"/>
        </w:rPr>
        <w:t xml:space="preserve">            </w:t>
      </w:r>
      <w:r w:rsidRPr="00024757">
        <w:rPr>
          <w:rFonts w:cstheme="minorHAnsi"/>
          <w:sz w:val="28"/>
          <w:szCs w:val="28"/>
        </w:rPr>
        <w:t xml:space="preserve"> Ομοσπονδία Γονέων Αττικής</w:t>
      </w:r>
    </w:p>
    <w:p w14:paraId="77958774" w14:textId="77777777" w:rsidR="001A34F4" w:rsidRPr="00024757" w:rsidRDefault="00623B13" w:rsidP="001A34F4">
      <w:pPr>
        <w:pStyle w:val="NoSpacing"/>
        <w:jc w:val="both"/>
        <w:rPr>
          <w:rFonts w:cstheme="minorHAnsi"/>
          <w:sz w:val="28"/>
          <w:szCs w:val="28"/>
        </w:rPr>
      </w:pPr>
      <w:r>
        <w:rPr>
          <w:rFonts w:cstheme="minorHAnsi"/>
          <w:sz w:val="28"/>
          <w:szCs w:val="28"/>
        </w:rPr>
        <w:t xml:space="preserve">                      </w:t>
      </w:r>
      <w:r w:rsidR="001A34F4">
        <w:rPr>
          <w:rFonts w:cstheme="minorHAnsi"/>
          <w:sz w:val="28"/>
          <w:szCs w:val="28"/>
        </w:rPr>
        <w:t xml:space="preserve"> </w:t>
      </w:r>
      <w:r w:rsidR="001A34F4" w:rsidRPr="00024757">
        <w:rPr>
          <w:rFonts w:cstheme="minorHAnsi"/>
          <w:sz w:val="28"/>
          <w:szCs w:val="28"/>
        </w:rPr>
        <w:t xml:space="preserve"> Σύλλογοι Γονέων &amp; κηδεμόνων Νίκαιας - Ρέντη</w:t>
      </w:r>
    </w:p>
    <w:p w14:paraId="3E7A74FC" w14:textId="77777777" w:rsidR="001A34F4" w:rsidRPr="00327C76" w:rsidRDefault="001A34F4" w:rsidP="001A34F4">
      <w:pPr>
        <w:pStyle w:val="NoSpacing"/>
        <w:jc w:val="both"/>
        <w:rPr>
          <w:rFonts w:cstheme="minorHAnsi"/>
          <w:sz w:val="32"/>
          <w:szCs w:val="32"/>
        </w:rPr>
      </w:pPr>
    </w:p>
    <w:p w14:paraId="7AE6CD85" w14:textId="77777777" w:rsidR="001A34F4" w:rsidRPr="00E522A2" w:rsidRDefault="001A34F4" w:rsidP="00E522A2">
      <w:pPr>
        <w:pStyle w:val="NoSpacing"/>
        <w:jc w:val="both"/>
        <w:rPr>
          <w:rFonts w:cstheme="minorHAnsi"/>
          <w:sz w:val="32"/>
          <w:szCs w:val="32"/>
        </w:rPr>
      </w:pPr>
      <w:r w:rsidRPr="00327C76">
        <w:rPr>
          <w:rFonts w:cstheme="minorHAnsi"/>
          <w:sz w:val="32"/>
          <w:szCs w:val="32"/>
        </w:rPr>
        <w:tab/>
      </w:r>
      <w:r w:rsidRPr="00327C76">
        <w:rPr>
          <w:rFonts w:cstheme="minorHAnsi"/>
          <w:sz w:val="32"/>
          <w:szCs w:val="32"/>
        </w:rPr>
        <w:tab/>
      </w:r>
    </w:p>
    <w:sectPr w:rsidR="001A34F4" w:rsidRPr="00E522A2" w:rsidSect="008D6FB9">
      <w:pgSz w:w="11900" w:h="16840"/>
      <w:pgMar w:top="950" w:right="1410" w:bottom="7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1"/>
    <w:family w:val="swiss"/>
    <w:pitch w:val="variable"/>
    <w:sig w:usb0="E0002AFF" w:usb1="C000ACFF" w:usb2="00000009" w:usb3="00000000" w:csb0="000001FF" w:csb1="00000000"/>
  </w:font>
  <w:font w:name="Arial">
    <w:panose1 w:val="020B0604020202020204"/>
    <w:charset w:val="A1"/>
    <w:family w:val="swiss"/>
    <w:pitch w:val="variable"/>
    <w:sig w:usb0="E0002AFF" w:usb1="C0007843" w:usb2="00000009" w:usb3="00000000" w:csb0="000001FF" w:csb1="00000000"/>
  </w:font>
  <w:font w:name="WenQuanYi Micro Hei">
    <w:altName w:val="Times New Roman"/>
    <w:panose1 w:val="020B0604020202020204"/>
    <w:charset w:val="01"/>
    <w:family w:val="auto"/>
    <w:pitch w:val="variable"/>
  </w:font>
  <w:font w:name="Lohit Devanagari">
    <w:altName w:val="Times New Roman"/>
    <w:panose1 w:val="020B0604020202020204"/>
    <w:charset w:val="01"/>
    <w:family w:val="auto"/>
    <w:pitch w:val="variable"/>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2020"/>
    <w:multiLevelType w:val="hybridMultilevel"/>
    <w:tmpl w:val="4E60119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382C23BF"/>
    <w:multiLevelType w:val="hybridMultilevel"/>
    <w:tmpl w:val="6DA6F2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647"/>
    <w:rsid w:val="00011E67"/>
    <w:rsid w:val="00064482"/>
    <w:rsid w:val="000651C6"/>
    <w:rsid w:val="000A4AE1"/>
    <w:rsid w:val="000B503B"/>
    <w:rsid w:val="000E22FD"/>
    <w:rsid w:val="0010372A"/>
    <w:rsid w:val="00110B19"/>
    <w:rsid w:val="001279AC"/>
    <w:rsid w:val="00144251"/>
    <w:rsid w:val="00147E53"/>
    <w:rsid w:val="00196451"/>
    <w:rsid w:val="001A34F4"/>
    <w:rsid w:val="001A6F19"/>
    <w:rsid w:val="001C714C"/>
    <w:rsid w:val="001C7932"/>
    <w:rsid w:val="001D0647"/>
    <w:rsid w:val="001E377D"/>
    <w:rsid w:val="001E4105"/>
    <w:rsid w:val="001F1ACF"/>
    <w:rsid w:val="002009C4"/>
    <w:rsid w:val="002045B7"/>
    <w:rsid w:val="00235A6D"/>
    <w:rsid w:val="002477C2"/>
    <w:rsid w:val="00272C56"/>
    <w:rsid w:val="00276CB0"/>
    <w:rsid w:val="00280144"/>
    <w:rsid w:val="00286D5F"/>
    <w:rsid w:val="002D06F2"/>
    <w:rsid w:val="002F2477"/>
    <w:rsid w:val="002F403E"/>
    <w:rsid w:val="002F5941"/>
    <w:rsid w:val="00305268"/>
    <w:rsid w:val="00345610"/>
    <w:rsid w:val="00353074"/>
    <w:rsid w:val="00362299"/>
    <w:rsid w:val="00375343"/>
    <w:rsid w:val="00387CE1"/>
    <w:rsid w:val="003A5376"/>
    <w:rsid w:val="003C58E6"/>
    <w:rsid w:val="003D4823"/>
    <w:rsid w:val="003D5133"/>
    <w:rsid w:val="003E361D"/>
    <w:rsid w:val="003F07A5"/>
    <w:rsid w:val="003F5CCA"/>
    <w:rsid w:val="0040414A"/>
    <w:rsid w:val="004130BA"/>
    <w:rsid w:val="00414E19"/>
    <w:rsid w:val="00444E44"/>
    <w:rsid w:val="00452605"/>
    <w:rsid w:val="00467D33"/>
    <w:rsid w:val="004761D1"/>
    <w:rsid w:val="0049638F"/>
    <w:rsid w:val="004979CD"/>
    <w:rsid w:val="004D322F"/>
    <w:rsid w:val="004E3DFE"/>
    <w:rsid w:val="004F4E16"/>
    <w:rsid w:val="00502570"/>
    <w:rsid w:val="00517C34"/>
    <w:rsid w:val="005252A1"/>
    <w:rsid w:val="005347E7"/>
    <w:rsid w:val="00537084"/>
    <w:rsid w:val="0054276C"/>
    <w:rsid w:val="00572C43"/>
    <w:rsid w:val="005A0387"/>
    <w:rsid w:val="005C520F"/>
    <w:rsid w:val="005E1A39"/>
    <w:rsid w:val="005F100F"/>
    <w:rsid w:val="006161FD"/>
    <w:rsid w:val="00623B13"/>
    <w:rsid w:val="0064445C"/>
    <w:rsid w:val="006D0936"/>
    <w:rsid w:val="006F325B"/>
    <w:rsid w:val="00725942"/>
    <w:rsid w:val="00753C99"/>
    <w:rsid w:val="0076148E"/>
    <w:rsid w:val="007637C7"/>
    <w:rsid w:val="00764F7D"/>
    <w:rsid w:val="00776310"/>
    <w:rsid w:val="007842C3"/>
    <w:rsid w:val="00787769"/>
    <w:rsid w:val="00790116"/>
    <w:rsid w:val="007D52EB"/>
    <w:rsid w:val="007F057D"/>
    <w:rsid w:val="00826E24"/>
    <w:rsid w:val="00832AC7"/>
    <w:rsid w:val="00844077"/>
    <w:rsid w:val="0084560E"/>
    <w:rsid w:val="00850668"/>
    <w:rsid w:val="00862D96"/>
    <w:rsid w:val="00873647"/>
    <w:rsid w:val="008A4A3D"/>
    <w:rsid w:val="008B5020"/>
    <w:rsid w:val="008D6FB9"/>
    <w:rsid w:val="008E1E05"/>
    <w:rsid w:val="008E3107"/>
    <w:rsid w:val="008E7726"/>
    <w:rsid w:val="008F0E77"/>
    <w:rsid w:val="00940141"/>
    <w:rsid w:val="00941ECA"/>
    <w:rsid w:val="00946F10"/>
    <w:rsid w:val="00966B34"/>
    <w:rsid w:val="00966F4D"/>
    <w:rsid w:val="00997316"/>
    <w:rsid w:val="009C15D7"/>
    <w:rsid w:val="009E6128"/>
    <w:rsid w:val="00A01DDA"/>
    <w:rsid w:val="00A26CC8"/>
    <w:rsid w:val="00A56F6A"/>
    <w:rsid w:val="00A64B82"/>
    <w:rsid w:val="00AC258C"/>
    <w:rsid w:val="00AD213E"/>
    <w:rsid w:val="00AD2E5D"/>
    <w:rsid w:val="00AD5353"/>
    <w:rsid w:val="00AE5FE2"/>
    <w:rsid w:val="00AF394C"/>
    <w:rsid w:val="00B20093"/>
    <w:rsid w:val="00B4166A"/>
    <w:rsid w:val="00B41F8E"/>
    <w:rsid w:val="00B521D7"/>
    <w:rsid w:val="00B5238A"/>
    <w:rsid w:val="00B53CAD"/>
    <w:rsid w:val="00B76EDB"/>
    <w:rsid w:val="00B90B60"/>
    <w:rsid w:val="00B91050"/>
    <w:rsid w:val="00BA311D"/>
    <w:rsid w:val="00BB3F7F"/>
    <w:rsid w:val="00BB5249"/>
    <w:rsid w:val="00BB59DE"/>
    <w:rsid w:val="00BC16E5"/>
    <w:rsid w:val="00BD3C71"/>
    <w:rsid w:val="00BD71F5"/>
    <w:rsid w:val="00BE520F"/>
    <w:rsid w:val="00BF5EDE"/>
    <w:rsid w:val="00C2539D"/>
    <w:rsid w:val="00C31EC3"/>
    <w:rsid w:val="00C42CD0"/>
    <w:rsid w:val="00C47DBD"/>
    <w:rsid w:val="00C571DB"/>
    <w:rsid w:val="00C5749C"/>
    <w:rsid w:val="00C65AF4"/>
    <w:rsid w:val="00C662C7"/>
    <w:rsid w:val="00C76C78"/>
    <w:rsid w:val="00C977FF"/>
    <w:rsid w:val="00CE3CB9"/>
    <w:rsid w:val="00D06F15"/>
    <w:rsid w:val="00D1586B"/>
    <w:rsid w:val="00D32AAC"/>
    <w:rsid w:val="00D4325E"/>
    <w:rsid w:val="00D446C5"/>
    <w:rsid w:val="00D460C2"/>
    <w:rsid w:val="00D61647"/>
    <w:rsid w:val="00D62BED"/>
    <w:rsid w:val="00D6424F"/>
    <w:rsid w:val="00D653BA"/>
    <w:rsid w:val="00DC2DDA"/>
    <w:rsid w:val="00DD363A"/>
    <w:rsid w:val="00DE4073"/>
    <w:rsid w:val="00E0305A"/>
    <w:rsid w:val="00E32C8E"/>
    <w:rsid w:val="00E522A2"/>
    <w:rsid w:val="00E67684"/>
    <w:rsid w:val="00E740F6"/>
    <w:rsid w:val="00E74C0B"/>
    <w:rsid w:val="00E813D5"/>
    <w:rsid w:val="00ED017F"/>
    <w:rsid w:val="00ED2112"/>
    <w:rsid w:val="00EF36EA"/>
    <w:rsid w:val="00EF6F79"/>
    <w:rsid w:val="00F209BB"/>
    <w:rsid w:val="00F91A94"/>
    <w:rsid w:val="00FB1689"/>
    <w:rsid w:val="00FB24DD"/>
    <w:rsid w:val="00FD5032"/>
    <w:rsid w:val="00FE074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7CE5"/>
  <w15:docId w15:val="{456DF124-30FE-47EC-99D7-6C95E1C2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C71"/>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7C2"/>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semiHidden/>
    <w:unhideWhenUsed/>
    <w:rsid w:val="007842C3"/>
    <w:rPr>
      <w:color w:val="0000FF"/>
      <w:u w:val="single"/>
    </w:rPr>
  </w:style>
  <w:style w:type="paragraph" w:customStyle="1" w:styleId="yiv0325287219msonormal">
    <w:name w:val="yiv0325287219msonormal"/>
    <w:basedOn w:val="Normal"/>
    <w:rsid w:val="001A34F4"/>
    <w:pPr>
      <w:spacing w:before="100" w:beforeAutospacing="1" w:after="100" w:afterAutospacing="1"/>
    </w:pPr>
    <w:rPr>
      <w:rFonts w:ascii="Times New Roman" w:eastAsia="Times New Roman" w:hAnsi="Times New Roman" w:cs="Times New Roman"/>
      <w:lang w:eastAsia="el-GR"/>
    </w:rPr>
  </w:style>
  <w:style w:type="paragraph" w:styleId="NoSpacing">
    <w:name w:val="No Spacing"/>
    <w:uiPriority w:val="1"/>
    <w:qFormat/>
    <w:rsid w:val="001A34F4"/>
    <w:rPr>
      <w:sz w:val="22"/>
      <w:szCs w:val="22"/>
      <w:lang w:val="el-GR"/>
    </w:rPr>
  </w:style>
  <w:style w:type="character" w:styleId="Emphasis">
    <w:name w:val="Emphasis"/>
    <w:qFormat/>
    <w:rsid w:val="001A34F4"/>
    <w:rPr>
      <w:i/>
      <w:iCs/>
    </w:rPr>
  </w:style>
  <w:style w:type="paragraph" w:styleId="BodyText">
    <w:name w:val="Body Text"/>
    <w:basedOn w:val="Normal"/>
    <w:link w:val="BodyTextChar"/>
    <w:rsid w:val="001A34F4"/>
    <w:pPr>
      <w:suppressAutoHyphens/>
      <w:spacing w:after="140" w:line="288" w:lineRule="auto"/>
    </w:pPr>
    <w:rPr>
      <w:rFonts w:ascii="Arial" w:eastAsia="WenQuanYi Micro Hei" w:hAnsi="Arial" w:cs="Lohit Devanagari"/>
      <w:kern w:val="1"/>
      <w:lang w:eastAsia="zh-CN" w:bidi="hi-IN"/>
    </w:rPr>
  </w:style>
  <w:style w:type="character" w:customStyle="1" w:styleId="BodyTextChar">
    <w:name w:val="Body Text Char"/>
    <w:basedOn w:val="DefaultParagraphFont"/>
    <w:link w:val="BodyText"/>
    <w:rsid w:val="001A34F4"/>
    <w:rPr>
      <w:rFonts w:ascii="Arial" w:eastAsia="WenQuanYi Micro Hei" w:hAnsi="Arial" w:cs="Lohit Devanagari"/>
      <w:kern w:val="1"/>
      <w:lang w:val="el-G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492748">
      <w:bodyDiv w:val="1"/>
      <w:marLeft w:val="0"/>
      <w:marRight w:val="0"/>
      <w:marTop w:val="0"/>
      <w:marBottom w:val="0"/>
      <w:divBdr>
        <w:top w:val="none" w:sz="0" w:space="0" w:color="auto"/>
        <w:left w:val="none" w:sz="0" w:space="0" w:color="auto"/>
        <w:bottom w:val="none" w:sz="0" w:space="0" w:color="auto"/>
        <w:right w:val="none" w:sz="0" w:space="0" w:color="auto"/>
      </w:divBdr>
      <w:divsChild>
        <w:div w:id="1706179694">
          <w:marLeft w:val="0"/>
          <w:marRight w:val="0"/>
          <w:marTop w:val="0"/>
          <w:marBottom w:val="0"/>
          <w:divBdr>
            <w:top w:val="none" w:sz="0" w:space="0" w:color="auto"/>
            <w:left w:val="none" w:sz="0" w:space="0" w:color="auto"/>
            <w:bottom w:val="none" w:sz="0" w:space="0" w:color="auto"/>
            <w:right w:val="none" w:sz="0" w:space="0" w:color="auto"/>
          </w:divBdr>
          <w:divsChild>
            <w:div w:id="1971814398">
              <w:marLeft w:val="0"/>
              <w:marRight w:val="0"/>
              <w:marTop w:val="0"/>
              <w:marBottom w:val="0"/>
              <w:divBdr>
                <w:top w:val="none" w:sz="0" w:space="0" w:color="auto"/>
                <w:left w:val="none" w:sz="0" w:space="0" w:color="auto"/>
                <w:bottom w:val="none" w:sz="0" w:space="0" w:color="auto"/>
                <w:right w:val="none" w:sz="0" w:space="0" w:color="auto"/>
              </w:divBdr>
              <w:divsChild>
                <w:div w:id="896549719">
                  <w:marLeft w:val="0"/>
                  <w:marRight w:val="0"/>
                  <w:marTop w:val="0"/>
                  <w:marBottom w:val="0"/>
                  <w:divBdr>
                    <w:top w:val="none" w:sz="0" w:space="0" w:color="auto"/>
                    <w:left w:val="none" w:sz="0" w:space="0" w:color="auto"/>
                    <w:bottom w:val="none" w:sz="0" w:space="0" w:color="auto"/>
                    <w:right w:val="none" w:sz="0" w:space="0" w:color="auto"/>
                  </w:divBdr>
                  <w:divsChild>
                    <w:div w:id="911163254">
                      <w:marLeft w:val="0"/>
                      <w:marRight w:val="0"/>
                      <w:marTop w:val="0"/>
                      <w:marBottom w:val="0"/>
                      <w:divBdr>
                        <w:top w:val="none" w:sz="0" w:space="0" w:color="auto"/>
                        <w:left w:val="none" w:sz="0" w:space="0" w:color="auto"/>
                        <w:bottom w:val="none" w:sz="0" w:space="0" w:color="auto"/>
                        <w:right w:val="none" w:sz="0" w:space="0" w:color="auto"/>
                      </w:divBdr>
                      <w:divsChild>
                        <w:div w:id="715203307">
                          <w:marLeft w:val="0"/>
                          <w:marRight w:val="0"/>
                          <w:marTop w:val="0"/>
                          <w:marBottom w:val="0"/>
                          <w:divBdr>
                            <w:top w:val="none" w:sz="0" w:space="0" w:color="auto"/>
                            <w:left w:val="none" w:sz="0" w:space="0" w:color="auto"/>
                            <w:bottom w:val="none" w:sz="0" w:space="0" w:color="auto"/>
                            <w:right w:val="none" w:sz="0" w:space="0" w:color="auto"/>
                          </w:divBdr>
                          <w:divsChild>
                            <w:div w:id="18495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603615">
          <w:marLeft w:val="0"/>
          <w:marRight w:val="0"/>
          <w:marTop w:val="0"/>
          <w:marBottom w:val="0"/>
          <w:divBdr>
            <w:top w:val="none" w:sz="0" w:space="0" w:color="auto"/>
            <w:left w:val="none" w:sz="0" w:space="0" w:color="auto"/>
            <w:bottom w:val="none" w:sz="0" w:space="0" w:color="auto"/>
            <w:right w:val="none" w:sz="0" w:space="0" w:color="auto"/>
          </w:divBdr>
          <w:divsChild>
            <w:div w:id="19420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59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D42D6-FFC7-C94B-B2FB-671B0EA89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2264</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2021-02-19T12:22:00Z</dcterms:created>
  <dcterms:modified xsi:type="dcterms:W3CDTF">2021-02-19T12:22:00Z</dcterms:modified>
</cp:coreProperties>
</file>