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84E3B" w14:textId="77777777" w:rsidR="000015A2" w:rsidRDefault="000015A2">
      <w:pPr>
        <w:jc w:val="both"/>
        <w:rPr>
          <w:b/>
        </w:rPr>
      </w:pPr>
    </w:p>
    <w:p w14:paraId="42BE2000" w14:textId="77777777" w:rsidR="000015A2" w:rsidRDefault="00C741C8">
      <w:pPr>
        <w:ind w:firstLine="567"/>
        <w:jc w:val="center"/>
        <w:rPr>
          <w:b/>
        </w:rPr>
      </w:pPr>
      <w:r>
        <w:rPr>
          <w:noProof/>
        </w:rPr>
        <w:drawing>
          <wp:inline distT="0" distB="0" distL="0" distR="0" wp14:anchorId="4B04AC68" wp14:editId="0D56E15C">
            <wp:extent cx="2152650"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152650" cy="971550"/>
                    </a:xfrm>
                    <a:prstGeom prst="rect">
                      <a:avLst/>
                    </a:prstGeom>
                    <a:ln/>
                  </pic:spPr>
                </pic:pic>
              </a:graphicData>
            </a:graphic>
          </wp:inline>
        </w:drawing>
      </w:r>
    </w:p>
    <w:p w14:paraId="12DE6F6D" w14:textId="0EF7892F" w:rsidR="000015A2" w:rsidRPr="00C741C8" w:rsidRDefault="00C741C8">
      <w:pPr>
        <w:ind w:firstLine="567"/>
        <w:jc w:val="right"/>
        <w:rPr>
          <w:b/>
          <w:lang w:val="el-GR"/>
        </w:rPr>
      </w:pPr>
      <w:bookmarkStart w:id="0" w:name="_gjdgxs" w:colFirst="0" w:colLast="0"/>
      <w:bookmarkEnd w:id="0"/>
      <w:r w:rsidRPr="00C741C8">
        <w:rPr>
          <w:b/>
          <w:lang w:val="el-GR"/>
        </w:rPr>
        <w:t xml:space="preserve">Αθήνα,   </w:t>
      </w:r>
      <w:r w:rsidR="00CC3C42">
        <w:rPr>
          <w:b/>
          <w:lang w:val="el-GR"/>
        </w:rPr>
        <w:t>17</w:t>
      </w:r>
      <w:r w:rsidRPr="00C741C8">
        <w:rPr>
          <w:b/>
          <w:lang w:val="el-GR"/>
        </w:rPr>
        <w:t xml:space="preserve">  Μαρτίου 2021</w:t>
      </w:r>
    </w:p>
    <w:p w14:paraId="7A6570C0" w14:textId="77777777" w:rsidR="000015A2" w:rsidRPr="00C741C8" w:rsidRDefault="000015A2">
      <w:pPr>
        <w:ind w:firstLine="567"/>
        <w:jc w:val="center"/>
        <w:rPr>
          <w:b/>
          <w:u w:val="single"/>
          <w:lang w:val="el-GR"/>
        </w:rPr>
      </w:pPr>
    </w:p>
    <w:p w14:paraId="20A372E2" w14:textId="77777777" w:rsidR="000015A2" w:rsidRPr="00C741C8" w:rsidRDefault="00C741C8">
      <w:pPr>
        <w:ind w:firstLine="567"/>
        <w:jc w:val="center"/>
        <w:rPr>
          <w:b/>
          <w:u w:val="single"/>
          <w:lang w:val="el-GR"/>
        </w:rPr>
      </w:pPr>
      <w:r w:rsidRPr="00C741C8">
        <w:rPr>
          <w:b/>
          <w:u w:val="single"/>
          <w:lang w:val="el-GR"/>
        </w:rPr>
        <w:t xml:space="preserve">ΑΝΑΦΟΡΑ </w:t>
      </w:r>
    </w:p>
    <w:p w14:paraId="397B08C4" w14:textId="77777777" w:rsidR="000015A2" w:rsidRPr="00C741C8" w:rsidRDefault="000015A2">
      <w:pPr>
        <w:ind w:firstLine="567"/>
        <w:jc w:val="center"/>
        <w:rPr>
          <w:b/>
          <w:u w:val="single"/>
          <w:lang w:val="el-GR"/>
        </w:rPr>
      </w:pPr>
    </w:p>
    <w:p w14:paraId="400C17AD" w14:textId="77777777" w:rsidR="000015A2" w:rsidRPr="00C741C8" w:rsidRDefault="00C741C8">
      <w:pPr>
        <w:spacing w:after="120" w:line="240" w:lineRule="auto"/>
        <w:ind w:left="-142" w:firstLine="567"/>
        <w:jc w:val="center"/>
        <w:rPr>
          <w:b/>
          <w:lang w:val="el-GR"/>
        </w:rPr>
      </w:pPr>
      <w:r w:rsidRPr="00C741C8">
        <w:rPr>
          <w:b/>
          <w:lang w:val="el-GR"/>
        </w:rPr>
        <w:t xml:space="preserve">Προς τον κ. Υπουργό Εθνικής Άμυνας </w:t>
      </w:r>
    </w:p>
    <w:p w14:paraId="2AF524D6" w14:textId="77777777" w:rsidR="000015A2" w:rsidRPr="00C741C8" w:rsidRDefault="000015A2">
      <w:pPr>
        <w:ind w:firstLine="567"/>
        <w:jc w:val="both"/>
        <w:rPr>
          <w:lang w:val="el-GR"/>
        </w:rPr>
      </w:pPr>
    </w:p>
    <w:p w14:paraId="1992E92E" w14:textId="77777777" w:rsidR="000015A2" w:rsidRPr="00C741C8" w:rsidRDefault="00C741C8">
      <w:pPr>
        <w:spacing w:line="240" w:lineRule="auto"/>
        <w:ind w:firstLine="567"/>
        <w:jc w:val="both"/>
        <w:rPr>
          <w:b/>
          <w:lang w:val="el-GR"/>
        </w:rPr>
      </w:pPr>
      <w:r w:rsidRPr="00C741C8">
        <w:rPr>
          <w:b/>
          <w:lang w:val="el-GR"/>
        </w:rPr>
        <w:t xml:space="preserve">Θέμα: "Επιστολή της Πανελλήνιας Ομοσπονδίας Ενώσεων Στρατιωτικών για καταβολή οφειλομενων πλευσίμων σε όσους υπηρετούν στο Πολεμικό Ναυτικό ως ζήτημα προτεραιότητας του Υπουργείου στη μέριμνα του προσωπικού" </w:t>
      </w:r>
    </w:p>
    <w:p w14:paraId="34084F78" w14:textId="77777777" w:rsidR="000015A2" w:rsidRPr="00C741C8" w:rsidRDefault="000015A2">
      <w:pPr>
        <w:spacing w:line="240" w:lineRule="auto"/>
        <w:ind w:firstLine="567"/>
        <w:jc w:val="both"/>
        <w:rPr>
          <w:b/>
          <w:lang w:val="el-GR"/>
        </w:rPr>
      </w:pPr>
    </w:p>
    <w:p w14:paraId="3DDD8C8E" w14:textId="2A4E92AE" w:rsidR="000015A2" w:rsidRPr="00C741C8" w:rsidRDefault="00C741C8">
      <w:pPr>
        <w:spacing w:line="240" w:lineRule="auto"/>
        <w:jc w:val="both"/>
        <w:rPr>
          <w:lang w:val="el-GR"/>
        </w:rPr>
      </w:pPr>
      <w:r w:rsidRPr="00C741C8">
        <w:rPr>
          <w:lang w:val="el-GR"/>
        </w:rPr>
        <w:t xml:space="preserve">Σας προωθώ την με Αρ. Πρωτοκόλλου 335 επιστολή της 12/3/21 της Πανελλήνιας Ομοσπονδίας Ενώσεων Στρατιωτικών (ΠΟΕΣ) προς τον Αρχηγό ΓΕΝ. Με την επιστολή η ΠΟΕΣ διαμαρτύρεται για τη μη καταβολή της δικαιούμενης αποζημίωσης (πλευσίμων) για τους μήνες Νοέμβριο 2020, Δεκέμβριο 2020, Ιανουάριο 2021 και Φεβρουάριο 2021 σε όσους υπηρετούν σε Πολεμικά Πλοία. Συγκεκριμένα μεταφέρεται η πικρία και η αγανάκτηση και για το γεγονός ότι δεν έχουν καμία ενημέρωση από την Υπηρεσία. </w:t>
      </w:r>
    </w:p>
    <w:p w14:paraId="7765F4E1" w14:textId="77777777" w:rsidR="000015A2" w:rsidRPr="00C741C8" w:rsidRDefault="000015A2">
      <w:pPr>
        <w:spacing w:line="240" w:lineRule="auto"/>
        <w:jc w:val="both"/>
        <w:rPr>
          <w:lang w:val="el-GR"/>
        </w:rPr>
      </w:pPr>
    </w:p>
    <w:p w14:paraId="1D705F04" w14:textId="4A13211E" w:rsidR="000015A2" w:rsidRPr="00C741C8" w:rsidRDefault="00C741C8">
      <w:pPr>
        <w:spacing w:line="240" w:lineRule="auto"/>
        <w:jc w:val="both"/>
        <w:rPr>
          <w:lang w:val="el-GR"/>
        </w:rPr>
      </w:pPr>
      <w:r w:rsidRPr="00C741C8">
        <w:rPr>
          <w:lang w:val="el-GR"/>
        </w:rPr>
        <w:t xml:space="preserve">Επειδή το εν λόγω ζήτημα είναι σημαντικό για το προσωπικό, και αφορά τις προτεραιότητες του Υπουργείου ως προς τη μέριμνα του προσωπικού - η οποία δεν περιλαμβάνεται στις άξονες προτεραιότητας του ετήσιου σχεδίου δράσης του ΥΕΘΑ - σε μια κρίσιμη περίοδο κατά την οποία το Ναυτικό συμμετείχε σε πάμπολλες ασκήσεις  και παράλληλα τέθηκε σε άμεση ετοιμότητα απόπλου, παρακαλούμε να τοποθετηθείτε στην εν λόγω επιστολή κυρίως ως προς το πότε θα καταβληθούν οι παραπάνω συσσωρευμένες οφειλόμενες αποζημιώσεις στους δικαιούχους. </w:t>
      </w:r>
    </w:p>
    <w:p w14:paraId="7AF9D8EB" w14:textId="77777777" w:rsidR="000015A2" w:rsidRPr="00C741C8" w:rsidRDefault="000015A2">
      <w:pPr>
        <w:spacing w:line="240" w:lineRule="auto"/>
        <w:jc w:val="both"/>
        <w:rPr>
          <w:lang w:val="el-GR"/>
        </w:rPr>
      </w:pPr>
    </w:p>
    <w:p w14:paraId="5E039F9D" w14:textId="235DE4B2" w:rsidR="000015A2" w:rsidRPr="00C741C8" w:rsidRDefault="00BA326E">
      <w:pPr>
        <w:spacing w:line="240" w:lineRule="auto"/>
        <w:jc w:val="both"/>
        <w:rPr>
          <w:lang w:val="el-GR"/>
        </w:rPr>
      </w:pPr>
      <w:hyperlink r:id="rId5" w:anchor="from_embed">
        <w:r w:rsidR="00C741C8" w:rsidRPr="00C741C8">
          <w:rPr>
            <w:lang w:val="el-GR"/>
          </w:rPr>
          <w:t>Συνημμένη η επιστολή 2 σελ</w:t>
        </w:r>
      </w:hyperlink>
      <w:r w:rsidR="00C741C8" w:rsidRPr="00EC375C">
        <w:rPr>
          <w:lang w:val="el-GR"/>
        </w:rPr>
        <w:t>.</w:t>
      </w:r>
    </w:p>
    <w:p w14:paraId="4C0F27C5" w14:textId="77777777" w:rsidR="000015A2" w:rsidRPr="00C741C8" w:rsidRDefault="000015A2">
      <w:pPr>
        <w:spacing w:line="240" w:lineRule="auto"/>
        <w:ind w:left="720"/>
        <w:jc w:val="both"/>
        <w:rPr>
          <w:lang w:val="el-GR"/>
        </w:rPr>
      </w:pPr>
    </w:p>
    <w:p w14:paraId="7C759352" w14:textId="17B99E39" w:rsidR="000015A2" w:rsidRPr="00C741C8" w:rsidRDefault="00C741C8">
      <w:pPr>
        <w:spacing w:after="160" w:line="259" w:lineRule="auto"/>
        <w:ind w:left="720" w:firstLine="566"/>
        <w:jc w:val="center"/>
        <w:rPr>
          <w:b/>
          <w:lang w:val="el-GR"/>
        </w:rPr>
      </w:pPr>
      <w:r w:rsidRPr="00C741C8">
        <w:rPr>
          <w:b/>
          <w:lang w:val="el-GR"/>
        </w:rPr>
        <w:t>Ο</w:t>
      </w:r>
      <w:r w:rsidR="001610F1">
        <w:rPr>
          <w:b/>
          <w:lang w:val="el-GR"/>
        </w:rPr>
        <w:t>ι</w:t>
      </w:r>
      <w:r w:rsidRPr="00C741C8">
        <w:rPr>
          <w:b/>
          <w:lang w:val="el-GR"/>
        </w:rPr>
        <w:t xml:space="preserve"> καταθέ</w:t>
      </w:r>
      <w:r w:rsidR="00CC3C42">
        <w:rPr>
          <w:b/>
          <w:lang w:val="el-GR"/>
        </w:rPr>
        <w:t>το</w:t>
      </w:r>
      <w:r w:rsidR="001610F1">
        <w:rPr>
          <w:b/>
          <w:lang w:val="el-GR"/>
        </w:rPr>
        <w:t>ν</w:t>
      </w:r>
      <w:r w:rsidRPr="00C741C8">
        <w:rPr>
          <w:b/>
          <w:lang w:val="el-GR"/>
        </w:rPr>
        <w:t>τ</w:t>
      </w:r>
      <w:r w:rsidR="001610F1">
        <w:rPr>
          <w:b/>
          <w:lang w:val="el-GR"/>
        </w:rPr>
        <w:t>ες</w:t>
      </w:r>
      <w:r w:rsidRPr="00C741C8">
        <w:rPr>
          <w:b/>
          <w:lang w:val="el-GR"/>
        </w:rPr>
        <w:t xml:space="preserve"> βουλευτ</w:t>
      </w:r>
      <w:r w:rsidR="001610F1">
        <w:rPr>
          <w:b/>
          <w:lang w:val="el-GR"/>
        </w:rPr>
        <w:t>έ</w:t>
      </w:r>
      <w:r w:rsidRPr="00C741C8">
        <w:rPr>
          <w:b/>
          <w:lang w:val="el-GR"/>
        </w:rPr>
        <w:t xml:space="preserve">ς, </w:t>
      </w:r>
    </w:p>
    <w:p w14:paraId="69F7D134" w14:textId="5406F84C" w:rsidR="001610F1" w:rsidRPr="00BA326E" w:rsidRDefault="001610F1" w:rsidP="001610F1">
      <w:pPr>
        <w:spacing w:after="160" w:line="259" w:lineRule="auto"/>
        <w:ind w:left="720" w:firstLine="566"/>
        <w:jc w:val="center"/>
        <w:rPr>
          <w:b/>
          <w:lang w:val="el-GR"/>
        </w:rPr>
      </w:pPr>
      <w:r w:rsidRPr="00BA326E">
        <w:rPr>
          <w:b/>
          <w:lang w:val="el-GR"/>
        </w:rPr>
        <w:t xml:space="preserve">Τσίπρας </w:t>
      </w:r>
      <w:r>
        <w:rPr>
          <w:b/>
          <w:lang w:val="el-GR"/>
        </w:rPr>
        <w:t>Γιώργος</w:t>
      </w:r>
      <w:r w:rsidR="00C741C8" w:rsidRPr="00BA326E">
        <w:rPr>
          <w:b/>
          <w:lang w:val="el-GR"/>
        </w:rPr>
        <w:t xml:space="preserve"> </w:t>
      </w:r>
    </w:p>
    <w:p w14:paraId="4726B72D" w14:textId="77777777" w:rsidR="001610F1" w:rsidRPr="001610F1" w:rsidRDefault="001610F1" w:rsidP="001610F1">
      <w:pPr>
        <w:spacing w:after="160" w:line="259" w:lineRule="auto"/>
        <w:ind w:left="720" w:firstLine="566"/>
        <w:jc w:val="center"/>
        <w:rPr>
          <w:b/>
          <w:lang w:val="el-GR"/>
        </w:rPr>
      </w:pPr>
      <w:r w:rsidRPr="001610F1">
        <w:rPr>
          <w:b/>
          <w:lang w:val="el-GR"/>
        </w:rPr>
        <w:t>Αλεξιάδης Τρύφωνας</w:t>
      </w:r>
    </w:p>
    <w:p w14:paraId="334E1F7A" w14:textId="77777777" w:rsidR="001610F1" w:rsidRPr="001610F1" w:rsidRDefault="001610F1" w:rsidP="001610F1">
      <w:pPr>
        <w:spacing w:after="160" w:line="259" w:lineRule="auto"/>
        <w:ind w:left="720" w:firstLine="566"/>
        <w:jc w:val="center"/>
        <w:rPr>
          <w:b/>
          <w:lang w:val="el-GR"/>
        </w:rPr>
      </w:pPr>
      <w:r w:rsidRPr="001610F1">
        <w:rPr>
          <w:b/>
          <w:lang w:val="el-GR"/>
        </w:rPr>
        <w:t>Αυλωνίτης Αλέξανδρος - Χρήστος</w:t>
      </w:r>
    </w:p>
    <w:p w14:paraId="571A54E6" w14:textId="77777777" w:rsidR="001610F1" w:rsidRPr="001610F1" w:rsidRDefault="001610F1" w:rsidP="001610F1">
      <w:pPr>
        <w:spacing w:after="160" w:line="259" w:lineRule="auto"/>
        <w:ind w:left="720" w:firstLine="566"/>
        <w:jc w:val="center"/>
        <w:rPr>
          <w:b/>
          <w:lang w:val="el-GR"/>
        </w:rPr>
      </w:pPr>
      <w:r w:rsidRPr="001610F1">
        <w:rPr>
          <w:b/>
          <w:lang w:val="el-GR"/>
        </w:rPr>
        <w:t>Βαγενά Άννα</w:t>
      </w:r>
    </w:p>
    <w:p w14:paraId="2837E3A2" w14:textId="77777777" w:rsidR="001610F1" w:rsidRPr="001610F1" w:rsidRDefault="001610F1" w:rsidP="001610F1">
      <w:pPr>
        <w:spacing w:after="160" w:line="259" w:lineRule="auto"/>
        <w:ind w:left="720" w:firstLine="566"/>
        <w:jc w:val="center"/>
        <w:rPr>
          <w:b/>
          <w:lang w:val="el-GR"/>
        </w:rPr>
      </w:pPr>
      <w:r w:rsidRPr="001610F1">
        <w:rPr>
          <w:b/>
          <w:lang w:val="el-GR"/>
        </w:rPr>
        <w:t>Βαρδάκης Σωκράτης</w:t>
      </w:r>
    </w:p>
    <w:p w14:paraId="03247CCC" w14:textId="77777777" w:rsidR="001610F1" w:rsidRPr="001610F1" w:rsidRDefault="001610F1" w:rsidP="001610F1">
      <w:pPr>
        <w:spacing w:after="160" w:line="259" w:lineRule="auto"/>
        <w:ind w:left="720" w:firstLine="566"/>
        <w:jc w:val="center"/>
        <w:rPr>
          <w:b/>
          <w:lang w:val="el-GR"/>
        </w:rPr>
      </w:pPr>
      <w:r w:rsidRPr="001610F1">
        <w:rPr>
          <w:b/>
          <w:lang w:val="el-GR"/>
        </w:rPr>
        <w:t>Βίτσας Δημήτρης</w:t>
      </w:r>
    </w:p>
    <w:p w14:paraId="29D44167" w14:textId="77777777" w:rsidR="001610F1" w:rsidRPr="001610F1" w:rsidRDefault="001610F1" w:rsidP="001610F1">
      <w:pPr>
        <w:spacing w:after="160" w:line="259" w:lineRule="auto"/>
        <w:ind w:left="720" w:firstLine="566"/>
        <w:jc w:val="center"/>
        <w:rPr>
          <w:b/>
          <w:lang w:val="el-GR"/>
        </w:rPr>
      </w:pPr>
      <w:r w:rsidRPr="001610F1">
        <w:rPr>
          <w:b/>
          <w:lang w:val="el-GR"/>
        </w:rPr>
        <w:t>Δρίτσας Θεόδωρος</w:t>
      </w:r>
    </w:p>
    <w:p w14:paraId="4EDDD51A" w14:textId="77777777" w:rsidR="001610F1" w:rsidRPr="001610F1" w:rsidRDefault="001610F1" w:rsidP="001610F1">
      <w:pPr>
        <w:spacing w:after="160" w:line="259" w:lineRule="auto"/>
        <w:ind w:left="720" w:firstLine="566"/>
        <w:jc w:val="center"/>
        <w:rPr>
          <w:b/>
          <w:lang w:val="el-GR"/>
        </w:rPr>
      </w:pPr>
      <w:r w:rsidRPr="001610F1">
        <w:rPr>
          <w:b/>
          <w:lang w:val="el-GR"/>
        </w:rPr>
        <w:t>Ηγουμενίδης Νίκος</w:t>
      </w:r>
    </w:p>
    <w:p w14:paraId="2F451845" w14:textId="77777777" w:rsidR="001610F1" w:rsidRPr="001610F1" w:rsidRDefault="001610F1" w:rsidP="001610F1">
      <w:pPr>
        <w:spacing w:after="160" w:line="259" w:lineRule="auto"/>
        <w:ind w:left="720" w:firstLine="566"/>
        <w:jc w:val="center"/>
        <w:rPr>
          <w:b/>
          <w:lang w:val="el-GR"/>
        </w:rPr>
      </w:pPr>
      <w:r w:rsidRPr="001610F1">
        <w:rPr>
          <w:b/>
          <w:lang w:val="el-GR"/>
        </w:rPr>
        <w:t>Κασιμάτη Ειρήνη (Νίνα)</w:t>
      </w:r>
    </w:p>
    <w:p w14:paraId="08C0D008" w14:textId="77777777" w:rsidR="001610F1" w:rsidRPr="001610F1" w:rsidRDefault="001610F1" w:rsidP="001610F1">
      <w:pPr>
        <w:spacing w:after="160" w:line="259" w:lineRule="auto"/>
        <w:ind w:left="720" w:firstLine="566"/>
        <w:jc w:val="center"/>
        <w:rPr>
          <w:b/>
          <w:lang w:val="el-GR"/>
        </w:rPr>
      </w:pPr>
      <w:r w:rsidRPr="001610F1">
        <w:rPr>
          <w:b/>
          <w:lang w:val="el-GR"/>
        </w:rPr>
        <w:lastRenderedPageBreak/>
        <w:t>Καφαντάρη Χαρούλα (Χαρά)</w:t>
      </w:r>
    </w:p>
    <w:p w14:paraId="67F988E3" w14:textId="77777777" w:rsidR="001610F1" w:rsidRPr="001610F1" w:rsidRDefault="001610F1" w:rsidP="001610F1">
      <w:pPr>
        <w:spacing w:after="160" w:line="259" w:lineRule="auto"/>
        <w:ind w:left="720" w:firstLine="566"/>
        <w:jc w:val="center"/>
        <w:rPr>
          <w:b/>
          <w:lang w:val="el-GR"/>
        </w:rPr>
      </w:pPr>
      <w:r w:rsidRPr="001610F1">
        <w:rPr>
          <w:b/>
          <w:lang w:val="el-GR"/>
        </w:rPr>
        <w:t>Μάλαμα Κυριακή</w:t>
      </w:r>
    </w:p>
    <w:p w14:paraId="6B055F54" w14:textId="77777777" w:rsidR="001610F1" w:rsidRPr="001610F1" w:rsidRDefault="001610F1" w:rsidP="001610F1">
      <w:pPr>
        <w:spacing w:after="160" w:line="259" w:lineRule="auto"/>
        <w:ind w:left="720" w:firstLine="566"/>
        <w:jc w:val="center"/>
        <w:rPr>
          <w:b/>
          <w:lang w:val="el-GR"/>
        </w:rPr>
      </w:pPr>
      <w:r w:rsidRPr="001610F1">
        <w:rPr>
          <w:b/>
          <w:lang w:val="el-GR"/>
        </w:rPr>
        <w:t>Μαμουλάκης Χαράλαμπος (Χάρης)</w:t>
      </w:r>
    </w:p>
    <w:p w14:paraId="482704D0" w14:textId="77777777" w:rsidR="001610F1" w:rsidRPr="001610F1" w:rsidRDefault="001610F1" w:rsidP="001610F1">
      <w:pPr>
        <w:spacing w:after="160" w:line="259" w:lineRule="auto"/>
        <w:ind w:left="720" w:firstLine="566"/>
        <w:jc w:val="center"/>
        <w:rPr>
          <w:b/>
          <w:lang w:val="el-GR"/>
        </w:rPr>
      </w:pPr>
      <w:r w:rsidRPr="001610F1">
        <w:rPr>
          <w:b/>
          <w:lang w:val="el-GR"/>
        </w:rPr>
        <w:t>Μεϊκόπουλος Αλέξανδρος</w:t>
      </w:r>
    </w:p>
    <w:p w14:paraId="1BF07D9A" w14:textId="77777777" w:rsidR="001610F1" w:rsidRPr="001610F1" w:rsidRDefault="001610F1" w:rsidP="001610F1">
      <w:pPr>
        <w:spacing w:after="160" w:line="259" w:lineRule="auto"/>
        <w:ind w:left="720" w:firstLine="566"/>
        <w:jc w:val="center"/>
        <w:rPr>
          <w:b/>
          <w:lang w:val="el-GR"/>
        </w:rPr>
      </w:pPr>
      <w:r w:rsidRPr="001610F1">
        <w:rPr>
          <w:b/>
          <w:lang w:val="el-GR"/>
        </w:rPr>
        <w:t>Μπάρκας Κωνσταντίνος</w:t>
      </w:r>
    </w:p>
    <w:p w14:paraId="740F2ED8" w14:textId="77777777" w:rsidR="001610F1" w:rsidRPr="001610F1" w:rsidRDefault="001610F1" w:rsidP="001610F1">
      <w:pPr>
        <w:spacing w:after="160" w:line="259" w:lineRule="auto"/>
        <w:ind w:left="720" w:firstLine="566"/>
        <w:jc w:val="center"/>
        <w:rPr>
          <w:b/>
          <w:lang w:val="el-GR"/>
        </w:rPr>
      </w:pPr>
      <w:r w:rsidRPr="001610F1">
        <w:rPr>
          <w:b/>
          <w:lang w:val="el-GR"/>
        </w:rPr>
        <w:t>Μπουρνούς Γιάννης</w:t>
      </w:r>
    </w:p>
    <w:p w14:paraId="058513A0" w14:textId="3D8C25F4" w:rsidR="001610F1" w:rsidRDefault="001610F1" w:rsidP="001610F1">
      <w:pPr>
        <w:spacing w:after="160" w:line="259" w:lineRule="auto"/>
        <w:ind w:left="720" w:firstLine="566"/>
        <w:jc w:val="center"/>
        <w:rPr>
          <w:b/>
          <w:lang w:val="el-GR"/>
        </w:rPr>
      </w:pPr>
      <w:r w:rsidRPr="001610F1">
        <w:rPr>
          <w:b/>
          <w:lang w:val="el-GR"/>
        </w:rPr>
        <w:t>Μωραΐτης Αθανάσιος (Θάνος)</w:t>
      </w:r>
    </w:p>
    <w:p w14:paraId="4498C7D0" w14:textId="2865C950" w:rsidR="00BA326E" w:rsidRPr="001610F1" w:rsidRDefault="00BA326E" w:rsidP="001610F1">
      <w:pPr>
        <w:spacing w:after="160" w:line="259" w:lineRule="auto"/>
        <w:ind w:left="720" w:firstLine="566"/>
        <w:jc w:val="center"/>
        <w:rPr>
          <w:b/>
          <w:lang w:val="el-GR"/>
        </w:rPr>
      </w:pPr>
      <w:r w:rsidRPr="00BA326E">
        <w:rPr>
          <w:b/>
          <w:lang w:val="el-GR"/>
        </w:rPr>
        <w:t>Παππάς Νίκος</w:t>
      </w:r>
    </w:p>
    <w:p w14:paraId="5D4E9E0A" w14:textId="77777777" w:rsidR="001610F1" w:rsidRPr="001610F1" w:rsidRDefault="001610F1" w:rsidP="001610F1">
      <w:pPr>
        <w:spacing w:after="160" w:line="259" w:lineRule="auto"/>
        <w:ind w:left="720" w:firstLine="566"/>
        <w:jc w:val="center"/>
        <w:rPr>
          <w:b/>
          <w:lang w:val="el-GR"/>
        </w:rPr>
      </w:pPr>
      <w:r w:rsidRPr="001610F1">
        <w:rPr>
          <w:b/>
          <w:lang w:val="el-GR"/>
        </w:rPr>
        <w:t>Πούλου Παναγιού (Γιώτα)</w:t>
      </w:r>
    </w:p>
    <w:p w14:paraId="2C11D953" w14:textId="77777777" w:rsidR="001610F1" w:rsidRPr="001610F1" w:rsidRDefault="001610F1" w:rsidP="001610F1">
      <w:pPr>
        <w:spacing w:after="160" w:line="259" w:lineRule="auto"/>
        <w:ind w:left="720" w:firstLine="566"/>
        <w:jc w:val="center"/>
        <w:rPr>
          <w:b/>
          <w:lang w:val="el-GR"/>
        </w:rPr>
      </w:pPr>
      <w:r w:rsidRPr="001610F1">
        <w:rPr>
          <w:b/>
          <w:lang w:val="el-GR"/>
        </w:rPr>
        <w:t>Ραγκούσης Γιάννης</w:t>
      </w:r>
    </w:p>
    <w:p w14:paraId="43CB0A03" w14:textId="77777777" w:rsidR="001610F1" w:rsidRPr="001610F1" w:rsidRDefault="001610F1" w:rsidP="001610F1">
      <w:pPr>
        <w:spacing w:after="160" w:line="259" w:lineRule="auto"/>
        <w:ind w:left="720" w:firstLine="566"/>
        <w:jc w:val="center"/>
        <w:rPr>
          <w:b/>
          <w:lang w:val="el-GR"/>
        </w:rPr>
      </w:pPr>
      <w:r w:rsidRPr="001610F1">
        <w:rPr>
          <w:b/>
          <w:lang w:val="el-GR"/>
        </w:rPr>
        <w:t>Σαρακιώτης Γιάννης</w:t>
      </w:r>
    </w:p>
    <w:p w14:paraId="5F4BEC28" w14:textId="77777777" w:rsidR="001610F1" w:rsidRPr="001610F1" w:rsidRDefault="001610F1" w:rsidP="001610F1">
      <w:pPr>
        <w:spacing w:after="160" w:line="259" w:lineRule="auto"/>
        <w:ind w:left="720" w:firstLine="566"/>
        <w:jc w:val="center"/>
        <w:rPr>
          <w:b/>
          <w:lang w:val="el-GR"/>
        </w:rPr>
      </w:pPr>
      <w:r w:rsidRPr="001610F1">
        <w:rPr>
          <w:b/>
          <w:lang w:val="el-GR"/>
        </w:rPr>
        <w:t>Σκουρολιάκος Παναγιώτης (Πάνος)</w:t>
      </w:r>
    </w:p>
    <w:p w14:paraId="7EAF96EA" w14:textId="77777777" w:rsidR="001610F1" w:rsidRPr="001610F1" w:rsidRDefault="001610F1" w:rsidP="001610F1">
      <w:pPr>
        <w:spacing w:after="160" w:line="259" w:lineRule="auto"/>
        <w:ind w:left="720" w:firstLine="566"/>
        <w:jc w:val="center"/>
        <w:rPr>
          <w:b/>
          <w:lang w:val="el-GR"/>
        </w:rPr>
      </w:pPr>
      <w:r w:rsidRPr="001610F1">
        <w:rPr>
          <w:b/>
          <w:lang w:val="el-GR"/>
        </w:rPr>
        <w:t>Σκούφα Ελισσάβετ (Μπέττυ)</w:t>
      </w:r>
    </w:p>
    <w:p w14:paraId="313D8DCA" w14:textId="77777777" w:rsidR="001610F1" w:rsidRPr="001610F1" w:rsidRDefault="001610F1" w:rsidP="001610F1">
      <w:pPr>
        <w:spacing w:after="160" w:line="259" w:lineRule="auto"/>
        <w:ind w:left="720" w:firstLine="566"/>
        <w:jc w:val="center"/>
        <w:rPr>
          <w:b/>
          <w:lang w:val="el-GR"/>
        </w:rPr>
      </w:pPr>
      <w:r w:rsidRPr="001610F1">
        <w:rPr>
          <w:b/>
          <w:lang w:val="el-GR"/>
        </w:rPr>
        <w:t>Τελιγιορίδου Ολυμπία</w:t>
      </w:r>
    </w:p>
    <w:p w14:paraId="21753EC0" w14:textId="77777777" w:rsidR="001610F1" w:rsidRPr="001610F1" w:rsidRDefault="001610F1" w:rsidP="001610F1">
      <w:pPr>
        <w:spacing w:after="160" w:line="259" w:lineRule="auto"/>
        <w:ind w:left="720" w:firstLine="566"/>
        <w:jc w:val="center"/>
        <w:rPr>
          <w:b/>
          <w:lang w:val="el-GR"/>
        </w:rPr>
      </w:pPr>
      <w:r w:rsidRPr="001610F1">
        <w:rPr>
          <w:b/>
          <w:lang w:val="el-GR"/>
        </w:rPr>
        <w:t>Τριανταφυλλίδης Αλέξανδρος</w:t>
      </w:r>
    </w:p>
    <w:p w14:paraId="29F5005A" w14:textId="77777777" w:rsidR="001610F1" w:rsidRPr="001610F1" w:rsidRDefault="001610F1" w:rsidP="001610F1">
      <w:pPr>
        <w:spacing w:after="160" w:line="259" w:lineRule="auto"/>
        <w:ind w:left="720" w:firstLine="566"/>
        <w:jc w:val="center"/>
        <w:rPr>
          <w:b/>
          <w:lang w:val="el-GR"/>
        </w:rPr>
      </w:pPr>
      <w:r w:rsidRPr="001610F1">
        <w:rPr>
          <w:b/>
          <w:lang w:val="el-GR"/>
        </w:rPr>
        <w:t>Φάμελλος Σωκράτης</w:t>
      </w:r>
    </w:p>
    <w:p w14:paraId="371B43CE" w14:textId="77777777" w:rsidR="001610F1" w:rsidRPr="001610F1" w:rsidRDefault="001610F1" w:rsidP="001610F1">
      <w:pPr>
        <w:spacing w:after="160" w:line="259" w:lineRule="auto"/>
        <w:ind w:left="720" w:firstLine="566"/>
        <w:jc w:val="center"/>
        <w:rPr>
          <w:b/>
          <w:lang w:val="el-GR"/>
        </w:rPr>
      </w:pPr>
      <w:r w:rsidRPr="001610F1">
        <w:rPr>
          <w:b/>
          <w:lang w:val="el-GR"/>
        </w:rPr>
        <w:t>Φωτίου Θεανώ</w:t>
      </w:r>
    </w:p>
    <w:p w14:paraId="2C04F7C6" w14:textId="77777777" w:rsidR="001610F1" w:rsidRPr="001610F1" w:rsidRDefault="001610F1" w:rsidP="001610F1">
      <w:pPr>
        <w:spacing w:after="160" w:line="259" w:lineRule="auto"/>
        <w:ind w:left="720" w:firstLine="566"/>
        <w:jc w:val="center"/>
        <w:rPr>
          <w:b/>
          <w:lang w:val="el-GR"/>
        </w:rPr>
      </w:pPr>
      <w:r w:rsidRPr="001610F1">
        <w:rPr>
          <w:b/>
          <w:lang w:val="el-GR"/>
        </w:rPr>
        <w:t>Χαρίτου Δημήτριος (Τάκης)</w:t>
      </w:r>
    </w:p>
    <w:p w14:paraId="55A23AC6" w14:textId="77777777" w:rsidR="001610F1" w:rsidRPr="001610F1" w:rsidRDefault="001610F1" w:rsidP="001610F1">
      <w:pPr>
        <w:spacing w:after="160" w:line="259" w:lineRule="auto"/>
        <w:ind w:left="720" w:firstLine="566"/>
        <w:jc w:val="center"/>
        <w:rPr>
          <w:b/>
          <w:lang w:val="en-US"/>
        </w:rPr>
      </w:pPr>
      <w:r w:rsidRPr="001610F1">
        <w:rPr>
          <w:b/>
          <w:lang w:val="en-US"/>
        </w:rPr>
        <w:t>Χατζηγιαννάκης Μιλτιάδης</w:t>
      </w:r>
    </w:p>
    <w:p w14:paraId="46D6D5CF" w14:textId="77777777" w:rsidR="001610F1" w:rsidRDefault="001610F1">
      <w:pPr>
        <w:spacing w:after="160" w:line="259" w:lineRule="auto"/>
        <w:ind w:left="720" w:firstLine="566"/>
        <w:jc w:val="center"/>
        <w:rPr>
          <w:b/>
        </w:rPr>
      </w:pPr>
    </w:p>
    <w:p w14:paraId="63A03998" w14:textId="77777777" w:rsidR="000015A2" w:rsidRDefault="000015A2">
      <w:pPr>
        <w:ind w:firstLine="567"/>
        <w:jc w:val="both"/>
      </w:pPr>
    </w:p>
    <w:p w14:paraId="14CE57A2" w14:textId="4DDA7A54" w:rsidR="000015A2" w:rsidRDefault="000015A2"/>
    <w:sectPr w:rsidR="000015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A2"/>
    <w:rsid w:val="000015A2"/>
    <w:rsid w:val="001610F1"/>
    <w:rsid w:val="00BA326E"/>
    <w:rsid w:val="00C741C8"/>
    <w:rsid w:val="00CC3C42"/>
    <w:rsid w:val="00EC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44B1"/>
  <w15:docId w15:val="{550816A5-5781-4841-B903-2425DA29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Strong"/>
    <w:basedOn w:val="a0"/>
    <w:uiPriority w:val="22"/>
    <w:qFormat/>
    <w:rsid w:val="00EC3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ribd.com/document/498417756/%CE%A0%CE%9F%CE%95%CE%A3-335-2021-%CE%9A%CE%91%CE%98%CE%A5%CE%A3%CE%A4%CE%95%CE%A1%CE%97%CE%A3%CE%97-%CE%A3%CE%A4%CE%97%CE%9D-%CE%9A%CE%91%CE%A4%CE%91%CE%92%CE%9F%CE%9B%CE%97-%CE%A4%CE%A9%CE%9D-%CE%A0%CE%9B%CE%95%CE%A5%CE%A3%CE%99%CE%9C%CE%A9%CE%9D"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Petros</cp:lastModifiedBy>
  <cp:revision>7</cp:revision>
  <dcterms:created xsi:type="dcterms:W3CDTF">2021-03-16T11:56:00Z</dcterms:created>
  <dcterms:modified xsi:type="dcterms:W3CDTF">2021-03-17T10:29:00Z</dcterms:modified>
</cp:coreProperties>
</file>