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96" w:rsidRDefault="00DD77DC" w:rsidP="00DD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Cs w:val="24"/>
          <w:lang w:eastAsia="el-GR"/>
        </w:rPr>
      </w:pPr>
      <w:r w:rsidRPr="00C60434">
        <w:rPr>
          <w:noProof/>
          <w:lang w:eastAsia="el-GR"/>
        </w:rPr>
        <w:drawing>
          <wp:inline distT="0" distB="0" distL="0" distR="0">
            <wp:extent cx="1924050" cy="8096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DC" w:rsidRPr="008A2634" w:rsidRDefault="00A157A8" w:rsidP="008A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850" w:firstLine="2048"/>
        <w:jc w:val="right"/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</w:pPr>
      <w:r w:rsidRPr="008A2634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  </w:t>
      </w:r>
      <w:r w:rsidR="008A2634" w:rsidRPr="008A2634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Αθήνα </w:t>
      </w:r>
      <w:r w:rsidR="00426596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>19 Μαρτ</w:t>
      </w:r>
      <w:r w:rsidR="00990A30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ίου </w:t>
      </w:r>
      <w:r w:rsidR="008A2634" w:rsidRPr="008A2634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 2021</w:t>
      </w:r>
    </w:p>
    <w:p w:rsidR="00426596" w:rsidRPr="00426596" w:rsidRDefault="00426596" w:rsidP="0042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850" w:firstLine="2048"/>
        <w:jc w:val="left"/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</w:pPr>
      <w:r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            </w:t>
      </w:r>
      <w:r w:rsidRPr="00426596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           ΕΠΙΚΑΙΡΗ ΕΡΩΤΗΣΗ </w:t>
      </w:r>
    </w:p>
    <w:p w:rsidR="00FF5C96" w:rsidRDefault="00DA1C0B" w:rsidP="00525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850" w:firstLine="2048"/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</w:pPr>
      <w:r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          </w:t>
      </w:r>
      <w:bookmarkStart w:id="0" w:name="_GoBack"/>
      <w:bookmarkEnd w:id="0"/>
      <w:r w:rsidR="00426596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   </w:t>
      </w:r>
      <w:r w:rsidR="00A157A8" w:rsidRPr="00DD77DC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>Προς τ</w:t>
      </w:r>
      <w:r w:rsidR="00426596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ον </w:t>
      </w:r>
      <w:r w:rsidR="004B00AF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>κ.</w:t>
      </w:r>
      <w:r w:rsidR="008E482F" w:rsidRPr="00DD77DC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 Υ</w:t>
      </w:r>
      <w:r w:rsidR="00426596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πουργό Υγείας </w:t>
      </w:r>
    </w:p>
    <w:p w:rsidR="008E482F" w:rsidRPr="00DD77DC" w:rsidRDefault="008E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left"/>
        <w:rPr>
          <w:rFonts w:asciiTheme="minorHAnsi" w:eastAsia="Times New Roman" w:hAnsiTheme="minorHAnsi" w:cs="Arial"/>
          <w:color w:val="000000"/>
          <w:szCs w:val="24"/>
          <w:lang w:eastAsia="el-GR"/>
        </w:rPr>
      </w:pPr>
    </w:p>
    <w:p w:rsidR="008257BE" w:rsidRDefault="00DD77DC" w:rsidP="00426596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</w:pPr>
      <w:r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>Θέμα</w:t>
      </w:r>
      <w:r w:rsidRPr="00DD77DC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: </w:t>
      </w:r>
      <w:r w:rsidR="00866C5F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Διασπορά </w:t>
      </w:r>
      <w:proofErr w:type="spellStart"/>
      <w:r w:rsidR="00866C5F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>κορωνοϊού</w:t>
      </w:r>
      <w:proofErr w:type="spellEnd"/>
      <w:r w:rsidR="00866C5F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 σε προσωπικό και ασθενείς του ογκολογικού</w:t>
      </w:r>
      <w:r w:rsidR="00426596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 Νοσοκομείο</w:t>
      </w:r>
      <w:r w:rsidR="00866C5F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>υ</w:t>
      </w:r>
      <w:r w:rsidR="00426596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 xml:space="preserve"> «ΜΕΤΑΞΑ» στον Πειραιά</w:t>
      </w:r>
      <w:r w:rsidR="00866C5F"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  <w:t>.</w:t>
      </w:r>
    </w:p>
    <w:p w:rsidR="00426596" w:rsidRDefault="00426596" w:rsidP="00426596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</w:pPr>
    </w:p>
    <w:p w:rsidR="00426596" w:rsidRDefault="00426596" w:rsidP="00426596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</w:pPr>
    </w:p>
    <w:p w:rsidR="00A07A3B" w:rsidRDefault="00426596" w:rsidP="00426596">
      <w:pPr>
        <w:spacing w:after="0" w:line="240" w:lineRule="auto"/>
        <w:rPr>
          <w:rFonts w:asciiTheme="minorHAnsi" w:eastAsia="Times New Roman" w:hAnsiTheme="minorHAnsi" w:cs="Arial"/>
          <w:color w:val="000000"/>
          <w:szCs w:val="24"/>
          <w:lang w:eastAsia="el-GR"/>
        </w:rPr>
      </w:pPr>
      <w:r w:rsidRPr="00426596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Το Νοσοκομείο «ΜΕΤΑΞΑ» στον Πειραιά, ένα από τα πιο μεγάλα ογκολογικά </w:t>
      </w:r>
      <w:r w:rsidR="00494BBE">
        <w:rPr>
          <w:rFonts w:asciiTheme="minorHAnsi" w:eastAsia="Times New Roman" w:hAnsiTheme="minorHAnsi" w:cs="Arial"/>
          <w:color w:val="000000"/>
          <w:szCs w:val="24"/>
          <w:lang w:eastAsia="el-GR"/>
        </w:rPr>
        <w:t>ν</w:t>
      </w:r>
      <w:r w:rsidRPr="00426596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οσοκομεία της χώρας, υγειονομική δομή </w:t>
      </w:r>
      <w:r w:rsidR="00494BBE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κρίσιμης </w:t>
      </w:r>
      <w:r w:rsidRPr="00426596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σημασίας για τη νοσηλεία </w:t>
      </w:r>
      <w:r w:rsidR="00DE3B98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ασθενών με καρκίνο</w:t>
      </w:r>
      <w:r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αλλά και για την πρόληψη και την επιστημονική έρευνα στον τομέα αυτό</w:t>
      </w:r>
      <w:r w:rsidR="00494BBE">
        <w:rPr>
          <w:rFonts w:asciiTheme="minorHAnsi" w:eastAsia="Times New Roman" w:hAnsiTheme="minorHAnsi" w:cs="Arial"/>
          <w:color w:val="000000"/>
          <w:szCs w:val="24"/>
          <w:lang w:eastAsia="el-GR"/>
        </w:rPr>
        <w:t>ν</w:t>
      </w:r>
      <w:r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, από </w:t>
      </w:r>
      <w:r w:rsidR="00494BBE">
        <w:rPr>
          <w:rFonts w:asciiTheme="minorHAnsi" w:eastAsia="Times New Roman" w:hAnsiTheme="minorHAnsi" w:cs="Arial"/>
          <w:color w:val="000000"/>
          <w:szCs w:val="24"/>
          <w:lang w:eastAsia="el-GR"/>
        </w:rPr>
        <w:t>χθες</w:t>
      </w:r>
      <w:r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</w:t>
      </w:r>
      <w:r w:rsidR="00251E01" w:rsidRPr="00251E01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έχει βρεθεί στο επίκεντρο αρνητικής  δημοσιότητας</w:t>
      </w:r>
      <w:r w:rsidR="00251E01">
        <w:rPr>
          <w:rFonts w:asciiTheme="minorHAnsi" w:eastAsia="Times New Roman" w:hAnsiTheme="minorHAnsi" w:cs="Arial"/>
          <w:color w:val="000000"/>
          <w:szCs w:val="24"/>
          <w:lang w:eastAsia="el-GR"/>
        </w:rPr>
        <w:t>.</w:t>
      </w:r>
      <w:r w:rsidR="00494BBE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Οι επιπτώσεις ως προς το κύρος του είναι προς το παρόν </w:t>
      </w:r>
      <w:r w:rsidR="00A07A3B">
        <w:rPr>
          <w:rFonts w:asciiTheme="minorHAnsi" w:eastAsia="Times New Roman" w:hAnsiTheme="minorHAnsi" w:cs="Arial"/>
          <w:color w:val="000000"/>
          <w:szCs w:val="24"/>
          <w:lang w:eastAsia="el-GR"/>
        </w:rPr>
        <w:t>αστάθμητες. Η υγεία και η ζωή ανθρώπων, ασθενών και προσωπικού</w:t>
      </w:r>
      <w:r w:rsidR="00494BBE">
        <w:rPr>
          <w:rFonts w:asciiTheme="minorHAnsi" w:eastAsia="Times New Roman" w:hAnsiTheme="minorHAnsi" w:cs="Arial"/>
          <w:color w:val="000000"/>
          <w:szCs w:val="24"/>
          <w:lang w:eastAsia="el-GR"/>
        </w:rPr>
        <w:t>,</w:t>
      </w:r>
      <w:r w:rsidR="00A07A3B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</w:t>
      </w:r>
      <w:r w:rsidR="00494BBE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έχουν τεθεί σε </w:t>
      </w:r>
      <w:r w:rsidR="00A07A3B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κίνδυνο.</w:t>
      </w:r>
    </w:p>
    <w:p w:rsidR="00A07A3B" w:rsidRDefault="00A07A3B" w:rsidP="00426596">
      <w:pPr>
        <w:spacing w:after="0" w:line="240" w:lineRule="auto"/>
        <w:rPr>
          <w:rFonts w:asciiTheme="minorHAnsi" w:eastAsia="Times New Roman" w:hAnsiTheme="minorHAnsi" w:cs="Arial"/>
          <w:color w:val="000000"/>
          <w:szCs w:val="24"/>
          <w:lang w:eastAsia="el-GR"/>
        </w:rPr>
      </w:pPr>
    </w:p>
    <w:p w:rsidR="00494BBE" w:rsidRDefault="00494BBE" w:rsidP="00426596">
      <w:pPr>
        <w:spacing w:after="0" w:line="240" w:lineRule="auto"/>
        <w:rPr>
          <w:rFonts w:asciiTheme="minorHAnsi" w:eastAsia="Times New Roman" w:hAnsiTheme="minorHAnsi" w:cs="Arial"/>
          <w:color w:val="000000"/>
          <w:szCs w:val="24"/>
          <w:lang w:eastAsia="el-GR"/>
        </w:rPr>
      </w:pPr>
      <w:r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Τίθεται </w:t>
      </w:r>
      <w:r w:rsidR="00A07A3B">
        <w:rPr>
          <w:rFonts w:asciiTheme="minorHAnsi" w:eastAsia="Times New Roman" w:hAnsiTheme="minorHAnsi" w:cs="Arial"/>
          <w:color w:val="000000"/>
          <w:szCs w:val="24"/>
          <w:lang w:eastAsia="el-GR"/>
        </w:rPr>
        <w:t>επίσης</w:t>
      </w:r>
      <w:r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σε αμφισβήτηση</w:t>
      </w:r>
      <w:r w:rsidR="00A07A3B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</w:t>
      </w:r>
      <w:r w:rsidR="00D87103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από διάφορες πλευρές έμμεσα ή άμεσα, </w:t>
      </w:r>
      <w:r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το κύρος του ιατρικού και νοσηλευτικού προσωπικού, που δίνει τη μάχη για την υγεία των ασθενών, έστω </w:t>
      </w:r>
      <w:r w:rsidR="00A07A3B">
        <w:rPr>
          <w:rFonts w:asciiTheme="minorHAnsi" w:eastAsia="Times New Roman" w:hAnsiTheme="minorHAnsi" w:cs="Arial"/>
          <w:color w:val="000000"/>
          <w:szCs w:val="24"/>
          <w:lang w:eastAsia="el-GR"/>
        </w:rPr>
        <w:t>και λόγω «</w:t>
      </w:r>
      <w:r w:rsidR="00444492">
        <w:rPr>
          <w:rFonts w:asciiTheme="minorHAnsi" w:eastAsia="Times New Roman" w:hAnsiTheme="minorHAnsi" w:cs="Arial"/>
          <w:color w:val="000000"/>
          <w:szCs w:val="24"/>
          <w:lang w:eastAsia="el-GR"/>
        </w:rPr>
        <w:t>μεγάλης</w:t>
      </w:r>
      <w:r w:rsidR="00A07A3B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παραπληροφόρησης», όπως </w:t>
      </w:r>
      <w:r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δήλωσε </w:t>
      </w:r>
      <w:r w:rsidR="00A07A3B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 δημόσια ο </w:t>
      </w:r>
      <w:r w:rsidR="00444492">
        <w:rPr>
          <w:rFonts w:asciiTheme="minorHAnsi" w:eastAsia="Times New Roman" w:hAnsiTheme="minorHAnsi" w:cs="Arial"/>
          <w:color w:val="000000"/>
          <w:szCs w:val="24"/>
          <w:lang w:eastAsia="el-GR"/>
        </w:rPr>
        <w:t>Διευθυντής της Ιατρικής Υπηρεσίας</w:t>
      </w:r>
      <w:r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του Νοσοκομείου. </w:t>
      </w:r>
    </w:p>
    <w:p w:rsidR="00A07A3B" w:rsidRDefault="00A07A3B" w:rsidP="00426596">
      <w:pPr>
        <w:spacing w:after="0" w:line="240" w:lineRule="auto"/>
        <w:rPr>
          <w:rFonts w:asciiTheme="minorHAnsi" w:eastAsia="Times New Roman" w:hAnsiTheme="minorHAnsi" w:cs="Arial"/>
          <w:color w:val="000000"/>
          <w:szCs w:val="24"/>
          <w:lang w:eastAsia="el-GR"/>
        </w:rPr>
      </w:pPr>
      <w:r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</w:t>
      </w:r>
    </w:p>
    <w:p w:rsidR="00A07A3B" w:rsidRDefault="00A07A3B" w:rsidP="00426596">
      <w:pPr>
        <w:spacing w:after="0" w:line="240" w:lineRule="auto"/>
        <w:rPr>
          <w:rFonts w:asciiTheme="minorHAnsi" w:eastAsia="Times New Roman" w:hAnsiTheme="minorHAnsi" w:cs="Arial"/>
          <w:color w:val="000000"/>
          <w:szCs w:val="24"/>
          <w:lang w:eastAsia="el-GR"/>
        </w:rPr>
      </w:pPr>
      <w:r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Σε κάθε περίπτωση, όπως δείχνουν τα πράγματα, ο έλεγχος της διάδοσης του ιού </w:t>
      </w:r>
      <w:r>
        <w:rPr>
          <w:rFonts w:asciiTheme="minorHAnsi" w:eastAsia="Times New Roman" w:hAnsiTheme="minorHAnsi" w:cs="Arial"/>
          <w:color w:val="000000"/>
          <w:szCs w:val="24"/>
          <w:lang w:val="en-US" w:eastAsia="el-GR"/>
        </w:rPr>
        <w:t>COVID</w:t>
      </w:r>
      <w:r w:rsidRPr="00A07A3B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– 19 </w:t>
      </w:r>
      <w:r>
        <w:rPr>
          <w:rFonts w:asciiTheme="minorHAnsi" w:eastAsia="Times New Roman" w:hAnsiTheme="minorHAnsi" w:cs="Arial"/>
          <w:color w:val="000000"/>
          <w:szCs w:val="24"/>
          <w:lang w:eastAsia="el-GR"/>
        </w:rPr>
        <w:t>μέσα στο νοσοκομείο</w:t>
      </w:r>
      <w:r w:rsidR="00494BBE"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«ΜΕΤΑΞΑ»</w:t>
      </w:r>
      <w:r>
        <w:rPr>
          <w:rFonts w:asciiTheme="minorHAnsi" w:eastAsia="Times New Roman" w:hAnsiTheme="minorHAnsi" w:cs="Arial"/>
          <w:color w:val="000000"/>
          <w:szCs w:val="24"/>
          <w:lang w:eastAsia="el-GR"/>
        </w:rPr>
        <w:t xml:space="preserve"> φαίνεται να ….. «ξέφυγε</w:t>
      </w:r>
      <w:r w:rsidR="00BC7662">
        <w:rPr>
          <w:rFonts w:asciiTheme="minorHAnsi" w:eastAsia="Times New Roman" w:hAnsiTheme="minorHAnsi" w:cs="Arial"/>
          <w:color w:val="000000"/>
          <w:szCs w:val="24"/>
          <w:lang w:eastAsia="el-GR"/>
        </w:rPr>
        <w:t>»!!</w:t>
      </w:r>
    </w:p>
    <w:p w:rsidR="00426596" w:rsidRDefault="00426596" w:rsidP="00426596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Cs w:val="24"/>
          <w:lang w:eastAsia="el-GR"/>
        </w:rPr>
      </w:pPr>
    </w:p>
    <w:p w:rsidR="008257BE" w:rsidRDefault="008257BE" w:rsidP="008257BE">
      <w:pPr>
        <w:spacing w:after="0" w:line="240" w:lineRule="auto"/>
        <w:rPr>
          <w:rFonts w:asciiTheme="minorHAnsi" w:hAnsiTheme="minorHAnsi"/>
          <w:b/>
          <w:szCs w:val="24"/>
        </w:rPr>
      </w:pPr>
      <w:r w:rsidRPr="008257BE">
        <w:rPr>
          <w:rFonts w:asciiTheme="minorHAnsi" w:hAnsiTheme="minorHAnsi"/>
          <w:b/>
          <w:szCs w:val="24"/>
        </w:rPr>
        <w:t>Κατόπιν αυτών ερωτ</w:t>
      </w:r>
      <w:r w:rsidR="00426596">
        <w:rPr>
          <w:rFonts w:asciiTheme="minorHAnsi" w:hAnsiTheme="minorHAnsi"/>
          <w:b/>
          <w:szCs w:val="24"/>
        </w:rPr>
        <w:t>ά</w:t>
      </w:r>
      <w:r w:rsidRPr="008257BE">
        <w:rPr>
          <w:rFonts w:asciiTheme="minorHAnsi" w:hAnsiTheme="minorHAnsi"/>
          <w:b/>
          <w:szCs w:val="24"/>
        </w:rPr>
        <w:t xml:space="preserve">ται </w:t>
      </w:r>
      <w:r w:rsidR="00BC7662">
        <w:rPr>
          <w:rFonts w:asciiTheme="minorHAnsi" w:hAnsiTheme="minorHAnsi"/>
          <w:b/>
          <w:szCs w:val="24"/>
        </w:rPr>
        <w:t xml:space="preserve">επειγόντως </w:t>
      </w:r>
      <w:r w:rsidRPr="008257BE">
        <w:rPr>
          <w:rFonts w:asciiTheme="minorHAnsi" w:hAnsiTheme="minorHAnsi"/>
          <w:b/>
          <w:szCs w:val="24"/>
        </w:rPr>
        <w:t xml:space="preserve">ο </w:t>
      </w:r>
      <w:r w:rsidR="00494BBE">
        <w:rPr>
          <w:rFonts w:asciiTheme="minorHAnsi" w:hAnsiTheme="minorHAnsi"/>
          <w:b/>
          <w:szCs w:val="24"/>
        </w:rPr>
        <w:t xml:space="preserve">αρμόδιος </w:t>
      </w:r>
      <w:r w:rsidRPr="008257BE">
        <w:rPr>
          <w:rFonts w:asciiTheme="minorHAnsi" w:hAnsiTheme="minorHAnsi"/>
          <w:b/>
          <w:szCs w:val="24"/>
        </w:rPr>
        <w:t>κ. Υπουργ</w:t>
      </w:r>
      <w:r w:rsidR="00426596">
        <w:rPr>
          <w:rFonts w:asciiTheme="minorHAnsi" w:hAnsiTheme="minorHAnsi"/>
          <w:b/>
          <w:szCs w:val="24"/>
        </w:rPr>
        <w:t>ός</w:t>
      </w:r>
      <w:r>
        <w:rPr>
          <w:rFonts w:asciiTheme="minorHAnsi" w:hAnsiTheme="minorHAnsi"/>
          <w:b/>
          <w:szCs w:val="24"/>
        </w:rPr>
        <w:t xml:space="preserve">, </w:t>
      </w:r>
    </w:p>
    <w:p w:rsidR="00D0124D" w:rsidRDefault="00D0124D" w:rsidP="008257BE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BC7662" w:rsidRPr="00BC7662" w:rsidRDefault="00251E01" w:rsidP="00BC7662">
      <w:pPr>
        <w:pStyle w:val="a3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Υ</w:t>
      </w:r>
      <w:r w:rsidRPr="00251E01">
        <w:rPr>
          <w:rFonts w:asciiTheme="minorHAnsi" w:hAnsiTheme="minorHAnsi"/>
          <w:b/>
          <w:szCs w:val="24"/>
        </w:rPr>
        <w:t xml:space="preserve">πήρξε πρόβλεψη για </w:t>
      </w:r>
      <w:proofErr w:type="spellStart"/>
      <w:r w:rsidRPr="00251E01">
        <w:rPr>
          <w:rFonts w:asciiTheme="minorHAnsi" w:hAnsiTheme="minorHAnsi"/>
          <w:b/>
          <w:szCs w:val="24"/>
        </w:rPr>
        <w:t>αυστηροποιημένα</w:t>
      </w:r>
      <w:proofErr w:type="spellEnd"/>
      <w:r w:rsidRPr="00251E01">
        <w:rPr>
          <w:rFonts w:asciiTheme="minorHAnsi" w:hAnsiTheme="minorHAnsi"/>
          <w:b/>
          <w:szCs w:val="24"/>
        </w:rPr>
        <w:t xml:space="preserve"> υγειονομικά πρωτόκολλα λειτουργίας ενός τόσο ευαίσθητου - λόγω των ογκολογικών ασθενών που </w:t>
      </w:r>
      <w:r w:rsidR="00D87103">
        <w:rPr>
          <w:rFonts w:asciiTheme="minorHAnsi" w:hAnsiTheme="minorHAnsi"/>
          <w:b/>
          <w:szCs w:val="24"/>
        </w:rPr>
        <w:t>περιθάλπει</w:t>
      </w:r>
      <w:r w:rsidRPr="00251E01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–</w:t>
      </w:r>
      <w:r w:rsidRPr="00251E01">
        <w:rPr>
          <w:rFonts w:asciiTheme="minorHAnsi" w:hAnsiTheme="minorHAnsi"/>
          <w:b/>
          <w:szCs w:val="24"/>
        </w:rPr>
        <w:t xml:space="preserve"> νοσοκομείου;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 w:rsidR="004B00AF">
        <w:rPr>
          <w:rFonts w:asciiTheme="minorHAnsi" w:hAnsiTheme="minorHAnsi"/>
          <w:b/>
          <w:szCs w:val="24"/>
        </w:rPr>
        <w:t>Τι ακριβώς έχει συμβεί και ποι</w:t>
      </w:r>
      <w:r w:rsidR="00C03122">
        <w:rPr>
          <w:rFonts w:asciiTheme="minorHAnsi" w:hAnsiTheme="minorHAnsi"/>
          <w:b/>
          <w:szCs w:val="24"/>
        </w:rPr>
        <w:t>ε</w:t>
      </w:r>
      <w:r w:rsidR="004B00AF">
        <w:rPr>
          <w:rFonts w:asciiTheme="minorHAnsi" w:hAnsiTheme="minorHAnsi"/>
          <w:b/>
          <w:szCs w:val="24"/>
        </w:rPr>
        <w:t>ς είναι οι ευθύνες σας για το γεγονός ότι ξέφυγε η κατάσταση σε ένα από τα μεγαλύτερα νοσοκομεία της χώρας</w:t>
      </w:r>
      <w:r w:rsidR="00BC7662" w:rsidRPr="00BC7662">
        <w:rPr>
          <w:rFonts w:asciiTheme="minorHAnsi" w:hAnsiTheme="minorHAnsi"/>
          <w:b/>
          <w:szCs w:val="24"/>
        </w:rPr>
        <w:t>;</w:t>
      </w:r>
      <w:r w:rsidR="00BC7662">
        <w:rPr>
          <w:rFonts w:asciiTheme="minorHAnsi" w:hAnsiTheme="minorHAnsi"/>
          <w:b/>
          <w:szCs w:val="24"/>
        </w:rPr>
        <w:t xml:space="preserve"> </w:t>
      </w:r>
      <w:r w:rsidR="004B00AF">
        <w:rPr>
          <w:rFonts w:asciiTheme="minorHAnsi" w:hAnsiTheme="minorHAnsi"/>
          <w:b/>
          <w:szCs w:val="24"/>
        </w:rPr>
        <w:t xml:space="preserve">Θα τις </w:t>
      </w:r>
      <w:r w:rsidR="00D87103">
        <w:rPr>
          <w:rFonts w:asciiTheme="minorHAnsi" w:hAnsiTheme="minorHAnsi"/>
          <w:b/>
          <w:szCs w:val="24"/>
        </w:rPr>
        <w:t>αναλάβετε</w:t>
      </w:r>
      <w:r w:rsidR="00BC7662" w:rsidRPr="00BC7662">
        <w:rPr>
          <w:rFonts w:asciiTheme="minorHAnsi" w:hAnsiTheme="minorHAnsi"/>
          <w:b/>
          <w:szCs w:val="24"/>
        </w:rPr>
        <w:t>;</w:t>
      </w:r>
    </w:p>
    <w:p w:rsidR="00C16DAB" w:rsidRDefault="00BC7662" w:rsidP="00BC7662">
      <w:pPr>
        <w:pStyle w:val="a3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Τι πράξατε </w:t>
      </w:r>
      <w:r w:rsidR="007D291C">
        <w:rPr>
          <w:rFonts w:asciiTheme="minorHAnsi" w:hAnsiTheme="minorHAnsi"/>
          <w:b/>
          <w:szCs w:val="24"/>
        </w:rPr>
        <w:t xml:space="preserve">μέχρι στιγμής </w:t>
      </w:r>
      <w:r>
        <w:rPr>
          <w:rFonts w:asciiTheme="minorHAnsi" w:hAnsiTheme="minorHAnsi"/>
          <w:b/>
          <w:szCs w:val="24"/>
        </w:rPr>
        <w:t xml:space="preserve">και τι θα πράξετε, ώστε </w:t>
      </w:r>
      <w:r w:rsidR="007D291C">
        <w:rPr>
          <w:rFonts w:asciiTheme="minorHAnsi" w:hAnsiTheme="minorHAnsi"/>
          <w:b/>
          <w:szCs w:val="24"/>
        </w:rPr>
        <w:t xml:space="preserve">επειγόντως </w:t>
      </w:r>
      <w:r>
        <w:rPr>
          <w:rFonts w:asciiTheme="minorHAnsi" w:hAnsiTheme="minorHAnsi"/>
          <w:b/>
          <w:szCs w:val="24"/>
        </w:rPr>
        <w:t xml:space="preserve">να υπερασπιστείτε </w:t>
      </w:r>
      <w:r w:rsidR="007D291C">
        <w:rPr>
          <w:rFonts w:asciiTheme="minorHAnsi" w:hAnsiTheme="minorHAnsi"/>
          <w:b/>
          <w:szCs w:val="24"/>
        </w:rPr>
        <w:t xml:space="preserve">αποτελεσματικά </w:t>
      </w:r>
      <w:r>
        <w:rPr>
          <w:rFonts w:asciiTheme="minorHAnsi" w:hAnsiTheme="minorHAnsi"/>
          <w:b/>
          <w:szCs w:val="24"/>
        </w:rPr>
        <w:t>την υγεία και τη ζωή  των ασθενών,  του ιατρικού και νοσηλευτικού προσωπικού,</w:t>
      </w:r>
      <w:r w:rsidR="007D291C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των εργαζομένων και των </w:t>
      </w:r>
      <w:r w:rsidR="000804E4">
        <w:rPr>
          <w:rFonts w:asciiTheme="minorHAnsi" w:hAnsiTheme="minorHAnsi"/>
          <w:b/>
          <w:szCs w:val="24"/>
        </w:rPr>
        <w:t>επισκεπτών</w:t>
      </w:r>
      <w:r w:rsidR="00550348">
        <w:rPr>
          <w:rFonts w:asciiTheme="minorHAnsi" w:hAnsiTheme="minorHAnsi"/>
          <w:b/>
          <w:szCs w:val="24"/>
        </w:rPr>
        <w:t xml:space="preserve"> στο νοσοκομείο «ΜΕΤΑΞΑ», αλλά και σε όλα τα νοσοκομεία και τις δομές Υγείας της χώρας Δημόσιου και Ιδιωτικού τομέα, ώστε να μην επαναληφθούν τέτοιου είδους φαινόμενα </w:t>
      </w:r>
      <w:r w:rsidR="000804E4" w:rsidRPr="000804E4">
        <w:rPr>
          <w:rFonts w:asciiTheme="minorHAnsi" w:hAnsiTheme="minorHAnsi"/>
          <w:b/>
          <w:szCs w:val="24"/>
        </w:rPr>
        <w:t>;</w:t>
      </w:r>
      <w:r>
        <w:rPr>
          <w:rFonts w:asciiTheme="minorHAnsi" w:hAnsiTheme="minorHAnsi"/>
          <w:b/>
          <w:szCs w:val="24"/>
        </w:rPr>
        <w:t xml:space="preserve"> </w:t>
      </w:r>
    </w:p>
    <w:p w:rsidR="00BC7662" w:rsidRPr="00BC7662" w:rsidRDefault="00BC7662" w:rsidP="00C16DAB">
      <w:pPr>
        <w:pStyle w:val="a3"/>
        <w:spacing w:after="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</w:p>
    <w:p w:rsidR="00DD77DC" w:rsidRDefault="00DD20F5" w:rsidP="00DD20F5">
      <w:pPr>
        <w:pStyle w:val="a3"/>
        <w:spacing w:after="0" w:line="240" w:lineRule="auto"/>
        <w:jc w:val="left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 xml:space="preserve">                                   </w:t>
      </w:r>
      <w:r w:rsidR="00D0124D">
        <w:rPr>
          <w:rFonts w:asciiTheme="minorHAnsi" w:hAnsiTheme="minorHAnsi" w:cs="Arial"/>
          <w:b/>
          <w:bCs/>
          <w:szCs w:val="24"/>
        </w:rPr>
        <w:t xml:space="preserve">   </w:t>
      </w:r>
      <w:r>
        <w:rPr>
          <w:rFonts w:asciiTheme="minorHAnsi" w:hAnsiTheme="minorHAnsi" w:cs="Arial"/>
          <w:b/>
          <w:bCs/>
          <w:szCs w:val="24"/>
        </w:rPr>
        <w:t xml:space="preserve"> </w:t>
      </w:r>
      <w:r w:rsidR="00426596">
        <w:rPr>
          <w:rFonts w:asciiTheme="minorHAnsi" w:hAnsiTheme="minorHAnsi" w:cs="Arial"/>
          <w:b/>
          <w:bCs/>
          <w:szCs w:val="24"/>
        </w:rPr>
        <w:t xml:space="preserve">    </w:t>
      </w:r>
      <w:r w:rsidR="00DD77DC">
        <w:rPr>
          <w:rFonts w:asciiTheme="minorHAnsi" w:hAnsiTheme="minorHAnsi" w:cs="Arial"/>
          <w:b/>
          <w:bCs/>
          <w:szCs w:val="24"/>
        </w:rPr>
        <w:t>Ο Ερωτών</w:t>
      </w:r>
      <w:r w:rsidR="00426596">
        <w:rPr>
          <w:rFonts w:asciiTheme="minorHAnsi" w:hAnsiTheme="minorHAnsi" w:cs="Arial"/>
          <w:b/>
          <w:bCs/>
          <w:szCs w:val="24"/>
        </w:rPr>
        <w:t xml:space="preserve"> </w:t>
      </w:r>
      <w:r w:rsidR="00DD77DC">
        <w:rPr>
          <w:rFonts w:asciiTheme="minorHAnsi" w:hAnsiTheme="minorHAnsi" w:cs="Arial"/>
          <w:b/>
          <w:bCs/>
          <w:szCs w:val="24"/>
        </w:rPr>
        <w:t xml:space="preserve"> Βουλευτ</w:t>
      </w:r>
      <w:r w:rsidR="00426596">
        <w:rPr>
          <w:rFonts w:asciiTheme="minorHAnsi" w:hAnsiTheme="minorHAnsi" w:cs="Arial"/>
          <w:b/>
          <w:bCs/>
          <w:szCs w:val="24"/>
        </w:rPr>
        <w:t>ής</w:t>
      </w:r>
    </w:p>
    <w:p w:rsidR="006D3844" w:rsidRDefault="00DD20F5" w:rsidP="00DD20F5">
      <w:pPr>
        <w:pStyle w:val="a3"/>
        <w:spacing w:after="0" w:line="240" w:lineRule="auto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 xml:space="preserve">                                         </w:t>
      </w:r>
      <w:r w:rsidR="006D3844">
        <w:rPr>
          <w:rFonts w:asciiTheme="minorHAnsi" w:hAnsiTheme="minorHAnsi" w:cs="Arial"/>
          <w:b/>
          <w:bCs/>
          <w:szCs w:val="24"/>
        </w:rPr>
        <w:t>Θοδωρής Δρίτσας</w:t>
      </w:r>
    </w:p>
    <w:sectPr w:rsidR="006D38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8783D5A"/>
    <w:multiLevelType w:val="hybridMultilevel"/>
    <w:tmpl w:val="7E4814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3DA2"/>
    <w:multiLevelType w:val="hybridMultilevel"/>
    <w:tmpl w:val="2AB84404"/>
    <w:lvl w:ilvl="0" w:tplc="0408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">
    <w:nsid w:val="32146CF4"/>
    <w:multiLevelType w:val="hybridMultilevel"/>
    <w:tmpl w:val="534609D6"/>
    <w:lvl w:ilvl="0" w:tplc="0408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</w:abstractNum>
  <w:abstractNum w:abstractNumId="4">
    <w:nsid w:val="33DF1CA2"/>
    <w:multiLevelType w:val="hybridMultilevel"/>
    <w:tmpl w:val="FEA007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7910"/>
    <w:multiLevelType w:val="hybridMultilevel"/>
    <w:tmpl w:val="E9340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7"/>
    <w:rsid w:val="00007328"/>
    <w:rsid w:val="00034777"/>
    <w:rsid w:val="000804E4"/>
    <w:rsid w:val="00137757"/>
    <w:rsid w:val="00160197"/>
    <w:rsid w:val="00242AEF"/>
    <w:rsid w:val="00243C8B"/>
    <w:rsid w:val="00251E01"/>
    <w:rsid w:val="00286173"/>
    <w:rsid w:val="002A4965"/>
    <w:rsid w:val="002A65FD"/>
    <w:rsid w:val="002C55D1"/>
    <w:rsid w:val="00373EAB"/>
    <w:rsid w:val="004026B9"/>
    <w:rsid w:val="00426596"/>
    <w:rsid w:val="00444492"/>
    <w:rsid w:val="00464B7B"/>
    <w:rsid w:val="00494BBE"/>
    <w:rsid w:val="004A4783"/>
    <w:rsid w:val="004B00AF"/>
    <w:rsid w:val="00507506"/>
    <w:rsid w:val="0052542D"/>
    <w:rsid w:val="00550348"/>
    <w:rsid w:val="00612465"/>
    <w:rsid w:val="006D1463"/>
    <w:rsid w:val="006D3844"/>
    <w:rsid w:val="0078098D"/>
    <w:rsid w:val="007D291C"/>
    <w:rsid w:val="008257BE"/>
    <w:rsid w:val="00832E77"/>
    <w:rsid w:val="00846A26"/>
    <w:rsid w:val="00866C5F"/>
    <w:rsid w:val="00891C82"/>
    <w:rsid w:val="008A0F1A"/>
    <w:rsid w:val="008A2634"/>
    <w:rsid w:val="008C1371"/>
    <w:rsid w:val="008D45F6"/>
    <w:rsid w:val="008E482F"/>
    <w:rsid w:val="008F19A8"/>
    <w:rsid w:val="009613BE"/>
    <w:rsid w:val="00981002"/>
    <w:rsid w:val="00990A30"/>
    <w:rsid w:val="009E4144"/>
    <w:rsid w:val="00A07A3B"/>
    <w:rsid w:val="00A157A8"/>
    <w:rsid w:val="00A3625E"/>
    <w:rsid w:val="00A62DE6"/>
    <w:rsid w:val="00A721BA"/>
    <w:rsid w:val="00BB16CB"/>
    <w:rsid w:val="00BC7662"/>
    <w:rsid w:val="00BD5FB1"/>
    <w:rsid w:val="00C03122"/>
    <w:rsid w:val="00C16DAB"/>
    <w:rsid w:val="00C3725B"/>
    <w:rsid w:val="00D0124D"/>
    <w:rsid w:val="00D44B9F"/>
    <w:rsid w:val="00D83C22"/>
    <w:rsid w:val="00D87103"/>
    <w:rsid w:val="00DA092C"/>
    <w:rsid w:val="00DA1C0B"/>
    <w:rsid w:val="00DD20F5"/>
    <w:rsid w:val="00DD77DC"/>
    <w:rsid w:val="00DE3B98"/>
    <w:rsid w:val="00E013E4"/>
    <w:rsid w:val="00EA7410"/>
    <w:rsid w:val="00EC0AA3"/>
    <w:rsid w:val="00F44B9D"/>
    <w:rsid w:val="00F50457"/>
    <w:rsid w:val="00FE69F2"/>
    <w:rsid w:val="00FF5C96"/>
    <w:rsid w:val="1B6813F1"/>
    <w:rsid w:val="1DC96D05"/>
    <w:rsid w:val="2A4B416F"/>
    <w:rsid w:val="5B5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a3">
    <w:name w:val="List Paragraph"/>
    <w:basedOn w:val="a"/>
    <w:uiPriority w:val="99"/>
    <w:rsid w:val="00D83C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3E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a3">
    <w:name w:val="List Paragraph"/>
    <w:basedOn w:val="a"/>
    <w:uiPriority w:val="99"/>
    <w:rsid w:val="00D83C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3E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ΑΘΗΝΑ ΚΟΥΚΟΓΙΑ</dc:creator>
  <cp:lastModifiedBy>user</cp:lastModifiedBy>
  <cp:revision>28</cp:revision>
  <cp:lastPrinted>2021-01-26T12:57:00Z</cp:lastPrinted>
  <dcterms:created xsi:type="dcterms:W3CDTF">2021-03-19T09:12:00Z</dcterms:created>
  <dcterms:modified xsi:type="dcterms:W3CDTF">2021-03-19T13:21:00Z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