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A4" w:rsidRDefault="00A155AD">
      <w:pPr>
        <w:pStyle w:val="a3"/>
        <w:ind w:left="356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1842852" cy="5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852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0A4" w:rsidRDefault="007720A4">
      <w:pPr>
        <w:pStyle w:val="a3"/>
        <w:spacing w:before="1"/>
        <w:rPr>
          <w:rFonts w:ascii="Times New Roman"/>
          <w:sz w:val="19"/>
        </w:rPr>
      </w:pPr>
    </w:p>
    <w:p w:rsidR="007720A4" w:rsidRDefault="00A155AD">
      <w:pPr>
        <w:spacing w:before="94" w:line="600" w:lineRule="auto"/>
        <w:ind w:left="2558" w:right="2557"/>
        <w:jc w:val="center"/>
        <w:rPr>
          <w:b/>
        </w:rPr>
      </w:pPr>
      <w:r>
        <w:rPr>
          <w:b/>
        </w:rPr>
        <w:t>Προς το Προεδρείο της Βουλής των Ελλήνων</w:t>
      </w:r>
      <w:r>
        <w:rPr>
          <w:b/>
          <w:spacing w:val="-59"/>
        </w:rPr>
        <w:t xml:space="preserve"> </w:t>
      </w:r>
      <w:r>
        <w:rPr>
          <w:b/>
        </w:rPr>
        <w:t>ΑΝΑΦΟΡΑ</w:t>
      </w:r>
    </w:p>
    <w:p w:rsidR="007720A4" w:rsidRDefault="00A155AD">
      <w:pPr>
        <w:ind w:left="3502"/>
        <w:rPr>
          <w:b/>
        </w:rPr>
      </w:pPr>
      <w:r>
        <w:rPr>
          <w:b/>
        </w:rPr>
        <w:t>Προς</w:t>
      </w:r>
      <w:r>
        <w:rPr>
          <w:b/>
          <w:spacing w:val="-1"/>
        </w:rPr>
        <w:t xml:space="preserve"> </w:t>
      </w:r>
      <w:r>
        <w:rPr>
          <w:b/>
        </w:rPr>
        <w:t>τους</w:t>
      </w:r>
      <w:r>
        <w:rPr>
          <w:b/>
          <w:spacing w:val="-2"/>
        </w:rPr>
        <w:t xml:space="preserve"> </w:t>
      </w:r>
      <w:r>
        <w:rPr>
          <w:b/>
        </w:rPr>
        <w:t>κ.κ.</w:t>
      </w:r>
      <w:r>
        <w:rPr>
          <w:b/>
          <w:spacing w:val="-3"/>
        </w:rPr>
        <w:t xml:space="preserve"> </w:t>
      </w:r>
      <w:r>
        <w:rPr>
          <w:b/>
        </w:rPr>
        <w:t>Υπουργούς:</w:t>
      </w:r>
    </w:p>
    <w:p w:rsidR="007720A4" w:rsidRDefault="00A155AD">
      <w:pPr>
        <w:pStyle w:val="a4"/>
        <w:numPr>
          <w:ilvl w:val="0"/>
          <w:numId w:val="1"/>
        </w:numPr>
        <w:tabs>
          <w:tab w:val="left" w:pos="3089"/>
          <w:tab w:val="left" w:pos="3090"/>
        </w:tabs>
        <w:spacing w:before="126"/>
        <w:rPr>
          <w:b/>
        </w:rPr>
      </w:pPr>
      <w:r>
        <w:rPr>
          <w:b/>
        </w:rPr>
        <w:t>Περιβάλλοντος</w:t>
      </w:r>
      <w:r>
        <w:rPr>
          <w:b/>
          <w:spacing w:val="-10"/>
        </w:rPr>
        <w:t xml:space="preserve"> </w:t>
      </w:r>
      <w:r>
        <w:rPr>
          <w:b/>
        </w:rPr>
        <w:t>και</w:t>
      </w:r>
      <w:r>
        <w:rPr>
          <w:b/>
          <w:spacing w:val="-8"/>
        </w:rPr>
        <w:t xml:space="preserve"> </w:t>
      </w:r>
      <w:r>
        <w:rPr>
          <w:b/>
        </w:rPr>
        <w:t>Ενέργειας</w:t>
      </w:r>
    </w:p>
    <w:p w:rsidR="007720A4" w:rsidRDefault="00A155AD">
      <w:pPr>
        <w:pStyle w:val="a4"/>
        <w:numPr>
          <w:ilvl w:val="0"/>
          <w:numId w:val="1"/>
        </w:numPr>
        <w:tabs>
          <w:tab w:val="left" w:pos="3089"/>
          <w:tab w:val="left" w:pos="3090"/>
        </w:tabs>
        <w:rPr>
          <w:b/>
        </w:rPr>
      </w:pPr>
      <w:r>
        <w:rPr>
          <w:b/>
        </w:rPr>
        <w:t>Αγροτικής</w:t>
      </w:r>
      <w:r>
        <w:rPr>
          <w:b/>
          <w:spacing w:val="-7"/>
        </w:rPr>
        <w:t xml:space="preserve"> </w:t>
      </w:r>
      <w:r>
        <w:rPr>
          <w:b/>
        </w:rPr>
        <w:t>Ανάπτυξης</w:t>
      </w:r>
      <w:r>
        <w:rPr>
          <w:b/>
          <w:spacing w:val="-12"/>
        </w:rPr>
        <w:t xml:space="preserve"> </w:t>
      </w:r>
      <w:r>
        <w:rPr>
          <w:b/>
        </w:rPr>
        <w:t>και</w:t>
      </w:r>
      <w:r>
        <w:rPr>
          <w:b/>
          <w:spacing w:val="-8"/>
        </w:rPr>
        <w:t xml:space="preserve"> </w:t>
      </w:r>
      <w:r>
        <w:rPr>
          <w:b/>
        </w:rPr>
        <w:t>Τροφίμων</w:t>
      </w:r>
    </w:p>
    <w:p w:rsidR="007720A4" w:rsidRDefault="007720A4">
      <w:pPr>
        <w:pStyle w:val="a3"/>
        <w:rPr>
          <w:b/>
          <w:sz w:val="26"/>
        </w:rPr>
      </w:pPr>
    </w:p>
    <w:p w:rsidR="007720A4" w:rsidRDefault="00A155AD">
      <w:pPr>
        <w:spacing w:before="205"/>
        <w:ind w:left="331" w:right="329"/>
        <w:jc w:val="center"/>
        <w:rPr>
          <w:b/>
        </w:rPr>
      </w:pPr>
      <w:r>
        <w:rPr>
          <w:b/>
        </w:rPr>
        <w:t>Θέμα:</w:t>
      </w:r>
      <w:r>
        <w:rPr>
          <w:b/>
          <w:spacing w:val="-4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Φωτοβολταϊκά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συστήματα</w:t>
      </w:r>
      <w:r>
        <w:rPr>
          <w:b/>
          <w:spacing w:val="-1"/>
        </w:rPr>
        <w:t xml:space="preserve"> </w:t>
      </w:r>
      <w:r>
        <w:rPr>
          <w:b/>
        </w:rPr>
        <w:t>σε</w:t>
      </w:r>
      <w:r>
        <w:rPr>
          <w:b/>
          <w:spacing w:val="-4"/>
        </w:rPr>
        <w:t xml:space="preserve"> </w:t>
      </w:r>
      <w:r>
        <w:rPr>
          <w:b/>
        </w:rPr>
        <w:t>γη</w:t>
      </w:r>
      <w:r>
        <w:rPr>
          <w:b/>
          <w:spacing w:val="-6"/>
        </w:rPr>
        <w:t xml:space="preserve"> </w:t>
      </w:r>
      <w:r>
        <w:rPr>
          <w:b/>
        </w:rPr>
        <w:t>υψηλής</w:t>
      </w:r>
      <w:r>
        <w:rPr>
          <w:b/>
          <w:spacing w:val="-2"/>
        </w:rPr>
        <w:t xml:space="preserve"> </w:t>
      </w:r>
      <w:r>
        <w:rPr>
          <w:b/>
        </w:rPr>
        <w:t>παραγωγικότητας»</w:t>
      </w:r>
    </w:p>
    <w:p w:rsidR="007720A4" w:rsidRDefault="007720A4">
      <w:pPr>
        <w:pStyle w:val="a3"/>
        <w:rPr>
          <w:b/>
          <w:sz w:val="24"/>
        </w:rPr>
      </w:pPr>
    </w:p>
    <w:p w:rsidR="007720A4" w:rsidRDefault="00A155AD">
      <w:pPr>
        <w:pStyle w:val="a3"/>
        <w:spacing w:before="143" w:line="360" w:lineRule="auto"/>
        <w:ind w:left="112" w:right="109"/>
        <w:jc w:val="both"/>
      </w:pPr>
      <w:r>
        <w:rPr>
          <w:b/>
        </w:rPr>
        <w:t xml:space="preserve">Η Βουλευτής Έβρου του ΣΥΡΙΖΑ Αναστασία Γκαρά </w:t>
      </w:r>
      <w:r>
        <w:t>καταθέτει ως αναφορά την Επιστολή του</w:t>
      </w:r>
      <w:r>
        <w:rPr>
          <w:spacing w:val="1"/>
        </w:rPr>
        <w:t xml:space="preserve"> </w:t>
      </w:r>
      <w:r>
        <w:t>Γενικού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Έγγειων</w:t>
      </w:r>
      <w:r>
        <w:rPr>
          <w:spacing w:val="1"/>
        </w:rPr>
        <w:t xml:space="preserve"> </w:t>
      </w:r>
      <w:r>
        <w:t>Βελτιώσεων</w:t>
      </w:r>
      <w:r>
        <w:rPr>
          <w:spacing w:val="1"/>
        </w:rPr>
        <w:t xml:space="preserve"> </w:t>
      </w:r>
      <w:r>
        <w:t>(ΓΟΕΒ)</w:t>
      </w:r>
      <w:r>
        <w:rPr>
          <w:spacing w:val="1"/>
        </w:rPr>
        <w:t xml:space="preserve"> </w:t>
      </w:r>
      <w:r>
        <w:t>Ορεστιάδας,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προβλήματα που έχει δημιουργήσει η εγκατάσταση φωτοβολταϊκών συστημάτων σε γη υψηλής</w:t>
      </w:r>
      <w:r>
        <w:rPr>
          <w:spacing w:val="1"/>
        </w:rPr>
        <w:t xml:space="preserve"> </w:t>
      </w:r>
      <w:r>
        <w:t>παραγωγικότητας. Όπως περιγράφει η επιστολή, σε περιοχές του βορείου Έβρου, η εγκατάσταση</w:t>
      </w:r>
      <w:r>
        <w:rPr>
          <w:spacing w:val="1"/>
        </w:rPr>
        <w:t xml:space="preserve"> </w:t>
      </w:r>
      <w:r>
        <w:t>φωτοβολταϊκών συστημάτων μειώνει την έκταση της ωφέλιμης παραγωγικής γης, εντείνοντας την</w:t>
      </w:r>
      <w:r>
        <w:rPr>
          <w:spacing w:val="1"/>
        </w:rPr>
        <w:t xml:space="preserve"> </w:t>
      </w:r>
      <w:r>
        <w:t>υποβάθμιση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πρωτογενούς</w:t>
      </w:r>
      <w:r>
        <w:rPr>
          <w:spacing w:val="1"/>
        </w:rPr>
        <w:t xml:space="preserve"> </w:t>
      </w:r>
      <w:r>
        <w:t>παραγωγής,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ταυτό</w:t>
      </w:r>
      <w:bookmarkStart w:id="0" w:name="_GoBack"/>
      <w:bookmarkEnd w:id="0"/>
      <w:r>
        <w:t>χρονα</w:t>
      </w:r>
      <w:r>
        <w:rPr>
          <w:spacing w:val="1"/>
        </w:rPr>
        <w:t xml:space="preserve"> </w:t>
      </w:r>
      <w:r>
        <w:t>εμποδίζει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αγροτική</w:t>
      </w:r>
      <w:r>
        <w:rPr>
          <w:spacing w:val="1"/>
        </w:rPr>
        <w:t xml:space="preserve"> </w:t>
      </w:r>
      <w:r>
        <w:t>δραστηριότητα,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στήλες</w:t>
      </w:r>
      <w:r>
        <w:rPr>
          <w:spacing w:val="1"/>
        </w:rPr>
        <w:t xml:space="preserve"> </w:t>
      </w:r>
      <w:r>
        <w:t>ηλεκτροδότησης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εξυπηρετούν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proofErr w:type="spellStart"/>
      <w:r>
        <w:t>φωτοβολταϊκές</w:t>
      </w:r>
      <w:proofErr w:type="spellEnd"/>
      <w:r>
        <w:rPr>
          <w:spacing w:val="1"/>
        </w:rPr>
        <w:t xml:space="preserve"> </w:t>
      </w:r>
      <w:r>
        <w:t>εγκαταστάσεις,</w:t>
      </w:r>
      <w:r>
        <w:rPr>
          <w:spacing w:val="1"/>
        </w:rPr>
        <w:t xml:space="preserve"> </w:t>
      </w:r>
      <w:r>
        <w:t>δυσχεραίνουν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απρόσκοπτη</w:t>
      </w:r>
      <w:r>
        <w:rPr>
          <w:spacing w:val="1"/>
        </w:rPr>
        <w:t xml:space="preserve"> </w:t>
      </w:r>
      <w:r>
        <w:t>διέλευση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αγροτών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αγροτικών</w:t>
      </w:r>
      <w:r>
        <w:rPr>
          <w:spacing w:val="1"/>
        </w:rPr>
        <w:t xml:space="preserve"> </w:t>
      </w:r>
      <w:r>
        <w:t>μηχανημάτων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αγροτεμάχια.</w:t>
      </w:r>
      <w:r>
        <w:rPr>
          <w:spacing w:val="1"/>
        </w:rPr>
        <w:t xml:space="preserve"> </w:t>
      </w:r>
      <w:r>
        <w:t>Επίσης,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περιοχές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έντονα</w:t>
      </w:r>
      <w:r>
        <w:rPr>
          <w:spacing w:val="1"/>
        </w:rPr>
        <w:t xml:space="preserve"> </w:t>
      </w:r>
      <w:r>
        <w:t>πλημμυρικά</w:t>
      </w:r>
      <w:r>
        <w:rPr>
          <w:spacing w:val="1"/>
        </w:rPr>
        <w:t xml:space="preserve"> </w:t>
      </w:r>
      <w:r>
        <w:t>φαινόμενα,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περιοχή</w:t>
      </w:r>
      <w:r>
        <w:rPr>
          <w:spacing w:val="1"/>
        </w:rPr>
        <w:t xml:space="preserve"> </w:t>
      </w:r>
      <w:r>
        <w:t>Ερυθροποτάμου,</w:t>
      </w:r>
      <w:r>
        <w:rPr>
          <w:spacing w:val="1"/>
        </w:rPr>
        <w:t xml:space="preserve"> </w:t>
      </w:r>
      <w:r>
        <w:t>δημιουργούνται</w:t>
      </w:r>
      <w:r>
        <w:rPr>
          <w:spacing w:val="1"/>
        </w:rPr>
        <w:t xml:space="preserve"> </w:t>
      </w:r>
      <w:r>
        <w:t>προβλήματα</w:t>
      </w:r>
      <w:r>
        <w:rPr>
          <w:spacing w:val="61"/>
        </w:rPr>
        <w:t xml:space="preserve"> </w:t>
      </w:r>
      <w:r>
        <w:t>στη</w:t>
      </w:r>
      <w:r>
        <w:rPr>
          <w:spacing w:val="61"/>
        </w:rPr>
        <w:t xml:space="preserve"> </w:t>
      </w:r>
      <w:r>
        <w:t>διαχείριση</w:t>
      </w:r>
      <w:r>
        <w:rPr>
          <w:spacing w:val="1"/>
        </w:rPr>
        <w:t xml:space="preserve"> </w:t>
      </w:r>
      <w:r>
        <w:t>υδάτων,</w:t>
      </w:r>
      <w:r>
        <w:rPr>
          <w:spacing w:val="1"/>
        </w:rPr>
        <w:t xml:space="preserve"> </w:t>
      </w:r>
      <w:r>
        <w:t>αποστράγγισης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άρδευσης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αγροτεμαχίων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γειτνιάζουν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proofErr w:type="spellStart"/>
      <w:r>
        <w:t>φωτοβολταϊκές</w:t>
      </w:r>
      <w:proofErr w:type="spellEnd"/>
      <w:r>
        <w:rPr>
          <w:spacing w:val="1"/>
        </w:rPr>
        <w:t xml:space="preserve"> </w:t>
      </w:r>
      <w:r>
        <w:t>εγκαταστάσεις, ενώ προκαλούνται μεγάλες καταστροφές στις υποδομές. Τέλος, με την Επιστολή</w:t>
      </w:r>
      <w:r>
        <w:rPr>
          <w:spacing w:val="1"/>
        </w:rPr>
        <w:t xml:space="preserve"> </w:t>
      </w:r>
      <w:r>
        <w:t>ζητείται η</w:t>
      </w:r>
      <w:r>
        <w:t xml:space="preserve"> πλήρης απαγόρευση της εγκατάστασης φωτοβολταϊκών σε γη υψηλής παραγωγικότητας</w:t>
      </w:r>
      <w:r>
        <w:rPr>
          <w:spacing w:val="-59"/>
        </w:rPr>
        <w:t xml:space="preserve"> </w:t>
      </w:r>
      <w:r>
        <w:t>ή η κατ΄ ελάχιστο θέσπιση κανόνων σχετικά με τις αποστάσεις που θα πρέπει να τηρούνται από</w:t>
      </w:r>
      <w:r>
        <w:rPr>
          <w:spacing w:val="1"/>
        </w:rPr>
        <w:t xml:space="preserve"> </w:t>
      </w:r>
      <w:r>
        <w:t>ποτάμια</w:t>
      </w:r>
      <w:r>
        <w:rPr>
          <w:spacing w:val="-1"/>
        </w:rPr>
        <w:t xml:space="preserve"> </w:t>
      </w:r>
      <w:r>
        <w:t>και αποστραγγιστικά έργα.</w:t>
      </w:r>
    </w:p>
    <w:p w:rsidR="007720A4" w:rsidRDefault="007720A4">
      <w:pPr>
        <w:pStyle w:val="a3"/>
        <w:spacing w:before="10"/>
        <w:rPr>
          <w:sz w:val="32"/>
        </w:rPr>
      </w:pPr>
    </w:p>
    <w:p w:rsidR="007720A4" w:rsidRDefault="00A155AD">
      <w:pPr>
        <w:ind w:left="2557" w:right="2557"/>
        <w:jc w:val="center"/>
        <w:rPr>
          <w:b/>
        </w:rPr>
      </w:pPr>
      <w:r>
        <w:rPr>
          <w:b/>
        </w:rPr>
        <w:t>Επισυνάπτεται</w:t>
      </w:r>
      <w:r>
        <w:rPr>
          <w:b/>
          <w:spacing w:val="-5"/>
        </w:rPr>
        <w:t xml:space="preserve"> </w:t>
      </w:r>
      <w:r>
        <w:rPr>
          <w:b/>
        </w:rPr>
        <w:t>η</w:t>
      </w:r>
      <w:r>
        <w:rPr>
          <w:b/>
          <w:spacing w:val="-4"/>
        </w:rPr>
        <w:t xml:space="preserve"> </w:t>
      </w:r>
      <w:r>
        <w:rPr>
          <w:b/>
        </w:rPr>
        <w:t>Επιστολή.</w:t>
      </w:r>
    </w:p>
    <w:p w:rsidR="007720A4" w:rsidRDefault="00A155AD">
      <w:pPr>
        <w:spacing w:before="129" w:line="360" w:lineRule="auto"/>
        <w:ind w:left="331" w:right="330"/>
        <w:jc w:val="center"/>
        <w:rPr>
          <w:b/>
        </w:rPr>
      </w:pPr>
      <w:r>
        <w:rPr>
          <w:b/>
        </w:rPr>
        <w:t>Παρακαλούμε για την άμεση</w:t>
      </w:r>
      <w:r>
        <w:rPr>
          <w:b/>
        </w:rPr>
        <w:t xml:space="preserve"> εξέταση της επιστολής, για τις ενέργειές σας και τη σχετική</w:t>
      </w:r>
      <w:r>
        <w:rPr>
          <w:b/>
          <w:spacing w:val="-59"/>
        </w:rPr>
        <w:t xml:space="preserve"> </w:t>
      </w:r>
      <w:r>
        <w:rPr>
          <w:b/>
        </w:rPr>
        <w:t>ενημέρωσή</w:t>
      </w:r>
      <w:r>
        <w:rPr>
          <w:b/>
          <w:spacing w:val="-3"/>
        </w:rPr>
        <w:t xml:space="preserve"> </w:t>
      </w:r>
      <w:r>
        <w:rPr>
          <w:b/>
        </w:rPr>
        <w:t>μας</w:t>
      </w:r>
      <w:r>
        <w:rPr>
          <w:b/>
          <w:spacing w:val="-1"/>
        </w:rPr>
        <w:t xml:space="preserve"> </w:t>
      </w:r>
      <w:r>
        <w:rPr>
          <w:b/>
        </w:rPr>
        <w:t>επί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1"/>
        </w:rPr>
        <w:t xml:space="preserve"> </w:t>
      </w:r>
      <w:r>
        <w:rPr>
          <w:b/>
        </w:rPr>
        <w:t>θέματος.</w:t>
      </w:r>
    </w:p>
    <w:p w:rsidR="007720A4" w:rsidRDefault="007720A4">
      <w:pPr>
        <w:pStyle w:val="a3"/>
        <w:spacing w:before="9"/>
        <w:rPr>
          <w:b/>
          <w:sz w:val="24"/>
        </w:rPr>
      </w:pPr>
    </w:p>
    <w:p w:rsidR="007720A4" w:rsidRDefault="007720A4">
      <w:pPr>
        <w:rPr>
          <w:sz w:val="24"/>
        </w:rPr>
        <w:sectPr w:rsidR="007720A4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7720A4" w:rsidRDefault="00A155AD">
      <w:pPr>
        <w:spacing w:before="94"/>
        <w:ind w:left="112"/>
        <w:rPr>
          <w:b/>
        </w:rPr>
      </w:pPr>
      <w:r>
        <w:rPr>
          <w:b/>
        </w:rPr>
        <w:lastRenderedPageBreak/>
        <w:t>Αθήνα, 06</w:t>
      </w:r>
      <w:r>
        <w:rPr>
          <w:b/>
          <w:spacing w:val="-4"/>
        </w:rPr>
        <w:t xml:space="preserve"> </w:t>
      </w:r>
      <w:r>
        <w:rPr>
          <w:b/>
        </w:rPr>
        <w:t>Ιουλίου 2021</w:t>
      </w:r>
    </w:p>
    <w:p w:rsidR="007720A4" w:rsidRDefault="00A155AD">
      <w:pPr>
        <w:rPr>
          <w:b/>
          <w:sz w:val="24"/>
        </w:rPr>
      </w:pPr>
      <w:r>
        <w:br w:type="column"/>
      </w:r>
    </w:p>
    <w:p w:rsidR="007720A4" w:rsidRDefault="00A155AD">
      <w:pPr>
        <w:spacing w:before="197" w:line="360" w:lineRule="auto"/>
        <w:ind w:left="559" w:right="3539" w:hanging="447"/>
        <w:rPr>
          <w:b/>
        </w:rPr>
      </w:pPr>
      <w:r>
        <w:rPr>
          <w:b/>
        </w:rPr>
        <w:t>Η καταθέτουσα Βουλευτής</w:t>
      </w:r>
      <w:r>
        <w:rPr>
          <w:b/>
          <w:spacing w:val="-59"/>
        </w:rPr>
        <w:t xml:space="preserve"> </w:t>
      </w:r>
      <w:r>
        <w:rPr>
          <w:b/>
        </w:rPr>
        <w:t>Γκαρά Αναστασία</w:t>
      </w:r>
    </w:p>
    <w:p w:rsidR="007720A4" w:rsidRDefault="007720A4">
      <w:pPr>
        <w:spacing w:line="360" w:lineRule="auto"/>
        <w:sectPr w:rsidR="007720A4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2576" w:space="862"/>
            <w:col w:w="6432"/>
          </w:cols>
        </w:sectPr>
      </w:pPr>
    </w:p>
    <w:p w:rsidR="007720A4" w:rsidRDefault="00A155AD">
      <w:pPr>
        <w:pStyle w:val="a3"/>
        <w:ind w:left="3462"/>
        <w:rPr>
          <w:sz w:val="20"/>
        </w:rPr>
      </w:pPr>
      <w:r>
        <w:rPr>
          <w:noProof/>
          <w:sz w:val="20"/>
          <w:lang w:eastAsia="el-GR"/>
        </w:rPr>
        <w:lastRenderedPageBreak/>
        <w:drawing>
          <wp:inline distT="0" distB="0" distL="0" distR="0">
            <wp:extent cx="1864722" cy="5619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72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0A4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81568"/>
    <w:multiLevelType w:val="hybridMultilevel"/>
    <w:tmpl w:val="C4322C5E"/>
    <w:lvl w:ilvl="0" w:tplc="849261CE">
      <w:numFmt w:val="bullet"/>
      <w:lvlText w:val=""/>
      <w:lvlJc w:val="left"/>
      <w:pPr>
        <w:ind w:left="308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8BBC2BF0">
      <w:numFmt w:val="bullet"/>
      <w:lvlText w:val="•"/>
      <w:lvlJc w:val="left"/>
      <w:pPr>
        <w:ind w:left="3758" w:hanging="361"/>
      </w:pPr>
      <w:rPr>
        <w:rFonts w:hint="default"/>
        <w:lang w:val="el-GR" w:eastAsia="en-US" w:bidi="ar-SA"/>
      </w:rPr>
    </w:lvl>
    <w:lvl w:ilvl="2" w:tplc="E134216A">
      <w:numFmt w:val="bullet"/>
      <w:lvlText w:val="•"/>
      <w:lvlJc w:val="left"/>
      <w:pPr>
        <w:ind w:left="4437" w:hanging="361"/>
      </w:pPr>
      <w:rPr>
        <w:rFonts w:hint="default"/>
        <w:lang w:val="el-GR" w:eastAsia="en-US" w:bidi="ar-SA"/>
      </w:rPr>
    </w:lvl>
    <w:lvl w:ilvl="3" w:tplc="59A453BC">
      <w:numFmt w:val="bullet"/>
      <w:lvlText w:val="•"/>
      <w:lvlJc w:val="left"/>
      <w:pPr>
        <w:ind w:left="5115" w:hanging="361"/>
      </w:pPr>
      <w:rPr>
        <w:rFonts w:hint="default"/>
        <w:lang w:val="el-GR" w:eastAsia="en-US" w:bidi="ar-SA"/>
      </w:rPr>
    </w:lvl>
    <w:lvl w:ilvl="4" w:tplc="D2708ACE">
      <w:numFmt w:val="bullet"/>
      <w:lvlText w:val="•"/>
      <w:lvlJc w:val="left"/>
      <w:pPr>
        <w:ind w:left="5794" w:hanging="361"/>
      </w:pPr>
      <w:rPr>
        <w:rFonts w:hint="default"/>
        <w:lang w:val="el-GR" w:eastAsia="en-US" w:bidi="ar-SA"/>
      </w:rPr>
    </w:lvl>
    <w:lvl w:ilvl="5" w:tplc="874CF2EE">
      <w:numFmt w:val="bullet"/>
      <w:lvlText w:val="•"/>
      <w:lvlJc w:val="left"/>
      <w:pPr>
        <w:ind w:left="6473" w:hanging="361"/>
      </w:pPr>
      <w:rPr>
        <w:rFonts w:hint="default"/>
        <w:lang w:val="el-GR" w:eastAsia="en-US" w:bidi="ar-SA"/>
      </w:rPr>
    </w:lvl>
    <w:lvl w:ilvl="6" w:tplc="2BA48682">
      <w:numFmt w:val="bullet"/>
      <w:lvlText w:val="•"/>
      <w:lvlJc w:val="left"/>
      <w:pPr>
        <w:ind w:left="7151" w:hanging="361"/>
      </w:pPr>
      <w:rPr>
        <w:rFonts w:hint="default"/>
        <w:lang w:val="el-GR" w:eastAsia="en-US" w:bidi="ar-SA"/>
      </w:rPr>
    </w:lvl>
    <w:lvl w:ilvl="7" w:tplc="D06C6600">
      <w:numFmt w:val="bullet"/>
      <w:lvlText w:val="•"/>
      <w:lvlJc w:val="left"/>
      <w:pPr>
        <w:ind w:left="7830" w:hanging="361"/>
      </w:pPr>
      <w:rPr>
        <w:rFonts w:hint="default"/>
        <w:lang w:val="el-GR" w:eastAsia="en-US" w:bidi="ar-SA"/>
      </w:rPr>
    </w:lvl>
    <w:lvl w:ilvl="8" w:tplc="66403C7C">
      <w:numFmt w:val="bullet"/>
      <w:lvlText w:val="•"/>
      <w:lvlJc w:val="left"/>
      <w:pPr>
        <w:ind w:left="8509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A4"/>
    <w:rsid w:val="007720A4"/>
    <w:rsid w:val="00A1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70BC6-7B48-47A1-A825-246A5A56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24"/>
      <w:ind w:left="308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Νατάσα Γκαρά</cp:lastModifiedBy>
  <cp:revision>2</cp:revision>
  <dcterms:created xsi:type="dcterms:W3CDTF">2021-07-06T09:07:00Z</dcterms:created>
  <dcterms:modified xsi:type="dcterms:W3CDTF">2021-07-06T09:07:00Z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2021-07-06T00:00:00Z</vt:filetime>
  </property>
</Properties>
</file>