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CD254" w14:textId="77777777" w:rsidR="007C28FC" w:rsidRDefault="00AC34C8">
      <w:pPr>
        <w:spacing w:after="240"/>
        <w:jc w:val="center"/>
        <w:rPr>
          <w:rFonts w:ascii="Arial" w:eastAsia="Arial" w:hAnsi="Arial" w:cs="Arial"/>
          <w:b/>
          <w:sz w:val="24"/>
          <w:szCs w:val="24"/>
        </w:rPr>
      </w:pPr>
      <w:r>
        <w:rPr>
          <w:rFonts w:ascii="Arial" w:eastAsia="Arial" w:hAnsi="Arial" w:cs="Arial"/>
          <w:sz w:val="24"/>
          <w:szCs w:val="24"/>
        </w:rPr>
        <w:br/>
      </w:r>
      <w:r>
        <w:rPr>
          <w:rFonts w:ascii="Arial" w:eastAsia="Arial" w:hAnsi="Arial" w:cs="Arial"/>
          <w:noProof/>
          <w:sz w:val="24"/>
          <w:szCs w:val="24"/>
        </w:rPr>
        <w:drawing>
          <wp:inline distT="0" distB="0" distL="0" distR="0" wp14:anchorId="5245BE81" wp14:editId="58AA3A05">
            <wp:extent cx="1800225" cy="828675"/>
            <wp:effectExtent l="0" t="0" r="0" b="0"/>
            <wp:docPr id="1" name="image1.png" descr="https://lh5.googleusercontent.com/kzi3hbChmwd7G-QdX9u5rlGhzSRYAHIHz3GP8z_tLGxHWV-wlR4W0rI5nXa2-AA7Z6FqPka87Z3Ceq6ghqjvQtCk7X99qtCBIAU317CSYTFvGblJ5Mjy5Ag-nwyel0nvLqkA9li7kaaQ8v-I5w"/>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kzi3hbChmwd7G-QdX9u5rlGhzSRYAHIHz3GP8z_tLGxHWV-wlR4W0rI5nXa2-AA7Z6FqPka87Z3Ceq6ghqjvQtCk7X99qtCBIAU317CSYTFvGblJ5Mjy5Ag-nwyel0nvLqkA9li7kaaQ8v-I5w"/>
                    <pic:cNvPicPr preferRelativeResize="0"/>
                  </pic:nvPicPr>
                  <pic:blipFill>
                    <a:blip r:embed="rId5"/>
                    <a:srcRect/>
                    <a:stretch>
                      <a:fillRect/>
                    </a:stretch>
                  </pic:blipFill>
                  <pic:spPr>
                    <a:xfrm>
                      <a:off x="0" y="0"/>
                      <a:ext cx="1800225" cy="828675"/>
                    </a:xfrm>
                    <a:prstGeom prst="rect">
                      <a:avLst/>
                    </a:prstGeom>
                    <a:ln/>
                  </pic:spPr>
                </pic:pic>
              </a:graphicData>
            </a:graphic>
          </wp:inline>
        </w:drawing>
      </w:r>
    </w:p>
    <w:p w14:paraId="7BCDAFC9" w14:textId="77777777" w:rsidR="007C28FC" w:rsidRPr="002A6F66" w:rsidRDefault="00AC34C8">
      <w:pPr>
        <w:spacing w:after="0" w:line="360" w:lineRule="auto"/>
        <w:jc w:val="right"/>
        <w:rPr>
          <w:rFonts w:ascii="Arial" w:hAnsi="Arial" w:cs="Arial"/>
          <w:sz w:val="24"/>
          <w:szCs w:val="24"/>
        </w:rPr>
      </w:pPr>
      <w:r w:rsidRPr="002A6F66">
        <w:rPr>
          <w:rFonts w:ascii="Arial" w:hAnsi="Arial" w:cs="Arial"/>
          <w:b/>
          <w:sz w:val="24"/>
          <w:szCs w:val="24"/>
        </w:rPr>
        <w:t>Αθήνα, 20 Σεπτεμβρίου 2021</w:t>
      </w:r>
    </w:p>
    <w:p w14:paraId="1CDDB8F8" w14:textId="77777777" w:rsidR="007C28FC" w:rsidRPr="002A6F66" w:rsidRDefault="007C28FC">
      <w:pPr>
        <w:spacing w:after="0" w:line="360" w:lineRule="auto"/>
        <w:jc w:val="center"/>
        <w:rPr>
          <w:rFonts w:ascii="Arial" w:hAnsi="Arial" w:cs="Arial"/>
          <w:b/>
          <w:sz w:val="24"/>
          <w:szCs w:val="24"/>
        </w:rPr>
      </w:pPr>
    </w:p>
    <w:p w14:paraId="010DBAD2" w14:textId="77777777" w:rsidR="007C28FC" w:rsidRPr="002A6F66" w:rsidRDefault="00AC34C8">
      <w:pPr>
        <w:spacing w:after="0" w:line="360" w:lineRule="auto"/>
        <w:jc w:val="center"/>
        <w:rPr>
          <w:rFonts w:ascii="Arial" w:hAnsi="Arial" w:cs="Arial"/>
          <w:sz w:val="24"/>
          <w:szCs w:val="24"/>
          <w:u w:val="single"/>
        </w:rPr>
      </w:pPr>
      <w:r w:rsidRPr="002A6F66">
        <w:rPr>
          <w:rFonts w:ascii="Arial" w:hAnsi="Arial" w:cs="Arial"/>
          <w:b/>
          <w:sz w:val="24"/>
          <w:szCs w:val="24"/>
          <w:u w:val="single"/>
        </w:rPr>
        <w:t>ΕΡΩΤΗΣΗ</w:t>
      </w:r>
    </w:p>
    <w:p w14:paraId="06C4AAA9" w14:textId="77777777" w:rsidR="007C28FC" w:rsidRPr="002A6F66" w:rsidRDefault="007C28FC">
      <w:pPr>
        <w:spacing w:after="0" w:line="360" w:lineRule="auto"/>
        <w:jc w:val="center"/>
        <w:rPr>
          <w:rFonts w:ascii="Arial" w:hAnsi="Arial" w:cs="Arial"/>
          <w:b/>
          <w:sz w:val="24"/>
          <w:szCs w:val="24"/>
        </w:rPr>
      </w:pPr>
    </w:p>
    <w:p w14:paraId="41D3DADB" w14:textId="77777777" w:rsidR="007C28FC" w:rsidRPr="002A6F66" w:rsidRDefault="00AC34C8">
      <w:pPr>
        <w:spacing w:after="0" w:line="360" w:lineRule="auto"/>
        <w:jc w:val="center"/>
        <w:rPr>
          <w:rFonts w:ascii="Arial" w:hAnsi="Arial" w:cs="Arial"/>
          <w:b/>
          <w:sz w:val="24"/>
          <w:szCs w:val="24"/>
        </w:rPr>
      </w:pPr>
      <w:r w:rsidRPr="002A6F66">
        <w:rPr>
          <w:rFonts w:ascii="Arial" w:hAnsi="Arial" w:cs="Arial"/>
          <w:b/>
          <w:sz w:val="24"/>
          <w:szCs w:val="24"/>
        </w:rPr>
        <w:t>Προς τους κ.κ. Υπουργούς</w:t>
      </w:r>
      <w:r w:rsidR="002A6F66">
        <w:rPr>
          <w:rFonts w:ascii="Arial" w:hAnsi="Arial" w:cs="Arial"/>
          <w:b/>
          <w:sz w:val="24"/>
          <w:szCs w:val="24"/>
        </w:rPr>
        <w:t>:</w:t>
      </w:r>
      <w:r w:rsidRPr="002A6F66">
        <w:rPr>
          <w:rFonts w:ascii="Arial" w:hAnsi="Arial" w:cs="Arial"/>
          <w:b/>
          <w:sz w:val="24"/>
          <w:szCs w:val="24"/>
        </w:rPr>
        <w:t xml:space="preserve"> </w:t>
      </w:r>
    </w:p>
    <w:p w14:paraId="777FD125" w14:textId="77777777" w:rsidR="007C28FC" w:rsidRPr="002A6F66" w:rsidRDefault="007C28FC">
      <w:pPr>
        <w:spacing w:after="0" w:line="360" w:lineRule="auto"/>
        <w:jc w:val="center"/>
        <w:rPr>
          <w:rFonts w:ascii="Arial" w:hAnsi="Arial" w:cs="Arial"/>
          <w:b/>
          <w:sz w:val="24"/>
          <w:szCs w:val="24"/>
        </w:rPr>
      </w:pPr>
    </w:p>
    <w:p w14:paraId="7D8768D5" w14:textId="77777777" w:rsidR="007C28FC" w:rsidRPr="002A6F66" w:rsidRDefault="00AC34C8" w:rsidP="002A6F66">
      <w:pPr>
        <w:spacing w:after="0" w:line="360" w:lineRule="auto"/>
        <w:jc w:val="center"/>
        <w:rPr>
          <w:rFonts w:ascii="Arial" w:hAnsi="Arial" w:cs="Arial"/>
          <w:b/>
          <w:sz w:val="24"/>
          <w:szCs w:val="24"/>
        </w:rPr>
      </w:pPr>
      <w:r w:rsidRPr="002A6F66">
        <w:rPr>
          <w:rFonts w:ascii="Arial" w:hAnsi="Arial" w:cs="Arial"/>
          <w:b/>
          <w:sz w:val="24"/>
          <w:szCs w:val="24"/>
        </w:rPr>
        <w:t>Οικονομικών</w:t>
      </w:r>
    </w:p>
    <w:p w14:paraId="4ECD9EE7" w14:textId="77777777" w:rsidR="007C28FC" w:rsidRPr="002A6F66" w:rsidRDefault="00AC34C8" w:rsidP="002A6F66">
      <w:pPr>
        <w:spacing w:after="0" w:line="360" w:lineRule="auto"/>
        <w:jc w:val="center"/>
        <w:rPr>
          <w:rFonts w:ascii="Arial" w:hAnsi="Arial" w:cs="Arial"/>
          <w:b/>
          <w:sz w:val="24"/>
          <w:szCs w:val="24"/>
        </w:rPr>
      </w:pPr>
      <w:r w:rsidRPr="002A6F66">
        <w:rPr>
          <w:rFonts w:ascii="Arial" w:hAnsi="Arial" w:cs="Arial"/>
          <w:b/>
          <w:sz w:val="24"/>
          <w:szCs w:val="24"/>
        </w:rPr>
        <w:t>Ανάπτυξης και Επενδύσεων</w:t>
      </w:r>
    </w:p>
    <w:p w14:paraId="4155D092" w14:textId="77777777" w:rsidR="007C28FC" w:rsidRPr="002A6F66" w:rsidRDefault="00AC34C8" w:rsidP="002A6F66">
      <w:pPr>
        <w:spacing w:after="0" w:line="360" w:lineRule="auto"/>
        <w:jc w:val="center"/>
        <w:rPr>
          <w:rFonts w:ascii="Arial" w:hAnsi="Arial" w:cs="Arial"/>
          <w:b/>
          <w:sz w:val="24"/>
          <w:szCs w:val="24"/>
        </w:rPr>
      </w:pPr>
      <w:r w:rsidRPr="002A6F66">
        <w:rPr>
          <w:rFonts w:ascii="Arial" w:hAnsi="Arial" w:cs="Arial"/>
          <w:b/>
          <w:sz w:val="24"/>
          <w:szCs w:val="24"/>
        </w:rPr>
        <w:t>Υποδομών και Μεταφορών</w:t>
      </w:r>
    </w:p>
    <w:p w14:paraId="142F43EA" w14:textId="77777777" w:rsidR="007C28FC" w:rsidRPr="002A6F66" w:rsidRDefault="00AC34C8">
      <w:pPr>
        <w:spacing w:after="0" w:line="360" w:lineRule="auto"/>
        <w:jc w:val="center"/>
        <w:rPr>
          <w:rFonts w:ascii="Arial" w:hAnsi="Arial" w:cs="Arial"/>
          <w:b/>
          <w:sz w:val="24"/>
          <w:szCs w:val="24"/>
        </w:rPr>
      </w:pPr>
      <w:r w:rsidRPr="002A6F66">
        <w:rPr>
          <w:rFonts w:ascii="Arial" w:hAnsi="Arial" w:cs="Arial"/>
          <w:b/>
          <w:sz w:val="24"/>
          <w:szCs w:val="24"/>
        </w:rPr>
        <w:t>Εσωτερικών</w:t>
      </w:r>
    </w:p>
    <w:p w14:paraId="744D176F" w14:textId="77777777" w:rsidR="007C28FC" w:rsidRPr="002A6F66" w:rsidRDefault="007C28FC">
      <w:pPr>
        <w:spacing w:after="0" w:line="360" w:lineRule="auto"/>
        <w:rPr>
          <w:rFonts w:ascii="Arial" w:hAnsi="Arial" w:cs="Arial"/>
          <w:b/>
          <w:sz w:val="24"/>
          <w:szCs w:val="24"/>
        </w:rPr>
      </w:pPr>
    </w:p>
    <w:p w14:paraId="4C88FCB4" w14:textId="77777777" w:rsidR="007C28FC" w:rsidRPr="002A6F66" w:rsidRDefault="00AC34C8" w:rsidP="002A6F66">
      <w:pPr>
        <w:spacing w:after="0" w:line="360" w:lineRule="auto"/>
        <w:jc w:val="center"/>
        <w:rPr>
          <w:rFonts w:ascii="Arial" w:hAnsi="Arial" w:cs="Arial"/>
          <w:b/>
          <w:sz w:val="24"/>
          <w:szCs w:val="24"/>
        </w:rPr>
      </w:pPr>
      <w:bookmarkStart w:id="0" w:name="_gjdgxs" w:colFirst="0" w:colLast="0"/>
      <w:bookmarkEnd w:id="0"/>
      <w:r w:rsidRPr="002A6F66">
        <w:rPr>
          <w:rFonts w:ascii="Arial" w:hAnsi="Arial" w:cs="Arial"/>
          <w:b/>
          <w:sz w:val="24"/>
          <w:szCs w:val="24"/>
        </w:rPr>
        <w:t xml:space="preserve">Θέμα: «Έκδοση Κ.Υ.Α. </w:t>
      </w:r>
      <w:r w:rsidRPr="002A6F66">
        <w:rPr>
          <w:rFonts w:ascii="Arial" w:hAnsi="Arial" w:cs="Arial"/>
          <w:b/>
          <w:color w:val="111111"/>
          <w:sz w:val="24"/>
          <w:szCs w:val="24"/>
          <w:highlight w:val="white"/>
        </w:rPr>
        <w:t xml:space="preserve">για οριοθέτηση των πληγεισών περιοχών και χορήγησης Στεγαστικής Συνδρομής για την αποκατάσταση των ζημιών των κτιρίων </w:t>
      </w:r>
      <w:r w:rsidRPr="002A6F66">
        <w:rPr>
          <w:rFonts w:ascii="Arial" w:hAnsi="Arial" w:cs="Arial"/>
          <w:b/>
          <w:sz w:val="24"/>
          <w:szCs w:val="24"/>
        </w:rPr>
        <w:t xml:space="preserve">στον Δήμο </w:t>
      </w:r>
      <w:proofErr w:type="spellStart"/>
      <w:r w:rsidRPr="002A6F66">
        <w:rPr>
          <w:rFonts w:ascii="Arial" w:hAnsi="Arial" w:cs="Arial"/>
          <w:b/>
          <w:sz w:val="24"/>
          <w:szCs w:val="24"/>
        </w:rPr>
        <w:t>Μινώα</w:t>
      </w:r>
      <w:proofErr w:type="spellEnd"/>
      <w:r w:rsidRPr="002A6F66">
        <w:rPr>
          <w:rFonts w:ascii="Arial" w:hAnsi="Arial" w:cs="Arial"/>
          <w:b/>
          <w:sz w:val="24"/>
          <w:szCs w:val="24"/>
        </w:rPr>
        <w:t xml:space="preserve"> – Πεδιάδας - Έκτακτη χρηματοδότηση για επισκευές»</w:t>
      </w:r>
      <w:r w:rsidR="002A6F66">
        <w:rPr>
          <w:rFonts w:ascii="Arial" w:hAnsi="Arial" w:cs="Arial"/>
          <w:b/>
          <w:sz w:val="24"/>
          <w:szCs w:val="24"/>
        </w:rPr>
        <w:t>.</w:t>
      </w:r>
    </w:p>
    <w:p w14:paraId="3E535723" w14:textId="77777777" w:rsidR="007C28FC" w:rsidRPr="002A6F66" w:rsidRDefault="007C28FC">
      <w:pPr>
        <w:shd w:val="clear" w:color="auto" w:fill="FFFFFF"/>
        <w:spacing w:after="0" w:line="360" w:lineRule="auto"/>
        <w:jc w:val="center"/>
        <w:rPr>
          <w:rFonts w:ascii="Arial" w:hAnsi="Arial" w:cs="Arial"/>
          <w:b/>
          <w:sz w:val="24"/>
          <w:szCs w:val="24"/>
        </w:rPr>
      </w:pPr>
    </w:p>
    <w:p w14:paraId="1E42BA13" w14:textId="77777777" w:rsidR="007C28FC" w:rsidRPr="002A6F66" w:rsidRDefault="00AC34C8">
      <w:pPr>
        <w:spacing w:after="0" w:line="360" w:lineRule="auto"/>
        <w:ind w:firstLine="720"/>
        <w:jc w:val="both"/>
        <w:rPr>
          <w:rFonts w:ascii="Arial" w:hAnsi="Arial" w:cs="Arial"/>
          <w:color w:val="111111"/>
          <w:sz w:val="24"/>
          <w:szCs w:val="24"/>
          <w:highlight w:val="white"/>
        </w:rPr>
      </w:pPr>
      <w:r w:rsidRPr="002A6F66">
        <w:rPr>
          <w:rFonts w:ascii="Arial" w:hAnsi="Arial" w:cs="Arial"/>
          <w:color w:val="111111"/>
          <w:sz w:val="24"/>
          <w:szCs w:val="24"/>
          <w:highlight w:val="white"/>
        </w:rPr>
        <w:t xml:space="preserve">Ο σεισμός του Σαββάτου της 24ης Ιουλίου, έντασης 4,8 βαθμών της κλίμακας ρίχτερ, με επίκεντρο την περιοχή του </w:t>
      </w:r>
      <w:proofErr w:type="spellStart"/>
      <w:r w:rsidRPr="002A6F66">
        <w:rPr>
          <w:rFonts w:ascii="Arial" w:hAnsi="Arial" w:cs="Arial"/>
          <w:color w:val="111111"/>
          <w:sz w:val="24"/>
          <w:szCs w:val="24"/>
          <w:highlight w:val="white"/>
        </w:rPr>
        <w:t>Αρκαλοχωρίου</w:t>
      </w:r>
      <w:proofErr w:type="spellEnd"/>
      <w:r w:rsidRPr="002A6F66">
        <w:rPr>
          <w:rFonts w:ascii="Arial" w:hAnsi="Arial" w:cs="Arial"/>
          <w:color w:val="111111"/>
          <w:sz w:val="24"/>
          <w:szCs w:val="24"/>
          <w:highlight w:val="white"/>
        </w:rPr>
        <w:t xml:space="preserve">, προκάλεσε τεράστιες ζημιές σε κτίρια και εγκαταστάσεις, στο Δήμο </w:t>
      </w:r>
      <w:proofErr w:type="spellStart"/>
      <w:r w:rsidRPr="002A6F66">
        <w:rPr>
          <w:rFonts w:ascii="Arial" w:hAnsi="Arial" w:cs="Arial"/>
          <w:color w:val="111111"/>
          <w:sz w:val="24"/>
          <w:szCs w:val="24"/>
          <w:highlight w:val="white"/>
        </w:rPr>
        <w:t>Μινώα</w:t>
      </w:r>
      <w:proofErr w:type="spellEnd"/>
      <w:r w:rsidRPr="002A6F66">
        <w:rPr>
          <w:rFonts w:ascii="Arial" w:hAnsi="Arial" w:cs="Arial"/>
          <w:color w:val="111111"/>
          <w:sz w:val="24"/>
          <w:szCs w:val="24"/>
          <w:highlight w:val="white"/>
        </w:rPr>
        <w:t xml:space="preserve"> Πεδιάδας, του Νομού Ηρακλείου.</w:t>
      </w:r>
    </w:p>
    <w:p w14:paraId="00E93503" w14:textId="77777777" w:rsidR="007C28FC" w:rsidRPr="002A6F66" w:rsidRDefault="00AC34C8">
      <w:pPr>
        <w:spacing w:after="0" w:line="360" w:lineRule="auto"/>
        <w:ind w:firstLine="720"/>
        <w:jc w:val="both"/>
        <w:rPr>
          <w:rFonts w:ascii="Arial" w:hAnsi="Arial" w:cs="Arial"/>
          <w:color w:val="111111"/>
          <w:sz w:val="24"/>
          <w:szCs w:val="24"/>
          <w:highlight w:val="white"/>
        </w:rPr>
      </w:pPr>
      <w:r w:rsidRPr="002A6F66">
        <w:rPr>
          <w:rFonts w:ascii="Arial" w:hAnsi="Arial" w:cs="Arial"/>
          <w:color w:val="111111"/>
          <w:sz w:val="24"/>
          <w:szCs w:val="24"/>
          <w:highlight w:val="white"/>
        </w:rPr>
        <w:t>Μετά την αυτοψία των τεχνικών υπηρεσιών του Δήμου, κλιμακίου του Υπουργείου Υποδομών και την καταγραφή των ζημιών σε δημόσια και ιδιωτικά κτίρια, ενώ 89 εκ των ιδιωτικών κτιρίων κρίθηκαν προσωρινά μη κατοικήσιμα, πολλά εκ των οποίων αποτελούν Α’ κατοικία των δημοτών.</w:t>
      </w:r>
    </w:p>
    <w:p w14:paraId="0DA359DB" w14:textId="77777777" w:rsidR="007C28FC" w:rsidRPr="002A6F66" w:rsidRDefault="00AC34C8">
      <w:pPr>
        <w:spacing w:after="0" w:line="360" w:lineRule="auto"/>
        <w:ind w:firstLine="720"/>
        <w:jc w:val="both"/>
        <w:rPr>
          <w:rFonts w:ascii="Arial" w:hAnsi="Arial" w:cs="Arial"/>
          <w:color w:val="111111"/>
          <w:sz w:val="24"/>
          <w:szCs w:val="24"/>
          <w:highlight w:val="white"/>
        </w:rPr>
      </w:pPr>
      <w:r w:rsidRPr="002A6F66">
        <w:rPr>
          <w:rFonts w:ascii="Arial" w:hAnsi="Arial" w:cs="Arial"/>
          <w:color w:val="111111"/>
          <w:sz w:val="24"/>
          <w:szCs w:val="24"/>
          <w:highlight w:val="white"/>
        </w:rPr>
        <w:t xml:space="preserve">Κατόπιν τούτου, υπήρξαν παρεμβάσεις και εκκλήσεις, τόσο από τον Δήμο </w:t>
      </w:r>
      <w:proofErr w:type="spellStart"/>
      <w:r w:rsidRPr="002A6F66">
        <w:rPr>
          <w:rFonts w:ascii="Arial" w:hAnsi="Arial" w:cs="Arial"/>
          <w:color w:val="111111"/>
          <w:sz w:val="24"/>
          <w:szCs w:val="24"/>
          <w:highlight w:val="white"/>
        </w:rPr>
        <w:t>Μινώα</w:t>
      </w:r>
      <w:proofErr w:type="spellEnd"/>
      <w:r w:rsidRPr="002A6F66">
        <w:rPr>
          <w:rFonts w:ascii="Arial" w:hAnsi="Arial" w:cs="Arial"/>
          <w:color w:val="111111"/>
          <w:sz w:val="24"/>
          <w:szCs w:val="24"/>
          <w:highlight w:val="white"/>
        </w:rPr>
        <w:t xml:space="preserve"> Πεδιάδας, την Περιφέρεια Κρήτης, αλλά και βουλευτές του νομού, να κηρυχθεί ο Δήμος, σε κατάσταση έκτακτης ανάγκης Πολιτικής Προστασίας λόγω σεισμού, να </w:t>
      </w:r>
      <w:proofErr w:type="spellStart"/>
      <w:r w:rsidRPr="002A6F66">
        <w:rPr>
          <w:rFonts w:ascii="Arial" w:hAnsi="Arial" w:cs="Arial"/>
          <w:color w:val="111111"/>
          <w:sz w:val="24"/>
          <w:szCs w:val="24"/>
          <w:highlight w:val="white"/>
        </w:rPr>
        <w:t>οριοθετηθεί</w:t>
      </w:r>
      <w:proofErr w:type="spellEnd"/>
      <w:r w:rsidRPr="002A6F66">
        <w:rPr>
          <w:rFonts w:ascii="Arial" w:hAnsi="Arial" w:cs="Arial"/>
          <w:color w:val="111111"/>
          <w:sz w:val="24"/>
          <w:szCs w:val="24"/>
          <w:highlight w:val="white"/>
        </w:rPr>
        <w:t xml:space="preserve"> η πληγείσα περιοχή και να χαρακτηριστεί αυτή ως σεισμόπληκτη. </w:t>
      </w:r>
    </w:p>
    <w:p w14:paraId="4EBAEF04" w14:textId="77777777" w:rsidR="007C28FC" w:rsidRPr="002A6F66" w:rsidRDefault="00AC34C8">
      <w:pPr>
        <w:spacing w:after="0" w:line="360" w:lineRule="auto"/>
        <w:ind w:firstLine="720"/>
        <w:jc w:val="both"/>
        <w:rPr>
          <w:rFonts w:ascii="Arial" w:hAnsi="Arial" w:cs="Arial"/>
          <w:color w:val="111111"/>
          <w:sz w:val="24"/>
          <w:szCs w:val="24"/>
          <w:highlight w:val="white"/>
        </w:rPr>
      </w:pPr>
      <w:r w:rsidRPr="002A6F66">
        <w:rPr>
          <w:rFonts w:ascii="Arial" w:hAnsi="Arial" w:cs="Arial"/>
          <w:color w:val="111111"/>
          <w:sz w:val="24"/>
          <w:szCs w:val="24"/>
          <w:highlight w:val="white"/>
        </w:rPr>
        <w:t xml:space="preserve">Ακολούθησε η άρνηση της Γενικής Γραμματείας Πολιτικής Προστασίας να κηρύξει την περιοχή σε Κατάσταση Έκτακτης Ανάγκης Πολιτικής Προστασίας, αλλά </w:t>
      </w:r>
      <w:r w:rsidRPr="002A6F66">
        <w:rPr>
          <w:rFonts w:ascii="Arial" w:hAnsi="Arial" w:cs="Arial"/>
          <w:color w:val="111111"/>
          <w:sz w:val="24"/>
          <w:szCs w:val="24"/>
          <w:highlight w:val="white"/>
        </w:rPr>
        <w:lastRenderedPageBreak/>
        <w:t>και την προσφυγή σε διαδικασίες, που είναι απολύτως απαραίτητες για την εξεύρεση επιπλέον πόρων. Και όλα αυτά, παρά την καταγραφή των ζημιών και την ανησυχητική εξακολούθηση της σεισμικής δραστηριότητας έως και σήμερα.</w:t>
      </w:r>
    </w:p>
    <w:p w14:paraId="7470443B" w14:textId="77777777" w:rsidR="007C28FC" w:rsidRPr="002A6F66" w:rsidRDefault="00AC34C8">
      <w:pPr>
        <w:spacing w:after="0" w:line="360" w:lineRule="auto"/>
        <w:ind w:firstLine="720"/>
        <w:jc w:val="both"/>
        <w:rPr>
          <w:rFonts w:ascii="Arial" w:hAnsi="Arial" w:cs="Arial"/>
          <w:color w:val="111111"/>
          <w:sz w:val="24"/>
          <w:szCs w:val="24"/>
          <w:highlight w:val="white"/>
        </w:rPr>
      </w:pPr>
      <w:r w:rsidRPr="002A6F66">
        <w:rPr>
          <w:rFonts w:ascii="Arial" w:hAnsi="Arial" w:cs="Arial"/>
          <w:color w:val="111111"/>
          <w:sz w:val="24"/>
          <w:szCs w:val="24"/>
          <w:highlight w:val="white"/>
        </w:rPr>
        <w:t xml:space="preserve">Η κήρυξη, βέβαια, του Δήμου σε σεισμόπληκτο, δεν προϋποθέτει την ταυτόχρονη κήρυξη του σε κατάσταση έκτακτης ανάγκης, όμως  ενεργοποιεί νομοθετικές ρυθμίσεις που προβλέπουν την οριοθέτησή του, ως πληγείσα από το σεισμό περιοχή και την καταβολή αποζημιώσεων και δανείων στους πληγέντες, για την αποκατάσταση των ζημιών που υπέστησαν.  </w:t>
      </w:r>
    </w:p>
    <w:p w14:paraId="11F67071" w14:textId="77777777" w:rsidR="007C28FC" w:rsidRPr="002A6F66" w:rsidRDefault="00AC34C8">
      <w:pPr>
        <w:spacing w:after="0" w:line="360" w:lineRule="auto"/>
        <w:ind w:firstLine="720"/>
        <w:jc w:val="both"/>
        <w:rPr>
          <w:rFonts w:ascii="Arial" w:hAnsi="Arial" w:cs="Arial"/>
          <w:color w:val="111111"/>
          <w:sz w:val="24"/>
          <w:szCs w:val="24"/>
          <w:highlight w:val="white"/>
        </w:rPr>
      </w:pPr>
      <w:r w:rsidRPr="002A6F66">
        <w:rPr>
          <w:rFonts w:ascii="Arial" w:hAnsi="Arial" w:cs="Arial"/>
          <w:color w:val="111111"/>
          <w:sz w:val="24"/>
          <w:szCs w:val="24"/>
          <w:highlight w:val="white"/>
        </w:rPr>
        <w:t xml:space="preserve">Σε σχετική ερώτησή μας (8288/28.7.2021) το Υπουργείο  Υποδομών και Μεταφορών μας απάντησε με έγγραφο της Γενικής Διεύθυνσης Αποκατάστασης Επιπτώσεων Φυσικών Καταστροφών (1416/Δη2) ότι,  με βάση τις αυτοψίες που διενεργήθηκαν, συντάσσει σχέδιο Κοινής Υπουργικής Απόφασης για οριοθέτηση των πληγεισών περιοχών και χορήγησης Στεγαστικής Συνδρομής για την αποκατάσταση των ζημιών των κτιρίων. </w:t>
      </w:r>
    </w:p>
    <w:p w14:paraId="36444CD5" w14:textId="77777777" w:rsidR="007C28FC" w:rsidRPr="002A6F66" w:rsidRDefault="00AC34C8">
      <w:pPr>
        <w:spacing w:after="0" w:line="360" w:lineRule="auto"/>
        <w:ind w:firstLine="720"/>
        <w:jc w:val="both"/>
        <w:rPr>
          <w:rFonts w:ascii="Arial" w:hAnsi="Arial" w:cs="Arial"/>
          <w:color w:val="111111"/>
          <w:sz w:val="24"/>
          <w:szCs w:val="24"/>
          <w:highlight w:val="white"/>
        </w:rPr>
      </w:pPr>
      <w:bookmarkStart w:id="1" w:name="_30j0zll" w:colFirst="0" w:colLast="0"/>
      <w:bookmarkEnd w:id="1"/>
      <w:r w:rsidRPr="002A6F66">
        <w:rPr>
          <w:rFonts w:ascii="Arial" w:hAnsi="Arial" w:cs="Arial"/>
          <w:color w:val="111111"/>
          <w:sz w:val="24"/>
          <w:szCs w:val="24"/>
          <w:highlight w:val="white"/>
        </w:rPr>
        <w:t xml:space="preserve">Με το από 29/7/2021 έγγραφο του Δημάρχου </w:t>
      </w:r>
      <w:proofErr w:type="spellStart"/>
      <w:r w:rsidRPr="002A6F66">
        <w:rPr>
          <w:rFonts w:ascii="Arial" w:hAnsi="Arial" w:cs="Arial"/>
          <w:color w:val="111111"/>
          <w:sz w:val="24"/>
          <w:szCs w:val="24"/>
          <w:highlight w:val="white"/>
        </w:rPr>
        <w:t>Μινώα</w:t>
      </w:r>
      <w:proofErr w:type="spellEnd"/>
      <w:r w:rsidRPr="002A6F66">
        <w:rPr>
          <w:rFonts w:ascii="Arial" w:hAnsi="Arial" w:cs="Arial"/>
          <w:color w:val="111111"/>
          <w:sz w:val="24"/>
          <w:szCs w:val="24"/>
          <w:highlight w:val="white"/>
        </w:rPr>
        <w:t xml:space="preserve"> Πεδιάδας προς τον κ. Αναπληρωτή  Υπουργό Εσωτερικών με θέμα: «Έκτακτη χρηματοδότηση Δήμου </w:t>
      </w:r>
      <w:proofErr w:type="spellStart"/>
      <w:r w:rsidRPr="002A6F66">
        <w:rPr>
          <w:rFonts w:ascii="Arial" w:hAnsi="Arial" w:cs="Arial"/>
          <w:color w:val="111111"/>
          <w:sz w:val="24"/>
          <w:szCs w:val="24"/>
          <w:highlight w:val="white"/>
        </w:rPr>
        <w:t>Μινώα</w:t>
      </w:r>
      <w:proofErr w:type="spellEnd"/>
      <w:r w:rsidRPr="002A6F66">
        <w:rPr>
          <w:rFonts w:ascii="Arial" w:hAnsi="Arial" w:cs="Arial"/>
          <w:color w:val="111111"/>
          <w:sz w:val="24"/>
          <w:szCs w:val="24"/>
          <w:highlight w:val="white"/>
        </w:rPr>
        <w:t xml:space="preserve"> Πεδιάδας για την άρση επικινδυνότητας και επισκευαστικές εργασίες κτιρίων και υποδομών από τις ζημιές του σεισμού της 24</w:t>
      </w:r>
      <w:r w:rsidRPr="002A6F66">
        <w:rPr>
          <w:rFonts w:ascii="Arial" w:hAnsi="Arial" w:cs="Arial"/>
          <w:color w:val="111111"/>
          <w:sz w:val="24"/>
          <w:szCs w:val="24"/>
          <w:highlight w:val="white"/>
          <w:vertAlign w:val="superscript"/>
        </w:rPr>
        <w:t>ης</w:t>
      </w:r>
      <w:r w:rsidRPr="002A6F66">
        <w:rPr>
          <w:rFonts w:ascii="Arial" w:hAnsi="Arial" w:cs="Arial"/>
          <w:color w:val="111111"/>
          <w:sz w:val="24"/>
          <w:szCs w:val="24"/>
          <w:highlight w:val="white"/>
        </w:rPr>
        <w:t xml:space="preserve"> Ιουλίου 2021» (</w:t>
      </w:r>
      <w:proofErr w:type="spellStart"/>
      <w:r w:rsidRPr="002A6F66">
        <w:rPr>
          <w:rFonts w:ascii="Arial" w:hAnsi="Arial" w:cs="Arial"/>
          <w:color w:val="111111"/>
          <w:sz w:val="24"/>
          <w:szCs w:val="24"/>
          <w:highlight w:val="white"/>
        </w:rPr>
        <w:t>αρ</w:t>
      </w:r>
      <w:proofErr w:type="spellEnd"/>
      <w:r w:rsidRPr="002A6F66">
        <w:rPr>
          <w:rFonts w:ascii="Arial" w:hAnsi="Arial" w:cs="Arial"/>
          <w:color w:val="111111"/>
          <w:sz w:val="24"/>
          <w:szCs w:val="24"/>
          <w:highlight w:val="white"/>
        </w:rPr>
        <w:t xml:space="preserve">, </w:t>
      </w:r>
      <w:proofErr w:type="spellStart"/>
      <w:r w:rsidRPr="002A6F66">
        <w:rPr>
          <w:rFonts w:ascii="Arial" w:hAnsi="Arial" w:cs="Arial"/>
          <w:color w:val="111111"/>
          <w:sz w:val="24"/>
          <w:szCs w:val="24"/>
          <w:highlight w:val="white"/>
        </w:rPr>
        <w:t>πρωτ</w:t>
      </w:r>
      <w:proofErr w:type="spellEnd"/>
      <w:r w:rsidRPr="002A6F66">
        <w:rPr>
          <w:rFonts w:ascii="Arial" w:hAnsi="Arial" w:cs="Arial"/>
          <w:color w:val="111111"/>
          <w:sz w:val="24"/>
          <w:szCs w:val="24"/>
          <w:highlight w:val="white"/>
        </w:rPr>
        <w:t>: 11023),  αναζητούνται άμεσα ζητείται χρηματοδότηση ποσού 1.500.000 ευρώ για την αποκατάσταση ζημιών.</w:t>
      </w:r>
    </w:p>
    <w:p w14:paraId="7544608A" w14:textId="77777777" w:rsidR="007C28FC" w:rsidRPr="002A6F66" w:rsidRDefault="00AC34C8">
      <w:pPr>
        <w:spacing w:after="0" w:line="360" w:lineRule="auto"/>
        <w:ind w:firstLine="720"/>
        <w:jc w:val="both"/>
        <w:rPr>
          <w:rFonts w:ascii="Arial" w:hAnsi="Arial" w:cs="Arial"/>
          <w:color w:val="111111"/>
          <w:sz w:val="24"/>
          <w:szCs w:val="24"/>
          <w:highlight w:val="white"/>
        </w:rPr>
      </w:pPr>
      <w:bookmarkStart w:id="2" w:name="_1fob9te" w:colFirst="0" w:colLast="0"/>
      <w:bookmarkEnd w:id="2"/>
      <w:r w:rsidRPr="002A6F66">
        <w:rPr>
          <w:rFonts w:ascii="Arial" w:hAnsi="Arial" w:cs="Arial"/>
          <w:b/>
          <w:color w:val="111111"/>
          <w:sz w:val="24"/>
          <w:szCs w:val="24"/>
          <w:highlight w:val="white"/>
        </w:rPr>
        <w:t>Επειδή,</w:t>
      </w:r>
      <w:r w:rsidRPr="002A6F66">
        <w:rPr>
          <w:rFonts w:ascii="Arial" w:hAnsi="Arial" w:cs="Arial"/>
          <w:color w:val="111111"/>
          <w:sz w:val="24"/>
          <w:szCs w:val="24"/>
          <w:highlight w:val="white"/>
        </w:rPr>
        <w:t xml:space="preserve"> πολλά από τα </w:t>
      </w:r>
      <w:proofErr w:type="spellStart"/>
      <w:r w:rsidRPr="002A6F66">
        <w:rPr>
          <w:rFonts w:ascii="Arial" w:hAnsi="Arial" w:cs="Arial"/>
          <w:color w:val="111111"/>
          <w:sz w:val="24"/>
          <w:szCs w:val="24"/>
          <w:highlight w:val="white"/>
        </w:rPr>
        <w:t>κριθέντα</w:t>
      </w:r>
      <w:proofErr w:type="spellEnd"/>
      <w:r w:rsidRPr="002A6F66">
        <w:rPr>
          <w:rFonts w:ascii="Arial" w:hAnsi="Arial" w:cs="Arial"/>
          <w:color w:val="111111"/>
          <w:sz w:val="24"/>
          <w:szCs w:val="24"/>
          <w:highlight w:val="white"/>
        </w:rPr>
        <w:t xml:space="preserve"> ως προσωρινά μη κατοικήσιμα κτίρια είναι πρώτες  κατοικίες δημοτών.</w:t>
      </w:r>
    </w:p>
    <w:p w14:paraId="5B38942E" w14:textId="77777777" w:rsidR="007C28FC" w:rsidRPr="002A6F66" w:rsidRDefault="00AC34C8">
      <w:pPr>
        <w:spacing w:after="0" w:line="360" w:lineRule="auto"/>
        <w:ind w:firstLine="720"/>
        <w:jc w:val="both"/>
        <w:rPr>
          <w:rFonts w:ascii="Arial" w:hAnsi="Arial" w:cs="Arial"/>
          <w:color w:val="111111"/>
          <w:sz w:val="24"/>
          <w:szCs w:val="24"/>
          <w:highlight w:val="white"/>
        </w:rPr>
      </w:pPr>
      <w:r w:rsidRPr="002A6F66">
        <w:rPr>
          <w:rFonts w:ascii="Arial" w:hAnsi="Arial" w:cs="Arial"/>
          <w:b/>
          <w:color w:val="111111"/>
          <w:sz w:val="24"/>
          <w:szCs w:val="24"/>
          <w:highlight w:val="white"/>
        </w:rPr>
        <w:t>Επειδή,</w:t>
      </w:r>
      <w:r w:rsidRPr="002A6F66">
        <w:rPr>
          <w:rFonts w:ascii="Arial" w:hAnsi="Arial" w:cs="Arial"/>
          <w:color w:val="111111"/>
          <w:sz w:val="24"/>
          <w:szCs w:val="24"/>
          <w:highlight w:val="white"/>
        </w:rPr>
        <w:t xml:space="preserve"> ήδη έχουν παρέλθει σχεδόν δύο μήνες από τον σεισμό.</w:t>
      </w:r>
    </w:p>
    <w:p w14:paraId="249980E7" w14:textId="77777777" w:rsidR="007C28FC" w:rsidRPr="002A6F66" w:rsidRDefault="00AC34C8">
      <w:pPr>
        <w:spacing w:after="0" w:line="360" w:lineRule="auto"/>
        <w:ind w:firstLine="720"/>
        <w:jc w:val="both"/>
        <w:rPr>
          <w:rFonts w:ascii="Arial" w:hAnsi="Arial" w:cs="Arial"/>
          <w:color w:val="111111"/>
          <w:sz w:val="24"/>
          <w:szCs w:val="24"/>
          <w:highlight w:val="white"/>
        </w:rPr>
      </w:pPr>
      <w:r w:rsidRPr="002A6F66">
        <w:rPr>
          <w:rFonts w:ascii="Arial" w:hAnsi="Arial" w:cs="Arial"/>
          <w:b/>
          <w:color w:val="111111"/>
          <w:sz w:val="24"/>
          <w:szCs w:val="24"/>
          <w:highlight w:val="white"/>
        </w:rPr>
        <w:t>Επειδή,</w:t>
      </w:r>
      <w:r w:rsidRPr="002A6F66">
        <w:rPr>
          <w:rFonts w:ascii="Arial" w:hAnsi="Arial" w:cs="Arial"/>
          <w:color w:val="111111"/>
          <w:sz w:val="24"/>
          <w:szCs w:val="24"/>
          <w:highlight w:val="white"/>
        </w:rPr>
        <w:t xml:space="preserve"> η ανάγκη του Δήμου για άμεση έκτακτη χρηματοδότηση προς αποκατάσταση των ζημιών είναι επιτακτική.</w:t>
      </w:r>
    </w:p>
    <w:p w14:paraId="2FF2EFBE" w14:textId="77777777" w:rsidR="007C28FC" w:rsidRPr="002A6F66" w:rsidRDefault="007C28FC">
      <w:pPr>
        <w:spacing w:after="0" w:line="360" w:lineRule="auto"/>
        <w:ind w:firstLine="720"/>
        <w:jc w:val="both"/>
        <w:rPr>
          <w:rFonts w:ascii="Arial" w:hAnsi="Arial" w:cs="Arial"/>
          <w:color w:val="111111"/>
          <w:sz w:val="24"/>
          <w:szCs w:val="24"/>
          <w:highlight w:val="white"/>
        </w:rPr>
      </w:pPr>
    </w:p>
    <w:p w14:paraId="15E40CFD" w14:textId="77777777" w:rsidR="007C28FC" w:rsidRPr="002A6F66" w:rsidRDefault="00AC34C8" w:rsidP="002A6F66">
      <w:pPr>
        <w:spacing w:after="0" w:line="360" w:lineRule="auto"/>
        <w:rPr>
          <w:rFonts w:ascii="Arial" w:hAnsi="Arial" w:cs="Arial"/>
          <w:b/>
          <w:sz w:val="24"/>
          <w:szCs w:val="24"/>
        </w:rPr>
      </w:pPr>
      <w:r w:rsidRPr="002A6F66">
        <w:rPr>
          <w:rFonts w:ascii="Arial" w:hAnsi="Arial" w:cs="Arial"/>
          <w:b/>
          <w:sz w:val="24"/>
          <w:szCs w:val="24"/>
        </w:rPr>
        <w:t xml:space="preserve">Ερωτώνται  οι </w:t>
      </w:r>
      <w:r w:rsidR="002A6F66">
        <w:rPr>
          <w:rFonts w:ascii="Arial" w:hAnsi="Arial" w:cs="Arial"/>
          <w:b/>
          <w:sz w:val="24"/>
          <w:szCs w:val="24"/>
        </w:rPr>
        <w:t xml:space="preserve">κ.κ. </w:t>
      </w:r>
      <w:r w:rsidRPr="002A6F66">
        <w:rPr>
          <w:rFonts w:ascii="Arial" w:hAnsi="Arial" w:cs="Arial"/>
          <w:b/>
          <w:sz w:val="24"/>
          <w:szCs w:val="24"/>
        </w:rPr>
        <w:t xml:space="preserve"> Υπουργοί:</w:t>
      </w:r>
    </w:p>
    <w:p w14:paraId="68D30BE4" w14:textId="77777777" w:rsidR="007C28FC" w:rsidRPr="002A6F66" w:rsidRDefault="007C28FC">
      <w:pPr>
        <w:spacing w:after="0" w:line="360" w:lineRule="auto"/>
        <w:jc w:val="center"/>
        <w:rPr>
          <w:rFonts w:ascii="Arial" w:hAnsi="Arial" w:cs="Arial"/>
          <w:b/>
          <w:sz w:val="24"/>
          <w:szCs w:val="24"/>
        </w:rPr>
      </w:pPr>
    </w:p>
    <w:p w14:paraId="037C1CB2" w14:textId="77777777" w:rsidR="007C28FC" w:rsidRPr="002A6F66" w:rsidRDefault="00AC34C8">
      <w:pPr>
        <w:numPr>
          <w:ilvl w:val="0"/>
          <w:numId w:val="1"/>
        </w:numPr>
        <w:pBdr>
          <w:top w:val="nil"/>
          <w:left w:val="nil"/>
          <w:bottom w:val="nil"/>
          <w:right w:val="nil"/>
          <w:between w:val="nil"/>
        </w:pBdr>
        <w:spacing w:after="0" w:line="360" w:lineRule="auto"/>
        <w:jc w:val="both"/>
        <w:rPr>
          <w:rFonts w:ascii="Arial" w:hAnsi="Arial" w:cs="Arial"/>
          <w:b/>
          <w:color w:val="111111"/>
          <w:sz w:val="24"/>
          <w:szCs w:val="24"/>
          <w:highlight w:val="white"/>
        </w:rPr>
      </w:pPr>
      <w:r w:rsidRPr="002A6F66">
        <w:rPr>
          <w:rFonts w:ascii="Arial" w:hAnsi="Arial" w:cs="Arial"/>
          <w:b/>
          <w:color w:val="111111"/>
          <w:sz w:val="24"/>
          <w:szCs w:val="24"/>
          <w:highlight w:val="white"/>
        </w:rPr>
        <w:t>Σε ποιο στάδιο βρίσκεται η έκδοση της ΚΥΑ των συναρμόδιων Υπουργείων για την κήρυξη του δήμου σε σεισμόπληκτο, ώστε να ξεκλειδώσουν οι διαδικασίες οριοθέτησης της πληγείσας περιοχής, αποζημίωσης των κατοίκων και αποκατάστασης των ζημιών; Προτίθε</w:t>
      </w:r>
      <w:r>
        <w:rPr>
          <w:rFonts w:ascii="Arial" w:hAnsi="Arial" w:cs="Arial"/>
          <w:b/>
          <w:color w:val="111111"/>
          <w:sz w:val="24"/>
          <w:szCs w:val="24"/>
          <w:highlight w:val="white"/>
        </w:rPr>
        <w:t>νται να επισπεύσουν</w:t>
      </w:r>
      <w:r w:rsidRPr="002A6F66">
        <w:rPr>
          <w:rFonts w:ascii="Arial" w:hAnsi="Arial" w:cs="Arial"/>
          <w:b/>
          <w:color w:val="111111"/>
          <w:sz w:val="24"/>
          <w:szCs w:val="24"/>
          <w:highlight w:val="white"/>
        </w:rPr>
        <w:t xml:space="preserve"> τις διαδικασίες ενόψει του επικείμενου χειμώνα;</w:t>
      </w:r>
    </w:p>
    <w:p w14:paraId="4B659D99" w14:textId="77777777" w:rsidR="007C28FC" w:rsidRPr="002A6F66" w:rsidRDefault="00AC34C8">
      <w:pPr>
        <w:numPr>
          <w:ilvl w:val="0"/>
          <w:numId w:val="1"/>
        </w:numPr>
        <w:pBdr>
          <w:top w:val="nil"/>
          <w:left w:val="nil"/>
          <w:bottom w:val="nil"/>
          <w:right w:val="nil"/>
          <w:between w:val="nil"/>
        </w:pBdr>
        <w:spacing w:after="0" w:line="360" w:lineRule="auto"/>
        <w:jc w:val="both"/>
        <w:rPr>
          <w:rFonts w:ascii="Arial" w:hAnsi="Arial" w:cs="Arial"/>
          <w:b/>
          <w:color w:val="111111"/>
          <w:sz w:val="24"/>
          <w:szCs w:val="24"/>
          <w:highlight w:val="white"/>
        </w:rPr>
      </w:pPr>
      <w:r w:rsidRPr="002A6F66">
        <w:rPr>
          <w:rFonts w:ascii="Arial" w:hAnsi="Arial" w:cs="Arial"/>
          <w:b/>
          <w:color w:val="111111"/>
          <w:sz w:val="24"/>
          <w:szCs w:val="24"/>
          <w:highlight w:val="white"/>
        </w:rPr>
        <w:lastRenderedPageBreak/>
        <w:t>Προτίθε</w:t>
      </w:r>
      <w:r>
        <w:rPr>
          <w:rFonts w:ascii="Arial" w:hAnsi="Arial" w:cs="Arial"/>
          <w:b/>
          <w:color w:val="111111"/>
          <w:sz w:val="24"/>
          <w:szCs w:val="24"/>
          <w:highlight w:val="white"/>
        </w:rPr>
        <w:t>νται</w:t>
      </w:r>
      <w:r w:rsidRPr="002A6F66">
        <w:rPr>
          <w:rFonts w:ascii="Arial" w:hAnsi="Arial" w:cs="Arial"/>
          <w:b/>
          <w:color w:val="111111"/>
          <w:sz w:val="24"/>
          <w:szCs w:val="24"/>
          <w:highlight w:val="white"/>
        </w:rPr>
        <w:t xml:space="preserve"> να εγκρίν</w:t>
      </w:r>
      <w:r>
        <w:rPr>
          <w:rFonts w:ascii="Arial" w:hAnsi="Arial" w:cs="Arial"/>
          <w:b/>
          <w:color w:val="111111"/>
          <w:sz w:val="24"/>
          <w:szCs w:val="24"/>
          <w:highlight w:val="white"/>
        </w:rPr>
        <w:t>ουν</w:t>
      </w:r>
      <w:r w:rsidRPr="002A6F66">
        <w:rPr>
          <w:rFonts w:ascii="Arial" w:hAnsi="Arial" w:cs="Arial"/>
          <w:b/>
          <w:color w:val="111111"/>
          <w:sz w:val="24"/>
          <w:szCs w:val="24"/>
          <w:highlight w:val="white"/>
        </w:rPr>
        <w:t xml:space="preserve"> την έκτακτη χρηματοδότηση που αιτείται ο Δήμος προς αποκατάσταση υποδομών και άλλων κτιρίων; Αν ναι, ποι</w:t>
      </w:r>
      <w:r>
        <w:rPr>
          <w:rFonts w:ascii="Arial" w:hAnsi="Arial" w:cs="Arial"/>
          <w:b/>
          <w:color w:val="111111"/>
          <w:sz w:val="24"/>
          <w:szCs w:val="24"/>
          <w:highlight w:val="white"/>
        </w:rPr>
        <w:t>ο</w:t>
      </w:r>
      <w:r w:rsidRPr="002A6F66">
        <w:rPr>
          <w:rFonts w:ascii="Arial" w:hAnsi="Arial" w:cs="Arial"/>
          <w:b/>
          <w:color w:val="111111"/>
          <w:sz w:val="24"/>
          <w:szCs w:val="24"/>
          <w:highlight w:val="white"/>
        </w:rPr>
        <w:t xml:space="preserve"> το χρονοδιάγραμμα έγκρισης και ποι</w:t>
      </w:r>
      <w:r>
        <w:rPr>
          <w:rFonts w:ascii="Arial" w:hAnsi="Arial" w:cs="Arial"/>
          <w:b/>
          <w:color w:val="111111"/>
          <w:sz w:val="24"/>
          <w:szCs w:val="24"/>
          <w:highlight w:val="white"/>
        </w:rPr>
        <w:t>ο</w:t>
      </w:r>
      <w:r w:rsidRPr="002A6F66">
        <w:rPr>
          <w:rFonts w:ascii="Arial" w:hAnsi="Arial" w:cs="Arial"/>
          <w:b/>
          <w:color w:val="111111"/>
          <w:sz w:val="24"/>
          <w:szCs w:val="24"/>
          <w:highlight w:val="white"/>
        </w:rPr>
        <w:t xml:space="preserve"> το ύψος αυτής; </w:t>
      </w:r>
    </w:p>
    <w:p w14:paraId="145BD49F" w14:textId="77777777" w:rsidR="007C28FC" w:rsidRPr="002A6F66" w:rsidRDefault="007C28FC">
      <w:pPr>
        <w:spacing w:after="0" w:line="360" w:lineRule="auto"/>
        <w:jc w:val="both"/>
        <w:rPr>
          <w:rFonts w:ascii="Arial" w:hAnsi="Arial" w:cs="Arial"/>
          <w:b/>
          <w:sz w:val="24"/>
          <w:szCs w:val="24"/>
        </w:rPr>
      </w:pPr>
    </w:p>
    <w:p w14:paraId="21F889AB" w14:textId="77777777" w:rsidR="007C28FC" w:rsidRPr="002A6F66" w:rsidRDefault="007C28FC">
      <w:pPr>
        <w:spacing w:after="0" w:line="360" w:lineRule="auto"/>
        <w:jc w:val="both"/>
        <w:rPr>
          <w:rFonts w:ascii="Arial" w:hAnsi="Arial" w:cs="Arial"/>
          <w:b/>
          <w:sz w:val="24"/>
          <w:szCs w:val="24"/>
        </w:rPr>
      </w:pPr>
    </w:p>
    <w:p w14:paraId="56C6178C" w14:textId="77777777" w:rsidR="007C28FC" w:rsidRPr="002A6F66" w:rsidRDefault="00AC34C8">
      <w:pPr>
        <w:spacing w:after="0" w:line="360" w:lineRule="auto"/>
        <w:jc w:val="center"/>
        <w:rPr>
          <w:rFonts w:ascii="Arial" w:hAnsi="Arial" w:cs="Arial"/>
          <w:b/>
          <w:sz w:val="24"/>
          <w:szCs w:val="24"/>
        </w:rPr>
      </w:pPr>
      <w:r w:rsidRPr="002A6F66">
        <w:rPr>
          <w:rFonts w:ascii="Arial" w:hAnsi="Arial" w:cs="Arial"/>
          <w:b/>
          <w:sz w:val="24"/>
          <w:szCs w:val="24"/>
        </w:rPr>
        <w:t>Οι ερωτώντες Βουλευτές</w:t>
      </w:r>
    </w:p>
    <w:p w14:paraId="08823911" w14:textId="77777777" w:rsidR="007C28FC" w:rsidRPr="002A6F66" w:rsidRDefault="007C28FC">
      <w:pPr>
        <w:spacing w:after="0" w:line="360" w:lineRule="auto"/>
        <w:rPr>
          <w:rFonts w:ascii="Arial" w:hAnsi="Arial" w:cs="Arial"/>
          <w:sz w:val="24"/>
          <w:szCs w:val="24"/>
        </w:rPr>
      </w:pPr>
      <w:bookmarkStart w:id="3" w:name="_3znysh7" w:colFirst="0" w:colLast="0"/>
      <w:bookmarkEnd w:id="3"/>
    </w:p>
    <w:p w14:paraId="06D4078A" w14:textId="77777777" w:rsidR="007C28FC" w:rsidRPr="002A6F66" w:rsidRDefault="00AC34C8">
      <w:pPr>
        <w:spacing w:after="0" w:line="360" w:lineRule="auto"/>
        <w:jc w:val="center"/>
        <w:rPr>
          <w:rFonts w:ascii="Arial" w:hAnsi="Arial" w:cs="Arial"/>
          <w:b/>
          <w:sz w:val="24"/>
          <w:szCs w:val="24"/>
        </w:rPr>
      </w:pPr>
      <w:r w:rsidRPr="002A6F66">
        <w:rPr>
          <w:rFonts w:ascii="Arial" w:hAnsi="Arial" w:cs="Arial"/>
          <w:b/>
          <w:sz w:val="24"/>
          <w:szCs w:val="24"/>
        </w:rPr>
        <w:t>Βαρδάκης Σωκράτης</w:t>
      </w:r>
    </w:p>
    <w:p w14:paraId="0F31DBC1" w14:textId="77777777" w:rsidR="007C28FC" w:rsidRPr="002A6F66" w:rsidRDefault="007C28FC">
      <w:pPr>
        <w:spacing w:after="0" w:line="360" w:lineRule="auto"/>
        <w:jc w:val="center"/>
        <w:rPr>
          <w:rFonts w:ascii="Arial" w:hAnsi="Arial" w:cs="Arial"/>
          <w:b/>
          <w:sz w:val="24"/>
          <w:szCs w:val="24"/>
        </w:rPr>
      </w:pPr>
    </w:p>
    <w:p w14:paraId="06C82B72" w14:textId="77777777" w:rsidR="007C28FC" w:rsidRPr="002A6F66" w:rsidRDefault="00AC34C8">
      <w:pPr>
        <w:spacing w:after="0" w:line="360" w:lineRule="auto"/>
        <w:jc w:val="center"/>
        <w:rPr>
          <w:rFonts w:ascii="Arial" w:hAnsi="Arial" w:cs="Arial"/>
          <w:b/>
          <w:sz w:val="24"/>
          <w:szCs w:val="24"/>
        </w:rPr>
      </w:pPr>
      <w:r w:rsidRPr="002A6F66">
        <w:rPr>
          <w:rFonts w:ascii="Arial" w:hAnsi="Arial" w:cs="Arial"/>
          <w:b/>
          <w:sz w:val="24"/>
          <w:szCs w:val="24"/>
        </w:rPr>
        <w:t>Ηγουμενίδης Νικόλαος</w:t>
      </w:r>
    </w:p>
    <w:p w14:paraId="48376DF5" w14:textId="77777777" w:rsidR="007C28FC" w:rsidRPr="002A6F66" w:rsidRDefault="007C28FC">
      <w:pPr>
        <w:spacing w:after="0" w:line="360" w:lineRule="auto"/>
        <w:jc w:val="center"/>
        <w:rPr>
          <w:rFonts w:ascii="Arial" w:hAnsi="Arial" w:cs="Arial"/>
          <w:b/>
          <w:sz w:val="24"/>
          <w:szCs w:val="24"/>
        </w:rPr>
      </w:pPr>
    </w:p>
    <w:p w14:paraId="11823D07" w14:textId="77777777" w:rsidR="007C28FC" w:rsidRPr="002A6F66" w:rsidRDefault="00AC34C8">
      <w:pPr>
        <w:spacing w:after="0" w:line="360" w:lineRule="auto"/>
        <w:jc w:val="center"/>
        <w:rPr>
          <w:rFonts w:ascii="Arial" w:hAnsi="Arial" w:cs="Arial"/>
          <w:b/>
          <w:sz w:val="24"/>
          <w:szCs w:val="24"/>
        </w:rPr>
      </w:pPr>
      <w:r w:rsidRPr="002A6F66">
        <w:rPr>
          <w:rFonts w:ascii="Arial" w:hAnsi="Arial" w:cs="Arial"/>
          <w:b/>
          <w:sz w:val="24"/>
          <w:szCs w:val="24"/>
        </w:rPr>
        <w:t>Μαμουλάκης Χαράλαμπος (Χάρης)</w:t>
      </w:r>
    </w:p>
    <w:p w14:paraId="4C6BF408" w14:textId="77777777" w:rsidR="007C28FC" w:rsidRPr="002A6F66" w:rsidRDefault="007C28FC">
      <w:pPr>
        <w:spacing w:after="0" w:line="360" w:lineRule="auto"/>
        <w:jc w:val="center"/>
        <w:rPr>
          <w:rFonts w:ascii="Arial" w:hAnsi="Arial" w:cs="Arial"/>
          <w:b/>
          <w:sz w:val="24"/>
          <w:szCs w:val="24"/>
        </w:rPr>
      </w:pPr>
    </w:p>
    <w:p w14:paraId="647DC37A" w14:textId="77777777" w:rsidR="007C28FC" w:rsidRPr="002A6F66" w:rsidRDefault="00AC34C8">
      <w:pPr>
        <w:spacing w:after="0" w:line="360" w:lineRule="auto"/>
        <w:jc w:val="center"/>
        <w:rPr>
          <w:rFonts w:ascii="Arial" w:hAnsi="Arial" w:cs="Arial"/>
          <w:b/>
          <w:sz w:val="24"/>
          <w:szCs w:val="24"/>
        </w:rPr>
      </w:pPr>
      <w:r w:rsidRPr="002A6F66">
        <w:rPr>
          <w:rFonts w:ascii="Arial" w:hAnsi="Arial" w:cs="Arial"/>
          <w:b/>
          <w:sz w:val="24"/>
          <w:szCs w:val="24"/>
        </w:rPr>
        <w:t>Παππάς Νικόλαος</w:t>
      </w:r>
    </w:p>
    <w:p w14:paraId="47C100BA" w14:textId="77777777" w:rsidR="007C28FC" w:rsidRPr="002A6F66" w:rsidRDefault="007C28FC">
      <w:pPr>
        <w:spacing w:after="0" w:line="360" w:lineRule="auto"/>
        <w:jc w:val="center"/>
        <w:rPr>
          <w:rFonts w:ascii="Arial" w:hAnsi="Arial" w:cs="Arial"/>
          <w:b/>
          <w:sz w:val="24"/>
          <w:szCs w:val="24"/>
        </w:rPr>
      </w:pPr>
    </w:p>
    <w:sectPr w:rsidR="007C28FC" w:rsidRPr="002A6F66">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1D3C39"/>
    <w:multiLevelType w:val="multilevel"/>
    <w:tmpl w:val="0C94D8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8FC"/>
    <w:rsid w:val="001C51FF"/>
    <w:rsid w:val="002A6F66"/>
    <w:rsid w:val="004D6314"/>
    <w:rsid w:val="007C28FC"/>
    <w:rsid w:val="00AC34C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43071"/>
  <w15:docId w15:val="{BB34EFE0-60CA-4E29-9F84-BF83011B1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551</Words>
  <Characters>2980</Characters>
  <Application>Microsoft Office Word</Application>
  <DocSecurity>0</DocSecurity>
  <Lines>24</Lines>
  <Paragraphs>7</Paragraphs>
  <ScaleCrop>false</ScaleCrop>
  <HeadingPairs>
    <vt:vector size="2" baseType="variant">
      <vt:variant>
        <vt:lpstr>Τίτλος</vt:lpstr>
      </vt:variant>
      <vt:variant>
        <vt:i4>1</vt:i4>
      </vt:variant>
    </vt:vector>
  </HeadingPairs>
  <TitlesOfParts>
    <vt:vector size="1" baseType="lpstr">
      <vt:lpstr/>
    </vt:vector>
  </TitlesOfParts>
  <Company>Hellenic Parliament BTE</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Μέλη Ιωάννα</dc:creator>
  <cp:lastModifiedBy>ΘΩΜΑΣ ΤΡΙΑΝΤΗΣ</cp:lastModifiedBy>
  <cp:revision>2</cp:revision>
  <dcterms:created xsi:type="dcterms:W3CDTF">2021-09-21T12:34:00Z</dcterms:created>
  <dcterms:modified xsi:type="dcterms:W3CDTF">2021-09-21T12:34:00Z</dcterms:modified>
</cp:coreProperties>
</file>