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2F8" w:rsidRDefault="00F802F8" w:rsidP="00F802F8">
      <w:pPr>
        <w:outlineLvl w:val="0"/>
        <w:rPr>
          <w:rFonts w:asciiTheme="minorHAnsi" w:hAnsiTheme="minorHAnsi" w:cstheme="minorHAnsi"/>
          <w:sz w:val="23"/>
          <w:szCs w:val="23"/>
        </w:rPr>
      </w:pPr>
      <w:bookmarkStart w:id="0" w:name="_GoBack"/>
      <w:bookmarkEnd w:id="0"/>
      <w:r w:rsidRPr="00F802F8">
        <w:rPr>
          <w:rFonts w:asciiTheme="minorHAnsi" w:hAnsiTheme="minorHAnsi" w:cstheme="minorHAnsi"/>
          <w:sz w:val="23"/>
          <w:szCs w:val="23"/>
        </w:rPr>
        <w:t>ΚΕΙΜΕΝΟ σε επεξεργάσιμη μορφή από 1</w:t>
      </w:r>
      <w:r w:rsidRPr="00F802F8">
        <w:rPr>
          <w:rFonts w:asciiTheme="minorHAnsi" w:hAnsiTheme="minorHAnsi" w:cstheme="minorHAnsi"/>
          <w:sz w:val="23"/>
          <w:szCs w:val="23"/>
          <w:vertAlign w:val="superscript"/>
        </w:rPr>
        <w:t>ο</w:t>
      </w:r>
      <w:r w:rsidRPr="00F802F8">
        <w:rPr>
          <w:rFonts w:asciiTheme="minorHAnsi" w:hAnsiTheme="minorHAnsi" w:cstheme="minorHAnsi"/>
          <w:sz w:val="23"/>
          <w:szCs w:val="23"/>
        </w:rPr>
        <w:t xml:space="preserve"> ΓΕΛ Κερατσινίου</w:t>
      </w:r>
    </w:p>
    <w:p w:rsidR="00F802F8" w:rsidRPr="00F802F8" w:rsidRDefault="00F802F8" w:rsidP="00F802F8">
      <w:pPr>
        <w:outlineLvl w:val="0"/>
        <w:rPr>
          <w:rFonts w:asciiTheme="minorHAnsi" w:hAnsiTheme="minorHAnsi" w:cstheme="minorHAnsi"/>
          <w:sz w:val="23"/>
          <w:szCs w:val="23"/>
        </w:rPr>
      </w:pPr>
    </w:p>
    <w:p w:rsidR="00F802F8" w:rsidRPr="00F802F8" w:rsidRDefault="00F802F8" w:rsidP="00F802F8">
      <w:pPr>
        <w:outlineLvl w:val="0"/>
        <w:rPr>
          <w:rFonts w:asciiTheme="minorHAnsi" w:hAnsiTheme="minorHAnsi" w:cstheme="minorHAnsi"/>
          <w:sz w:val="23"/>
          <w:szCs w:val="23"/>
        </w:rPr>
      </w:pPr>
      <w:r w:rsidRPr="00F802F8">
        <w:rPr>
          <w:rFonts w:asciiTheme="minorHAnsi" w:hAnsiTheme="minorHAnsi" w:cstheme="minorHAnsi"/>
          <w:sz w:val="23"/>
          <w:szCs w:val="23"/>
        </w:rPr>
        <w:t>Προς: Βουλευτές Β΄ Περιφέρειας Πειραιά</w:t>
      </w:r>
    </w:p>
    <w:p w:rsidR="00F802F8" w:rsidRDefault="00F802F8" w:rsidP="00F802F8">
      <w:pPr>
        <w:outlineLvl w:val="0"/>
        <w:rPr>
          <w:rFonts w:asciiTheme="majorHAnsi" w:hAnsiTheme="majorHAnsi"/>
          <w:sz w:val="23"/>
          <w:szCs w:val="23"/>
        </w:rPr>
      </w:pPr>
    </w:p>
    <w:p w:rsidR="00F802F8" w:rsidRPr="00F802F8" w:rsidRDefault="00F802F8" w:rsidP="00F802F8">
      <w:pPr>
        <w:outlineLvl w:val="0"/>
        <w:rPr>
          <w:rFonts w:asciiTheme="minorHAnsi" w:hAnsiTheme="minorHAnsi" w:cstheme="minorHAnsi"/>
          <w:b/>
          <w:sz w:val="23"/>
          <w:szCs w:val="23"/>
        </w:rPr>
      </w:pPr>
      <w:r w:rsidRPr="00F802F8">
        <w:rPr>
          <w:rFonts w:asciiTheme="minorHAnsi" w:hAnsiTheme="minorHAnsi" w:cstheme="minorHAnsi"/>
          <w:sz w:val="23"/>
          <w:szCs w:val="23"/>
        </w:rPr>
        <w:t xml:space="preserve">Θέμα: </w:t>
      </w:r>
      <w:r w:rsidRPr="00F802F8">
        <w:rPr>
          <w:rFonts w:asciiTheme="minorHAnsi" w:hAnsiTheme="minorHAnsi" w:cstheme="minorHAnsi"/>
          <w:b/>
          <w:sz w:val="23"/>
          <w:szCs w:val="23"/>
        </w:rPr>
        <w:t>Υπέρογκη αύξηση του Λογαριασμού ΔΕΗ και πρόβλημα λειτουργίας σχολείου</w:t>
      </w:r>
    </w:p>
    <w:p w:rsidR="00F802F8" w:rsidRPr="00F802F8" w:rsidRDefault="00F802F8" w:rsidP="00F802F8">
      <w:pPr>
        <w:outlineLvl w:val="0"/>
        <w:rPr>
          <w:rFonts w:asciiTheme="minorHAnsi" w:hAnsiTheme="minorHAnsi" w:cstheme="minorHAnsi"/>
          <w:b/>
          <w:sz w:val="18"/>
        </w:rPr>
      </w:pPr>
    </w:p>
    <w:p w:rsidR="00F802F8" w:rsidRPr="00F802F8" w:rsidRDefault="00F802F8" w:rsidP="00F802F8">
      <w:pPr>
        <w:jc w:val="both"/>
        <w:outlineLvl w:val="0"/>
        <w:rPr>
          <w:rFonts w:asciiTheme="minorHAnsi" w:hAnsiTheme="minorHAnsi" w:cstheme="minorHAnsi"/>
          <w:sz w:val="22"/>
        </w:rPr>
      </w:pPr>
      <w:r w:rsidRPr="00F802F8">
        <w:rPr>
          <w:rFonts w:asciiTheme="minorHAnsi" w:hAnsiTheme="minorHAnsi" w:cstheme="minorHAnsi"/>
          <w:sz w:val="22"/>
        </w:rPr>
        <w:t xml:space="preserve">     Αξιότιμες Κυρίες &amp; Αξιότιμοι Κύριοι Βουλευτές της Β΄ Πειραιά,</w:t>
      </w:r>
    </w:p>
    <w:p w:rsidR="00F802F8" w:rsidRPr="00F802F8" w:rsidRDefault="00F802F8" w:rsidP="00F802F8">
      <w:pPr>
        <w:jc w:val="both"/>
        <w:outlineLvl w:val="0"/>
        <w:rPr>
          <w:rFonts w:asciiTheme="minorHAnsi" w:hAnsiTheme="minorHAnsi" w:cstheme="minorHAnsi"/>
          <w:sz w:val="22"/>
        </w:rPr>
      </w:pPr>
      <w:r w:rsidRPr="00F802F8">
        <w:rPr>
          <w:rFonts w:asciiTheme="minorHAnsi" w:hAnsiTheme="minorHAnsi" w:cstheme="minorHAnsi"/>
          <w:sz w:val="22"/>
        </w:rPr>
        <w:t xml:space="preserve">     Επικοινωνούμε μαζί σας, αφενός μεν λόγω της ιδιαίτερα δύσκολης κατάστασης που βρισκόμαστε ως σχολική κοινότητα του 1</w:t>
      </w:r>
      <w:r w:rsidRPr="00F802F8">
        <w:rPr>
          <w:rFonts w:asciiTheme="minorHAnsi" w:hAnsiTheme="minorHAnsi" w:cstheme="minorHAnsi"/>
          <w:sz w:val="22"/>
          <w:vertAlign w:val="superscript"/>
        </w:rPr>
        <w:t>ου</w:t>
      </w:r>
      <w:r w:rsidRPr="00F802F8">
        <w:rPr>
          <w:rFonts w:asciiTheme="minorHAnsi" w:hAnsiTheme="minorHAnsi" w:cstheme="minorHAnsi"/>
          <w:sz w:val="22"/>
        </w:rPr>
        <w:t xml:space="preserve"> Γενικού Λυκείου Κερατσινίου, μετά από την υπέρογκη αύξηση του λογαριασμού της ΔΕΗ κατά τους τελευταίους τέσσερις μήνες, ώστε να οδηγείται το σχολείο μας σε οικονομική δυσπραγία και δυσλειτουργία και αφετέρου γιατί ελπίζουμε ότι με τη δική σας παρέμβαση θα δοθεί λύση στο πρόβλημα που απασχολεί 400 περίπου ανθρώπους (350 μαθητές/</w:t>
      </w:r>
      <w:proofErr w:type="spellStart"/>
      <w:r w:rsidRPr="00F802F8">
        <w:rPr>
          <w:rFonts w:asciiTheme="minorHAnsi" w:hAnsiTheme="minorHAnsi" w:cstheme="minorHAnsi"/>
          <w:sz w:val="22"/>
        </w:rPr>
        <w:t>τριες</w:t>
      </w:r>
      <w:proofErr w:type="spellEnd"/>
      <w:r w:rsidRPr="00F802F8">
        <w:rPr>
          <w:rFonts w:asciiTheme="minorHAnsi" w:hAnsiTheme="minorHAnsi" w:cstheme="minorHAnsi"/>
          <w:sz w:val="22"/>
        </w:rPr>
        <w:t xml:space="preserve">, 35 εκπαιδευτικούς και 6 υπαλλήλους ως βοηθητικό προσωπικό).  </w:t>
      </w:r>
    </w:p>
    <w:p w:rsidR="00F802F8" w:rsidRPr="00F802F8" w:rsidRDefault="00F802F8" w:rsidP="00F802F8">
      <w:pPr>
        <w:jc w:val="both"/>
        <w:outlineLvl w:val="0"/>
        <w:rPr>
          <w:rFonts w:asciiTheme="minorHAnsi" w:hAnsiTheme="minorHAnsi" w:cstheme="minorHAnsi"/>
          <w:sz w:val="22"/>
        </w:rPr>
      </w:pPr>
      <w:r w:rsidRPr="00F802F8">
        <w:rPr>
          <w:rFonts w:asciiTheme="minorHAnsi" w:hAnsiTheme="minorHAnsi" w:cstheme="minorHAnsi"/>
          <w:sz w:val="22"/>
        </w:rPr>
        <w:t xml:space="preserve">     Συγκεκριμένα και για όλη την προηγούμενη χρονιά το συνολικό κόστος κατανάλωσης ηλεκτρικής ενέργειας (ΔΕΗ) μαζί με τις υπόλοιπες χρεώσεις κυμαινόταν μηνιαίως μεταξύ 500€ έως 700€, έτσι ως σχολείο για το έτος 2021 καταβάλαμε στη ΔΕΗ το ποσό των 6.489,60€ , ένα ποσό που ανταποκρινόταν στο 1/3 των συνολικών εξόδων του σχολείου μας. Όμως ο λογαριασμός της ΔΕΗ για το 2022 (από τον Ιανουάριο – και τον Μάρτιο) υπερδιπλασιάσθηκε, χωρίς να τροποποιηθεί σημαντικά η κατανάλωση ρεύματος. Συγκεκριμένα στον εκάστοτε λογαριασμό προστέθηκε «ρήτρα αναπροσαρμογής» από 600-800€, όπως μπορείτε να παρατηρήσετε στους συνημμένους λογαριασμούς. Αυτό έχει σαν αποτέλεσμα τα έξοδα του σχολείου μας για κατανάλωση ηλεκτρικού ρεύματος να φτάνουν στο 75% των εξόδων του σχολείου (από τον Ιανουάριο ‘22 έως και τον Μάρτιο ‘22), με κίνδυνο, εάν συνεχισθεί η κατάσταση αυτή να μη μπορεί το σχολείο να καλύψει τις λειτουργικές του ανάγκες. Ας σημειωθεί ότι αυτό συμβαίνει, παρά το γεγονός ότι σε κάθε λογαριασμό έχουμε και έκπτωση συνέπειας (!). Από την επικοινωνία που είχαμε με εκπρόσωπο της ΔΕΗ, πληροφορηθήκαμε ότι η αύξηση οφείλεται στην ΡΑΕ (Ρυθμιστική Αρχή Ενέργειας) και ότι η ΔΕΗ δε μπορεί να κάνει κάτι διαφορετικό, αφού η απόφαση είναι πολιτική.</w:t>
      </w:r>
    </w:p>
    <w:p w:rsidR="00F802F8" w:rsidRPr="00F802F8" w:rsidRDefault="00F802F8" w:rsidP="00F802F8">
      <w:pPr>
        <w:jc w:val="both"/>
        <w:outlineLvl w:val="0"/>
        <w:rPr>
          <w:rFonts w:asciiTheme="minorHAnsi" w:hAnsiTheme="minorHAnsi" w:cstheme="minorHAnsi"/>
          <w:sz w:val="22"/>
        </w:rPr>
      </w:pPr>
      <w:r w:rsidRPr="00F802F8">
        <w:rPr>
          <w:rFonts w:asciiTheme="minorHAnsi" w:hAnsiTheme="minorHAnsi" w:cstheme="minorHAnsi"/>
          <w:sz w:val="22"/>
        </w:rPr>
        <w:t xml:space="preserve">     Επίσης σας ενημερώνουμε ότι για την κατάσταση αυτή, εκτός από το Σύλλογο Καθηγητών του Σχολείου και το Σύλλογο Γονέων &amp; Κηδεμόνων του σχολείου μας, ενημερώσαμε σχετικά με έγγραφο (αρ.πρωτ.7/24-1-22) την Επιτροπή Δευτεροβάθμιας Εκπαίδευσης Δήμου Κερατσινίου Δραπετσώνας, το Γραφείο Παιδείας του Δήμου και τη Διεύθυνση Δευτεροβάθμιας Εκπαίδευσης Πειραιά.  </w:t>
      </w:r>
    </w:p>
    <w:p w:rsidR="00F802F8" w:rsidRPr="00F802F8" w:rsidRDefault="00F802F8" w:rsidP="00F802F8">
      <w:pPr>
        <w:jc w:val="both"/>
        <w:outlineLvl w:val="0"/>
        <w:rPr>
          <w:rFonts w:asciiTheme="minorHAnsi" w:hAnsiTheme="minorHAnsi" w:cstheme="minorHAnsi"/>
          <w:sz w:val="22"/>
        </w:rPr>
      </w:pPr>
      <w:r w:rsidRPr="00F802F8">
        <w:rPr>
          <w:rFonts w:asciiTheme="minorHAnsi" w:hAnsiTheme="minorHAnsi" w:cstheme="minorHAnsi"/>
          <w:sz w:val="22"/>
        </w:rPr>
        <w:t xml:space="preserve">     Παρακαλούμε όπως βοηθήσετε από την πλευρά σας, ώστε να επιλυθεί το πρόβλημα που δημιουργήθηκε διαφυλάσσοντας την ομαλή λειτουργία του σχολείου μας.</w:t>
      </w:r>
    </w:p>
    <w:p w:rsidR="00F802F8" w:rsidRPr="00F802F8" w:rsidRDefault="00F802F8" w:rsidP="00F802F8">
      <w:pPr>
        <w:jc w:val="both"/>
        <w:outlineLvl w:val="0"/>
        <w:rPr>
          <w:rFonts w:asciiTheme="minorHAnsi" w:hAnsiTheme="minorHAnsi" w:cstheme="minorHAnsi"/>
          <w:sz w:val="22"/>
        </w:rPr>
      </w:pPr>
      <w:r w:rsidRPr="00F802F8">
        <w:rPr>
          <w:rFonts w:asciiTheme="minorHAnsi" w:hAnsiTheme="minorHAnsi" w:cstheme="minorHAnsi"/>
          <w:sz w:val="22"/>
        </w:rPr>
        <w:t xml:space="preserve">     Σας ευχαριστούμε πολύ!</w:t>
      </w:r>
    </w:p>
    <w:p w:rsidR="00F802F8" w:rsidRPr="00F802F8" w:rsidRDefault="00F802F8" w:rsidP="00F802F8">
      <w:pPr>
        <w:jc w:val="both"/>
        <w:outlineLvl w:val="0"/>
        <w:rPr>
          <w:rFonts w:asciiTheme="minorHAnsi" w:hAnsiTheme="minorHAnsi" w:cstheme="minorHAnsi"/>
          <w:sz w:val="22"/>
          <w:szCs w:val="24"/>
        </w:rPr>
      </w:pPr>
    </w:p>
    <w:p w:rsidR="00F802F8" w:rsidRPr="00F802F8" w:rsidRDefault="00F802F8" w:rsidP="00F802F8">
      <w:pPr>
        <w:spacing w:after="240" w:line="276" w:lineRule="auto"/>
        <w:ind w:right="28"/>
        <w:rPr>
          <w:rFonts w:asciiTheme="minorHAnsi" w:hAnsiTheme="minorHAnsi" w:cstheme="minorHAnsi"/>
          <w:sz w:val="22"/>
          <w:szCs w:val="22"/>
        </w:rPr>
      </w:pPr>
      <w:r w:rsidRPr="00F802F8">
        <w:rPr>
          <w:rFonts w:asciiTheme="minorHAnsi" w:hAnsiTheme="minorHAnsi" w:cstheme="minorHAnsi"/>
          <w:sz w:val="22"/>
          <w:szCs w:val="22"/>
        </w:rPr>
        <w:t xml:space="preserve">                                                                                                                   Με εκτίμηση</w:t>
      </w:r>
    </w:p>
    <w:p w:rsidR="00F802F8" w:rsidRPr="00F802F8" w:rsidRDefault="00F802F8" w:rsidP="00F802F8">
      <w:pPr>
        <w:spacing w:before="240" w:after="240" w:line="276" w:lineRule="auto"/>
        <w:ind w:right="28"/>
        <w:rPr>
          <w:rFonts w:asciiTheme="minorHAnsi" w:hAnsiTheme="minorHAnsi" w:cstheme="minorHAnsi"/>
          <w:b/>
          <w:sz w:val="22"/>
          <w:szCs w:val="22"/>
        </w:rPr>
      </w:pPr>
      <w:r w:rsidRPr="00F802F8">
        <w:rPr>
          <w:rFonts w:asciiTheme="minorHAnsi" w:hAnsiTheme="minorHAnsi" w:cstheme="minorHAnsi"/>
          <w:b/>
          <w:sz w:val="22"/>
          <w:szCs w:val="22"/>
        </w:rPr>
        <w:t xml:space="preserve">                                                                                                                  Ο Διευθυντής     </w:t>
      </w:r>
    </w:p>
    <w:p w:rsidR="00F802F8" w:rsidRPr="00F802F8" w:rsidRDefault="00F802F8" w:rsidP="00F802F8">
      <w:pPr>
        <w:spacing w:before="240" w:after="240" w:line="276" w:lineRule="auto"/>
        <w:ind w:right="28"/>
        <w:rPr>
          <w:rFonts w:asciiTheme="minorHAnsi" w:hAnsiTheme="minorHAnsi" w:cstheme="minorHAnsi"/>
        </w:rPr>
      </w:pPr>
      <w:r w:rsidRPr="00F802F8">
        <w:rPr>
          <w:rFonts w:asciiTheme="minorHAnsi" w:hAnsiTheme="minorHAnsi" w:cstheme="minorHAnsi"/>
          <w:sz w:val="22"/>
          <w:szCs w:val="22"/>
        </w:rPr>
        <w:t xml:space="preserve">                                                                                                          </w:t>
      </w:r>
      <w:r w:rsidRPr="00F802F8">
        <w:rPr>
          <w:rFonts w:asciiTheme="minorHAnsi" w:hAnsiTheme="minorHAnsi" w:cstheme="minorHAnsi"/>
          <w:b/>
          <w:sz w:val="22"/>
          <w:szCs w:val="22"/>
        </w:rPr>
        <w:t>Δρ. Γεώργιος Μακρίδης</w:t>
      </w:r>
      <w:r w:rsidRPr="00F802F8">
        <w:rPr>
          <w:rFonts w:asciiTheme="minorHAnsi" w:hAnsiTheme="minorHAnsi" w:cstheme="minorHAnsi"/>
          <w:sz w:val="22"/>
          <w:szCs w:val="22"/>
        </w:rPr>
        <w:t xml:space="preserve">, </w:t>
      </w:r>
      <w:r w:rsidRPr="00F802F8">
        <w:rPr>
          <w:rFonts w:asciiTheme="minorHAnsi" w:hAnsiTheme="minorHAnsi" w:cstheme="minorHAnsi"/>
          <w:i/>
          <w:sz w:val="22"/>
          <w:szCs w:val="22"/>
        </w:rPr>
        <w:t>κοινωνιολόγος</w:t>
      </w:r>
      <w:r w:rsidRPr="00F802F8">
        <w:rPr>
          <w:rFonts w:asciiTheme="minorHAnsi" w:hAnsiTheme="minorHAnsi" w:cstheme="minorHAnsi"/>
          <w:sz w:val="22"/>
          <w:szCs w:val="22"/>
        </w:rPr>
        <w:t xml:space="preserve">         </w:t>
      </w:r>
      <w:r w:rsidRPr="00F802F8">
        <w:rPr>
          <w:rFonts w:asciiTheme="minorHAnsi" w:hAnsiTheme="minorHAnsi" w:cstheme="minorHAnsi"/>
          <w:sz w:val="24"/>
          <w:szCs w:val="24"/>
        </w:rPr>
        <w:t xml:space="preserve">                                                                  </w:t>
      </w:r>
      <w:r w:rsidRPr="00F802F8">
        <w:rPr>
          <w:rFonts w:asciiTheme="minorHAnsi" w:hAnsiTheme="minorHAnsi" w:cstheme="minorHAnsi"/>
        </w:rPr>
        <w:t xml:space="preserve"> </w:t>
      </w:r>
    </w:p>
    <w:p w:rsidR="00D614EA" w:rsidRDefault="00D614EA"/>
    <w:sectPr w:rsidR="00D614EA" w:rsidSect="00F802F8">
      <w:pgSz w:w="11906" w:h="16838"/>
      <w:pgMar w:top="1440" w:right="1418"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F8"/>
    <w:rsid w:val="00682D22"/>
    <w:rsid w:val="00D614EA"/>
    <w:rsid w:val="00F802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358E2-D1C5-2645-9EAD-A53FA16E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2F8"/>
    <w:pPr>
      <w:spacing w:after="0" w:line="240" w:lineRule="auto"/>
    </w:pPr>
    <w:rPr>
      <w:rFonts w:ascii="Times New Roman" w:eastAsia="Times New Roman" w:hAnsi="Times New Roman"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Microsoft Office User</cp:lastModifiedBy>
  <cp:revision>2</cp:revision>
  <dcterms:created xsi:type="dcterms:W3CDTF">2022-03-30T12:38:00Z</dcterms:created>
  <dcterms:modified xsi:type="dcterms:W3CDTF">2022-03-30T12:38:00Z</dcterms:modified>
</cp:coreProperties>
</file>