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4D" w:rsidRDefault="00AB0D4D">
      <w:pPr>
        <w:spacing w:after="0"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AB0D4D" w:rsidRDefault="00302819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Προς το Προεδρείο της Βουλής των Ελλήνων</w:t>
      </w:r>
    </w:p>
    <w:p w:rsidR="00AB0D4D" w:rsidRDefault="00AB0D4D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AB0D4D" w:rsidRDefault="00302819">
      <w:pPr>
        <w:widowControl w:val="0"/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ΑΝΑΦΟΡΑ</w:t>
      </w:r>
    </w:p>
    <w:p w:rsidR="00AB0D4D" w:rsidRDefault="00AB0D4D">
      <w:pPr>
        <w:widowControl w:val="0"/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AB0D4D" w:rsidRDefault="00302819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Για τον κ. Υπουργό Επικρατείας κ. Γ. </w:t>
      </w:r>
      <w:proofErr w:type="spellStart"/>
      <w:r>
        <w:rPr>
          <w:b/>
          <w:sz w:val="24"/>
          <w:szCs w:val="24"/>
        </w:rPr>
        <w:t>Γεραπετρίτη</w:t>
      </w:r>
      <w:proofErr w:type="spellEnd"/>
    </w:p>
    <w:p w:rsidR="00AB0D4D" w:rsidRDefault="003028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Θέμα</w:t>
      </w:r>
      <w:proofErr w:type="spellEnd"/>
      <w:r>
        <w:rPr>
          <w:b/>
          <w:color w:val="000000"/>
          <w:sz w:val="24"/>
          <w:szCs w:val="24"/>
        </w:rPr>
        <w:t>: «Αποκατάσταση κτ</w:t>
      </w:r>
      <w:r>
        <w:rPr>
          <w:b/>
          <w:sz w:val="24"/>
          <w:szCs w:val="24"/>
        </w:rPr>
        <w:t>ι</w:t>
      </w:r>
      <w:r>
        <w:rPr>
          <w:b/>
          <w:color w:val="000000"/>
          <w:sz w:val="24"/>
          <w:szCs w:val="24"/>
        </w:rPr>
        <w:t>ρίων που υπέστησαν ζημιά από σεισμούς  σε Δήμους της Κρήτης»</w:t>
      </w:r>
    </w:p>
    <w:p w:rsidR="00AB0D4D" w:rsidRDefault="00AB0D4D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AB0D4D" w:rsidRDefault="00302819">
      <w:pPr>
        <w:widowControl w:val="0"/>
        <w:spacing w:after="0" w:line="360" w:lineRule="auto"/>
        <w:ind w:firstLine="720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Οι βουλευτές Κρήτης ΣΥΡΙΖΑ – Προοδευτική Συμμαχία καταθέτουν αναφορά, την επιστολή της ΠΕΔ Κρήτης, προς τον Υπουργό Επικρατείας,  με την οποία ζητούν να δοθεί προτεραιότητα στις αποζημιώσεις των σεισμοπλήκτων με γρήγορες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προς τους αιτούντες διαδικασίες</w:t>
      </w:r>
      <w:r>
        <w:rPr>
          <w:sz w:val="24"/>
          <w:szCs w:val="24"/>
        </w:rPr>
        <w:t xml:space="preserve">. </w:t>
      </w:r>
    </w:p>
    <w:p w:rsidR="00AB0D4D" w:rsidRDefault="00302819">
      <w:pPr>
        <w:widowControl w:val="0"/>
        <w:spacing w:after="0" w:line="360" w:lineRule="auto"/>
        <w:ind w:firstLine="720"/>
        <w:jc w:val="both"/>
        <w:rPr>
          <w:sz w:val="24"/>
          <w:szCs w:val="24"/>
        </w:rPr>
      </w:pPr>
      <w:bookmarkStart w:id="2" w:name="_8b28k3j50dbf" w:colFirst="0" w:colLast="0"/>
      <w:bookmarkEnd w:id="2"/>
      <w:r>
        <w:rPr>
          <w:sz w:val="24"/>
          <w:szCs w:val="24"/>
        </w:rPr>
        <w:t>Ε</w:t>
      </w:r>
      <w:r>
        <w:rPr>
          <w:sz w:val="24"/>
          <w:szCs w:val="24"/>
        </w:rPr>
        <w:t>πιπρόσθετα, εξαιτίας της χρονοβόρας διαδικασίας και του υψηλού κόστους, αιτούνται την τροποποίηση της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διαδικασίας αποκατάστασης των κτιρίων με την ένδειξη πράσινο, αλλά και όσων κτιρίων έχουν ελάχιστες ζημίες και χρήζουν αποκατάστασης έως 10.000 ευρώ, την </w:t>
      </w:r>
      <w:r>
        <w:rPr>
          <w:sz w:val="24"/>
          <w:szCs w:val="24"/>
        </w:rPr>
        <w:t>έκδοση απόφασης για «Έγκριση Εργασιών Μικρής Κλίμακας» και από ιδιώτες μηχανικούς με συνοπτικές διαδικασίες.</w:t>
      </w:r>
    </w:p>
    <w:p w:rsidR="00AB0D4D" w:rsidRDefault="00AB0D4D">
      <w:pPr>
        <w:widowControl w:val="0"/>
        <w:spacing w:after="0" w:line="360" w:lineRule="auto"/>
        <w:ind w:firstLine="720"/>
        <w:jc w:val="both"/>
        <w:rPr>
          <w:sz w:val="24"/>
          <w:szCs w:val="24"/>
        </w:rPr>
      </w:pPr>
    </w:p>
    <w:p w:rsidR="00AB0D4D" w:rsidRDefault="00302819">
      <w:pPr>
        <w:widowControl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Επισυνάπτεται η σχετική επιστολή. </w:t>
      </w:r>
    </w:p>
    <w:p w:rsidR="00AB0D4D" w:rsidRDefault="00AB0D4D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AB0D4D" w:rsidRDefault="00302819">
      <w:pPr>
        <w:widowControl w:val="0"/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Παρακαλούμε</w:t>
      </w:r>
      <w:proofErr w:type="spellEnd"/>
      <w:r>
        <w:rPr>
          <w:b/>
          <w:sz w:val="24"/>
          <w:szCs w:val="24"/>
        </w:rPr>
        <w:t xml:space="preserve"> για την εξέτασ</w:t>
      </w:r>
      <w:r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 xml:space="preserve"> της επιστολής και την ενημέρωσή μας  σχετικά με τις ενέργειες τις οποίες θα προβε</w:t>
      </w:r>
      <w:r>
        <w:rPr>
          <w:b/>
          <w:sz w:val="24"/>
          <w:szCs w:val="24"/>
        </w:rPr>
        <w:t>ίτε.</w:t>
      </w:r>
    </w:p>
    <w:p w:rsidR="00AB0D4D" w:rsidRDefault="00AB0D4D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AB0D4D" w:rsidRDefault="00302819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Αθήνα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/4/2022</w:t>
      </w:r>
    </w:p>
    <w:p w:rsidR="00AB0D4D" w:rsidRDefault="00AB0D4D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AB0D4D" w:rsidRDefault="00302819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Οι καταθέτοντες Βουλευτές</w:t>
      </w:r>
    </w:p>
    <w:p w:rsidR="00AB0D4D" w:rsidRDefault="00AB0D4D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AB0D4D" w:rsidRDefault="00302819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Βαρδάκης </w:t>
      </w:r>
      <w:proofErr w:type="spellStart"/>
      <w:r>
        <w:rPr>
          <w:b/>
          <w:sz w:val="24"/>
          <w:szCs w:val="24"/>
        </w:rPr>
        <w:t>Σωκράτης</w:t>
      </w:r>
      <w:proofErr w:type="spellEnd"/>
    </w:p>
    <w:p w:rsidR="00AB0D4D" w:rsidRDefault="00302819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Ηγουμενίδης</w:t>
      </w:r>
      <w:proofErr w:type="spellEnd"/>
      <w:r>
        <w:rPr>
          <w:b/>
          <w:sz w:val="24"/>
          <w:szCs w:val="24"/>
        </w:rPr>
        <w:t xml:space="preserve"> Νικόλαος</w:t>
      </w:r>
    </w:p>
    <w:p w:rsidR="00AB0D4D" w:rsidRDefault="00302819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Θραψανιώτης</w:t>
      </w:r>
      <w:proofErr w:type="spellEnd"/>
      <w:r>
        <w:rPr>
          <w:b/>
          <w:sz w:val="24"/>
          <w:szCs w:val="24"/>
        </w:rPr>
        <w:t xml:space="preserve"> Εμμανουήλ</w:t>
      </w:r>
    </w:p>
    <w:p w:rsidR="00AB0D4D" w:rsidRDefault="00302819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Μαμουλάκης Χαράλαμπος (Χάρης)</w:t>
      </w:r>
    </w:p>
    <w:p w:rsidR="00AB0D4D" w:rsidRDefault="00302819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Πολάκης</w:t>
      </w:r>
      <w:proofErr w:type="spellEnd"/>
      <w:r>
        <w:rPr>
          <w:b/>
          <w:sz w:val="24"/>
          <w:szCs w:val="24"/>
        </w:rPr>
        <w:t xml:space="preserve"> Παύλος</w:t>
      </w:r>
    </w:p>
    <w:p w:rsidR="00AB0D4D" w:rsidRDefault="00AB0D4D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AB0D4D" w:rsidRDefault="00AB0D4D">
      <w:pPr>
        <w:widowControl w:val="0"/>
        <w:spacing w:after="240"/>
        <w:jc w:val="center"/>
        <w:rPr>
          <w:b/>
          <w:color w:val="000000"/>
          <w:sz w:val="26"/>
          <w:szCs w:val="26"/>
        </w:rPr>
      </w:pPr>
    </w:p>
    <w:sectPr w:rsidR="00AB0D4D">
      <w:headerReference w:type="default" r:id="rId7"/>
      <w:pgSz w:w="11906" w:h="16838"/>
      <w:pgMar w:top="226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19" w:rsidRDefault="00302819">
      <w:pPr>
        <w:spacing w:after="0" w:line="240" w:lineRule="auto"/>
      </w:pPr>
      <w:r>
        <w:separator/>
      </w:r>
    </w:p>
  </w:endnote>
  <w:endnote w:type="continuationSeparator" w:id="0">
    <w:p w:rsidR="00302819" w:rsidRDefault="0030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19" w:rsidRDefault="00302819">
      <w:pPr>
        <w:spacing w:after="0" w:line="240" w:lineRule="auto"/>
      </w:pPr>
      <w:r>
        <w:separator/>
      </w:r>
    </w:p>
  </w:footnote>
  <w:footnote w:type="continuationSeparator" w:id="0">
    <w:p w:rsidR="00302819" w:rsidRDefault="0030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4D" w:rsidRDefault="003028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800000" cy="8315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8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0D4D"/>
    <w:rsid w:val="00302819"/>
    <w:rsid w:val="00AB0D4D"/>
    <w:rsid w:val="00EA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EA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EA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Κατερίνα</cp:lastModifiedBy>
  <cp:revision>2</cp:revision>
  <dcterms:created xsi:type="dcterms:W3CDTF">2022-04-04T08:18:00Z</dcterms:created>
  <dcterms:modified xsi:type="dcterms:W3CDTF">2022-04-04T08:18:00Z</dcterms:modified>
</cp:coreProperties>
</file>