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line="36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Προς το Προεδρείο της Βουλής των Ελλήνων</w:t>
      </w:r>
    </w:p>
    <w:p w:rsidR="00000000" w:rsidDel="00000000" w:rsidP="00000000" w:rsidRDefault="00000000" w:rsidRPr="00000000" w14:paraId="00000003">
      <w:pPr>
        <w:widowControl w:val="0"/>
        <w:spacing w:after="0"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0" w:line="360" w:lineRule="auto"/>
        <w:jc w:val="center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ΑΝΑΦΟΡΑ</w:t>
      </w:r>
    </w:p>
    <w:p w:rsidR="00000000" w:rsidDel="00000000" w:rsidP="00000000" w:rsidRDefault="00000000" w:rsidRPr="00000000" w14:paraId="00000005">
      <w:pPr>
        <w:widowControl w:val="0"/>
        <w:spacing w:after="0" w:line="360" w:lineRule="auto"/>
        <w:jc w:val="center"/>
        <w:rPr>
          <w:rFonts w:ascii="Calibri" w:cs="Calibri" w:eastAsia="Calibri" w:hAnsi="Calibri"/>
          <w:b w:val="1"/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0" w:line="36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Για τον κ. Υπουργό Κλιματικής Κρίσης &amp; Πολιτικής Προστασίας</w:t>
      </w:r>
    </w:p>
    <w:p w:rsidR="00000000" w:rsidDel="00000000" w:rsidP="00000000" w:rsidRDefault="00000000" w:rsidRPr="00000000" w14:paraId="00000007">
      <w:pPr>
        <w:widowControl w:val="0"/>
        <w:spacing w:after="0" w:line="36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0" w:line="360" w:lineRule="auto"/>
        <w:ind w:firstLine="7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Θέμα: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«Αντικατάσταση των Απαρχαιωμένων οχημάτων δασοπυρόσβεσης</w:t>
        <w:br w:type="textWrapping"/>
        <w:t xml:space="preserve">στην Περιφερειακή Ενότητα Ηρακλείου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»</w:t>
      </w:r>
    </w:p>
    <w:p w:rsidR="00000000" w:rsidDel="00000000" w:rsidP="00000000" w:rsidRDefault="00000000" w:rsidRPr="00000000" w14:paraId="00000009">
      <w:pPr>
        <w:widowControl w:val="0"/>
        <w:spacing w:after="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0" w:line="360" w:lineRule="auto"/>
        <w:ind w:firstLine="72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Οι βουλευτές Ηρακλείου ΣΥΡΙΖΑ – Προοδευτική Συμμαχία καταθέτουν αναφορά, την επιστολή του Σωματείου Πυροσβεστών «Οι τρεις Παίδες εν καμίνω», προς τον Υπουργό Κλιματικής Κρίσης &amp; Πολιτικής Προστασίας ,  με την οποία ζητούν λόγω και της επικείμενης αντιπυρικής περιόδου, την άμεση ενίσχυση με νεότερα οχήματα, προκειμένου η Υπηρεσία να καλύψει τόσο τις υπάρχουσες όσο και τις όλο αυξανόμενες μελλοντικές ανάγκες της Περιφερειακής Ενότητας Ηρακλείου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B">
      <w:pPr>
        <w:widowControl w:val="0"/>
        <w:spacing w:after="0" w:line="360" w:lineRule="auto"/>
        <w:ind w:firstLine="72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0" w:line="36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Επισυνάπτεται η σχετική επιστολή. </w:t>
      </w:r>
    </w:p>
    <w:p w:rsidR="00000000" w:rsidDel="00000000" w:rsidP="00000000" w:rsidRDefault="00000000" w:rsidRPr="00000000" w14:paraId="0000000D">
      <w:pPr>
        <w:widowControl w:val="0"/>
        <w:spacing w:after="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Παρακαλούμε για την εξέταση της επιστολής και την ενημέρωσή μας  σχετικά με τις ενέργειες στις οποίες θα προβείτε.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0" w:line="36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Αθήνα, </w:t>
      </w:r>
      <w:r w:rsidDel="00000000" w:rsidR="00000000" w:rsidRPr="00000000">
        <w:rPr>
          <w:b w:val="1"/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/4/2022</w:t>
      </w:r>
    </w:p>
    <w:p w:rsidR="00000000" w:rsidDel="00000000" w:rsidP="00000000" w:rsidRDefault="00000000" w:rsidRPr="00000000" w14:paraId="00000011">
      <w:pPr>
        <w:widowControl w:val="0"/>
        <w:spacing w:after="0"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after="0" w:line="36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Οι καταθέτοντες Βουλευτές</w:t>
      </w:r>
    </w:p>
    <w:p w:rsidR="00000000" w:rsidDel="00000000" w:rsidP="00000000" w:rsidRDefault="00000000" w:rsidRPr="00000000" w14:paraId="00000013">
      <w:pPr>
        <w:widowControl w:val="0"/>
        <w:spacing w:after="0" w:line="36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0" w:line="36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Βαρδάκης Σωκράτης</w:t>
      </w:r>
    </w:p>
    <w:p w:rsidR="00000000" w:rsidDel="00000000" w:rsidP="00000000" w:rsidRDefault="00000000" w:rsidRPr="00000000" w14:paraId="00000015">
      <w:pPr>
        <w:widowControl w:val="0"/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Ηγουμενίδης Νικόλαος</w:t>
      </w:r>
    </w:p>
    <w:p w:rsidR="00000000" w:rsidDel="00000000" w:rsidP="00000000" w:rsidRDefault="00000000" w:rsidRPr="00000000" w14:paraId="00000016">
      <w:pPr>
        <w:widowControl w:val="0"/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Μαμουλάκης Χαράλαμπος (Χάρης)</w:t>
      </w:r>
    </w:p>
    <w:p w:rsidR="00000000" w:rsidDel="00000000" w:rsidP="00000000" w:rsidRDefault="00000000" w:rsidRPr="00000000" w14:paraId="00000017">
      <w:pPr>
        <w:widowControl w:val="0"/>
        <w:spacing w:after="240" w:lineRule="auto"/>
        <w:jc w:val="left"/>
        <w:rPr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even"/>
      <w:footerReference r:id="rId8" w:type="even"/>
      <w:pgSz w:h="16838" w:w="11906" w:orient="portrait"/>
      <w:pgMar w:bottom="1134" w:top="2268" w:left="1701" w:right="1701" w:header="708.6614173228347" w:footer="708.66141732283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1800000" cy="83152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0000" cy="8315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l-G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