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445" w:rsidRDefault="00F05445">
      <w:pPr>
        <w:spacing w:after="0" w:line="360" w:lineRule="auto"/>
        <w:jc w:val="both"/>
        <w:rPr>
          <w:sz w:val="26"/>
          <w:szCs w:val="26"/>
        </w:rPr>
      </w:pPr>
    </w:p>
    <w:p w:rsidR="00F05445" w:rsidRDefault="00B31ED8">
      <w:pPr>
        <w:widowControl w:val="0"/>
        <w:spacing w:after="0"/>
        <w:jc w:val="center"/>
        <w:rPr>
          <w:b/>
          <w:sz w:val="28"/>
          <w:szCs w:val="28"/>
        </w:rPr>
      </w:pPr>
      <w:r>
        <w:rPr>
          <w:b/>
          <w:sz w:val="28"/>
          <w:szCs w:val="28"/>
        </w:rPr>
        <w:t>Προς το Προεδρείο της Βουλής των Ελλήνων</w:t>
      </w:r>
    </w:p>
    <w:p w:rsidR="00F05445" w:rsidRDefault="00F05445">
      <w:pPr>
        <w:widowControl w:val="0"/>
        <w:spacing w:after="0"/>
        <w:jc w:val="center"/>
        <w:rPr>
          <w:sz w:val="28"/>
          <w:szCs w:val="28"/>
        </w:rPr>
      </w:pPr>
    </w:p>
    <w:p w:rsidR="00F05445" w:rsidRDefault="00B31ED8">
      <w:pPr>
        <w:widowControl w:val="0"/>
        <w:spacing w:after="0"/>
        <w:jc w:val="center"/>
        <w:rPr>
          <w:b/>
          <w:sz w:val="28"/>
          <w:szCs w:val="28"/>
          <w:u w:val="single"/>
        </w:rPr>
      </w:pPr>
      <w:r>
        <w:rPr>
          <w:b/>
          <w:sz w:val="28"/>
          <w:szCs w:val="28"/>
          <w:u w:val="single"/>
        </w:rPr>
        <w:t>ΑΝΑΦΟΡΑ</w:t>
      </w:r>
    </w:p>
    <w:p w:rsidR="00F05445" w:rsidRDefault="00F05445">
      <w:pPr>
        <w:widowControl w:val="0"/>
        <w:spacing w:after="0"/>
        <w:jc w:val="center"/>
        <w:rPr>
          <w:b/>
          <w:sz w:val="28"/>
          <w:szCs w:val="28"/>
          <w:u w:val="single"/>
        </w:rPr>
      </w:pPr>
    </w:p>
    <w:p w:rsidR="002339AD" w:rsidRDefault="002339AD">
      <w:pPr>
        <w:widowControl w:val="0"/>
        <w:spacing w:after="0"/>
        <w:jc w:val="center"/>
        <w:rPr>
          <w:b/>
          <w:sz w:val="28"/>
          <w:szCs w:val="28"/>
        </w:rPr>
      </w:pPr>
      <w:r>
        <w:rPr>
          <w:b/>
          <w:sz w:val="28"/>
          <w:szCs w:val="28"/>
        </w:rPr>
        <w:t>Προς τους κ.</w:t>
      </w:r>
      <w:r w:rsidR="00B31ED8">
        <w:rPr>
          <w:b/>
          <w:sz w:val="28"/>
          <w:szCs w:val="28"/>
        </w:rPr>
        <w:t xml:space="preserve"> κ. Υπουργ</w:t>
      </w:r>
      <w:r>
        <w:rPr>
          <w:b/>
          <w:sz w:val="28"/>
          <w:szCs w:val="28"/>
        </w:rPr>
        <w:t>ούς</w:t>
      </w:r>
      <w:r w:rsidR="00B31ED8">
        <w:rPr>
          <w:b/>
          <w:sz w:val="28"/>
          <w:szCs w:val="28"/>
        </w:rPr>
        <w:t xml:space="preserve"> </w:t>
      </w:r>
    </w:p>
    <w:p w:rsidR="00F05445" w:rsidRDefault="00ED0891">
      <w:pPr>
        <w:widowControl w:val="0"/>
        <w:spacing w:after="0"/>
        <w:jc w:val="center"/>
        <w:rPr>
          <w:b/>
          <w:sz w:val="28"/>
          <w:szCs w:val="28"/>
        </w:rPr>
      </w:pPr>
      <w:r>
        <w:rPr>
          <w:b/>
          <w:sz w:val="28"/>
          <w:szCs w:val="28"/>
        </w:rPr>
        <w:t>Ανάπτυξης και Επενδύσεων</w:t>
      </w:r>
    </w:p>
    <w:p w:rsidR="00ED0891" w:rsidRDefault="00ED0891">
      <w:pPr>
        <w:widowControl w:val="0"/>
        <w:spacing w:after="0"/>
        <w:jc w:val="center"/>
        <w:rPr>
          <w:b/>
          <w:sz w:val="28"/>
          <w:szCs w:val="28"/>
        </w:rPr>
      </w:pPr>
      <w:r>
        <w:rPr>
          <w:b/>
          <w:sz w:val="28"/>
          <w:szCs w:val="28"/>
        </w:rPr>
        <w:t>Οικονομικών</w:t>
      </w:r>
    </w:p>
    <w:p w:rsidR="00C54DAF" w:rsidRDefault="00C54DAF">
      <w:pPr>
        <w:widowControl w:val="0"/>
        <w:spacing w:after="0"/>
        <w:jc w:val="center"/>
        <w:rPr>
          <w:b/>
          <w:sz w:val="28"/>
          <w:szCs w:val="28"/>
        </w:rPr>
      </w:pPr>
    </w:p>
    <w:p w:rsidR="00ED0891" w:rsidRPr="00ED0891" w:rsidRDefault="00ED0891">
      <w:pPr>
        <w:widowControl w:val="0"/>
        <w:spacing w:after="0"/>
        <w:jc w:val="center"/>
        <w:rPr>
          <w:b/>
          <w:sz w:val="28"/>
          <w:szCs w:val="28"/>
        </w:rPr>
      </w:pPr>
    </w:p>
    <w:p w:rsidR="00F05445" w:rsidRDefault="00B31ED8">
      <w:pPr>
        <w:pBdr>
          <w:top w:val="nil"/>
          <w:left w:val="nil"/>
          <w:bottom w:val="nil"/>
          <w:right w:val="nil"/>
          <w:between w:val="nil"/>
        </w:pBdr>
        <w:spacing w:after="0"/>
        <w:jc w:val="center"/>
        <w:rPr>
          <w:b/>
          <w:sz w:val="28"/>
          <w:szCs w:val="28"/>
        </w:rPr>
      </w:pPr>
      <w:proofErr w:type="spellStart"/>
      <w:r>
        <w:rPr>
          <w:b/>
          <w:sz w:val="28"/>
          <w:szCs w:val="28"/>
        </w:rPr>
        <w:t>Θέμα</w:t>
      </w:r>
      <w:proofErr w:type="spellEnd"/>
      <w:r>
        <w:rPr>
          <w:b/>
          <w:sz w:val="28"/>
          <w:szCs w:val="28"/>
        </w:rPr>
        <w:t>: «</w:t>
      </w:r>
      <w:r w:rsidR="00C54DAF" w:rsidRPr="00C54DAF">
        <w:rPr>
          <w:b/>
          <w:sz w:val="28"/>
          <w:szCs w:val="28"/>
        </w:rPr>
        <w:t xml:space="preserve">Να χρηματοδοτηθούν επιχειρηματικά σχέδια στις σεισμόπληκτες περιοχές του </w:t>
      </w:r>
      <w:proofErr w:type="spellStart"/>
      <w:r w:rsidR="00C54DAF" w:rsidRPr="00C54DAF">
        <w:rPr>
          <w:b/>
          <w:sz w:val="28"/>
          <w:szCs w:val="28"/>
        </w:rPr>
        <w:t>Αρκαλοχωρίου</w:t>
      </w:r>
      <w:proofErr w:type="spellEnd"/>
      <w:r>
        <w:rPr>
          <w:b/>
          <w:sz w:val="28"/>
          <w:szCs w:val="28"/>
        </w:rPr>
        <w:t>»</w:t>
      </w:r>
    </w:p>
    <w:p w:rsidR="00F05445" w:rsidRPr="00ED0891" w:rsidRDefault="00F05445" w:rsidP="00ED0891">
      <w:pPr>
        <w:widowControl w:val="0"/>
        <w:spacing w:after="0"/>
        <w:jc w:val="both"/>
        <w:rPr>
          <w:sz w:val="28"/>
          <w:szCs w:val="28"/>
        </w:rPr>
      </w:pPr>
    </w:p>
    <w:p w:rsidR="00ED0891" w:rsidRDefault="002339AD" w:rsidP="00ED0891">
      <w:pPr>
        <w:widowControl w:val="0"/>
        <w:spacing w:after="0"/>
        <w:jc w:val="both"/>
        <w:rPr>
          <w:sz w:val="28"/>
          <w:szCs w:val="28"/>
        </w:rPr>
      </w:pPr>
      <w:bookmarkStart w:id="0" w:name="_gjdgxs" w:colFirst="0" w:colLast="0"/>
      <w:bookmarkEnd w:id="0"/>
      <w:r w:rsidRPr="00ED0891">
        <w:rPr>
          <w:sz w:val="28"/>
          <w:szCs w:val="28"/>
        </w:rPr>
        <w:t xml:space="preserve">Καταθέτουμε αναφορά την επιστολή του Συλλόγου </w:t>
      </w:r>
      <w:r w:rsidR="00ED0891">
        <w:rPr>
          <w:sz w:val="28"/>
          <w:szCs w:val="28"/>
        </w:rPr>
        <w:t>Σεισμό</w:t>
      </w:r>
      <w:bookmarkStart w:id="1" w:name="_GoBack"/>
      <w:bookmarkEnd w:id="1"/>
      <w:r w:rsidR="00ED0891">
        <w:rPr>
          <w:sz w:val="28"/>
          <w:szCs w:val="28"/>
        </w:rPr>
        <w:t xml:space="preserve">πληκτων Δήμου </w:t>
      </w:r>
      <w:proofErr w:type="spellStart"/>
      <w:r w:rsidR="00ED0891">
        <w:rPr>
          <w:sz w:val="28"/>
          <w:szCs w:val="28"/>
        </w:rPr>
        <w:t>Μινώα</w:t>
      </w:r>
      <w:proofErr w:type="spellEnd"/>
      <w:r w:rsidR="00ED0891">
        <w:rPr>
          <w:sz w:val="28"/>
          <w:szCs w:val="28"/>
        </w:rPr>
        <w:t xml:space="preserve"> Πεδιάδας </w:t>
      </w:r>
      <w:r w:rsidR="00ED0891" w:rsidRPr="00ED0891">
        <w:rPr>
          <w:sz w:val="28"/>
          <w:szCs w:val="28"/>
        </w:rPr>
        <w:t>«Η Ελπίδα»</w:t>
      </w:r>
      <w:r w:rsidR="00ED0891">
        <w:rPr>
          <w:sz w:val="28"/>
          <w:szCs w:val="28"/>
        </w:rPr>
        <w:t>,</w:t>
      </w:r>
      <w:r w:rsidR="00B31ED8" w:rsidRPr="00ED0891">
        <w:rPr>
          <w:sz w:val="28"/>
          <w:szCs w:val="28"/>
        </w:rPr>
        <w:t xml:space="preserve"> </w:t>
      </w:r>
      <w:r w:rsidRPr="00ED0891">
        <w:rPr>
          <w:sz w:val="28"/>
          <w:szCs w:val="28"/>
        </w:rPr>
        <w:t xml:space="preserve">με την οποία αιτούνται </w:t>
      </w:r>
      <w:r w:rsidR="00ED0891" w:rsidRPr="00ED0891">
        <w:rPr>
          <w:sz w:val="28"/>
          <w:szCs w:val="28"/>
        </w:rPr>
        <w:t xml:space="preserve">τη συμπερίληψη των προτάσεών </w:t>
      </w:r>
      <w:r w:rsidR="00C54DAF">
        <w:rPr>
          <w:sz w:val="28"/>
          <w:szCs w:val="28"/>
        </w:rPr>
        <w:t>τους, για τη</w:t>
      </w:r>
      <w:r w:rsidR="00ED0891" w:rsidRPr="00ED0891">
        <w:rPr>
          <w:sz w:val="28"/>
          <w:szCs w:val="28"/>
        </w:rPr>
        <w:t xml:space="preserve"> βελτίωση της Απόφασης «Πρόσκληση υποβολής αιτήσεων χρηματοδότησης  επιχειρηματικών σχεδίων στη Δράση «Επιχορήγηση υφιστάμενων επιχειρήσεων που έχουν  πληγεί από την πανδημία, σε περιοχές που υπέστησαν μεγάλες φυσικές καταστροφές» του  Ε.Π. «Ανταγωνιστικότητα, Επιχειρηματικότητα και Καινοτομία (</w:t>
      </w:r>
      <w:proofErr w:type="spellStart"/>
      <w:r w:rsidR="00ED0891" w:rsidRPr="00ED0891">
        <w:rPr>
          <w:sz w:val="28"/>
          <w:szCs w:val="28"/>
        </w:rPr>
        <w:t>ΕΠΑνΕΚ</w:t>
      </w:r>
      <w:proofErr w:type="spellEnd"/>
      <w:r w:rsidR="00ED0891" w:rsidRPr="00ED0891">
        <w:rPr>
          <w:sz w:val="28"/>
          <w:szCs w:val="28"/>
        </w:rPr>
        <w:t>)» (047KE),  ΕΣΠΑ 2014 – 2020»</w:t>
      </w:r>
      <w:r w:rsidR="00C54DAF">
        <w:rPr>
          <w:sz w:val="28"/>
          <w:szCs w:val="28"/>
        </w:rPr>
        <w:t>,</w:t>
      </w:r>
      <w:r w:rsidR="00ED0891" w:rsidRPr="00ED0891">
        <w:rPr>
          <w:sz w:val="28"/>
          <w:szCs w:val="28"/>
        </w:rPr>
        <w:t> </w:t>
      </w:r>
      <w:bookmarkStart w:id="2" w:name="_60mksu6akvmd" w:colFirst="0" w:colLast="0"/>
      <w:bookmarkStart w:id="3" w:name="_ck6zl53qn48r" w:colFirst="0" w:colLast="0"/>
      <w:bookmarkEnd w:id="2"/>
      <w:bookmarkEnd w:id="3"/>
      <w:r w:rsidR="00ED0891" w:rsidRPr="00ED0891">
        <w:rPr>
          <w:sz w:val="28"/>
          <w:szCs w:val="28"/>
        </w:rPr>
        <w:t xml:space="preserve"> ώστε να χρηματοδοτηθούν επιχειρηματικά σχέδια στις σεισμόπληκτες περιοχές του </w:t>
      </w:r>
      <w:proofErr w:type="spellStart"/>
      <w:r w:rsidR="00ED0891" w:rsidRPr="00ED0891">
        <w:rPr>
          <w:sz w:val="28"/>
          <w:szCs w:val="28"/>
        </w:rPr>
        <w:t>Αρκαλοχωρίου</w:t>
      </w:r>
      <w:proofErr w:type="spellEnd"/>
      <w:r w:rsidR="00ED0891" w:rsidRPr="00ED0891">
        <w:rPr>
          <w:sz w:val="28"/>
          <w:szCs w:val="28"/>
        </w:rPr>
        <w:t xml:space="preserve">. </w:t>
      </w:r>
    </w:p>
    <w:p w:rsidR="00C54DAF" w:rsidRDefault="00C54DAF" w:rsidP="00ED0891">
      <w:pPr>
        <w:widowControl w:val="0"/>
        <w:spacing w:after="0"/>
        <w:jc w:val="both"/>
        <w:rPr>
          <w:sz w:val="28"/>
          <w:szCs w:val="28"/>
        </w:rPr>
      </w:pPr>
    </w:p>
    <w:p w:rsidR="00ED0891" w:rsidRPr="00ED0891" w:rsidRDefault="00ED0891" w:rsidP="00ED0891">
      <w:pPr>
        <w:widowControl w:val="0"/>
        <w:spacing w:after="0"/>
        <w:jc w:val="both"/>
        <w:rPr>
          <w:sz w:val="28"/>
          <w:szCs w:val="28"/>
        </w:rPr>
      </w:pPr>
      <w:r w:rsidRPr="00ED0891">
        <w:rPr>
          <w:sz w:val="28"/>
          <w:szCs w:val="28"/>
        </w:rPr>
        <w:t>Συνοπτικά οι προτάσεις αφορούν σε :</w:t>
      </w:r>
    </w:p>
    <w:p w:rsidR="00ED0891" w:rsidRPr="00ED0891" w:rsidRDefault="00ED0891" w:rsidP="00ED0891">
      <w:pPr>
        <w:widowControl w:val="0"/>
        <w:spacing w:after="0"/>
        <w:jc w:val="both"/>
        <w:rPr>
          <w:sz w:val="28"/>
          <w:szCs w:val="28"/>
        </w:rPr>
      </w:pPr>
    </w:p>
    <w:p w:rsidR="00ED0891" w:rsidRPr="00ED0891" w:rsidRDefault="00ED0891" w:rsidP="00ED0891">
      <w:pPr>
        <w:pStyle w:val="a7"/>
        <w:widowControl w:val="0"/>
        <w:numPr>
          <w:ilvl w:val="0"/>
          <w:numId w:val="2"/>
        </w:numPr>
        <w:spacing w:after="0"/>
        <w:jc w:val="both"/>
        <w:rPr>
          <w:sz w:val="28"/>
          <w:szCs w:val="28"/>
        </w:rPr>
      </w:pPr>
      <w:r w:rsidRPr="00ED0891">
        <w:rPr>
          <w:sz w:val="28"/>
          <w:szCs w:val="28"/>
        </w:rPr>
        <w:t>Επέκταση των περιοχών δράσης που εντάσσονται στην πρόσκληση υποβολής αιτήσεων</w:t>
      </w:r>
    </w:p>
    <w:p w:rsidR="00ED0891" w:rsidRPr="00ED0891" w:rsidRDefault="00ED0891" w:rsidP="00ED0891">
      <w:pPr>
        <w:pStyle w:val="a7"/>
        <w:widowControl w:val="0"/>
        <w:numPr>
          <w:ilvl w:val="0"/>
          <w:numId w:val="2"/>
        </w:numPr>
        <w:spacing w:after="0"/>
        <w:jc w:val="both"/>
        <w:rPr>
          <w:sz w:val="28"/>
          <w:szCs w:val="28"/>
        </w:rPr>
      </w:pPr>
      <w:r w:rsidRPr="00ED0891">
        <w:rPr>
          <w:sz w:val="28"/>
          <w:szCs w:val="28"/>
        </w:rPr>
        <w:t>Μείωση των γραφειοκρατικών διαδικασιών σχετικά με την απαίτηση άδειας λειτουργίας</w:t>
      </w:r>
    </w:p>
    <w:p w:rsidR="00ED0891" w:rsidRPr="00ED0891" w:rsidRDefault="00ED0891" w:rsidP="00ED0891">
      <w:pPr>
        <w:pStyle w:val="a7"/>
        <w:widowControl w:val="0"/>
        <w:numPr>
          <w:ilvl w:val="0"/>
          <w:numId w:val="2"/>
        </w:numPr>
        <w:spacing w:after="0"/>
        <w:jc w:val="both"/>
        <w:rPr>
          <w:sz w:val="28"/>
          <w:szCs w:val="28"/>
        </w:rPr>
      </w:pPr>
      <w:r w:rsidRPr="00ED0891">
        <w:rPr>
          <w:sz w:val="28"/>
          <w:szCs w:val="28"/>
        </w:rPr>
        <w:t>Προσθήκη δικαιούχων μέσω εναλλακτικής πρότασης για πτώση τζίρου, που ανταποκρίνεται καλύτερα στην απεικόνιση των συνεπειών της φυσικής καταστροφής</w:t>
      </w:r>
    </w:p>
    <w:p w:rsidR="00ED0891" w:rsidRPr="00ED0891" w:rsidRDefault="00ED0891" w:rsidP="00ED0891">
      <w:pPr>
        <w:pStyle w:val="a7"/>
        <w:widowControl w:val="0"/>
        <w:numPr>
          <w:ilvl w:val="0"/>
          <w:numId w:val="2"/>
        </w:numPr>
        <w:spacing w:after="0"/>
        <w:jc w:val="both"/>
        <w:rPr>
          <w:sz w:val="28"/>
          <w:szCs w:val="28"/>
        </w:rPr>
      </w:pPr>
      <w:r w:rsidRPr="00ED0891">
        <w:rPr>
          <w:sz w:val="28"/>
          <w:szCs w:val="28"/>
        </w:rPr>
        <w:lastRenderedPageBreak/>
        <w:t>Αύξηση της επιχορήγησης μέσω επιλογής τους έτους με τις περισσότερες δαπάνες μεταξύ των ετών 2019, 2020 και 2021, όποιο είναι μεγαλύτερο, κι όχι υποχρεωτικά για το έτος 2019</w:t>
      </w:r>
    </w:p>
    <w:p w:rsidR="00ED0891" w:rsidRPr="00ED0891" w:rsidRDefault="00ED0891" w:rsidP="00ED0891">
      <w:pPr>
        <w:pStyle w:val="a7"/>
        <w:widowControl w:val="0"/>
        <w:numPr>
          <w:ilvl w:val="0"/>
          <w:numId w:val="2"/>
        </w:numPr>
        <w:spacing w:after="0"/>
        <w:jc w:val="both"/>
        <w:rPr>
          <w:sz w:val="28"/>
          <w:szCs w:val="28"/>
        </w:rPr>
      </w:pPr>
      <w:r w:rsidRPr="00ED0891">
        <w:rPr>
          <w:sz w:val="28"/>
          <w:szCs w:val="28"/>
        </w:rPr>
        <w:t>Ελάχιστη επιχορήγηση ύψους 3.000 €, ώστε να ωφεληθούν ουσιαστικά και οι πιο μικρές επιχειρήσεις και να υπάρξει οικονομικό όφελος στην όλη διαδικασία για τις επιχειρήσεις</w:t>
      </w:r>
    </w:p>
    <w:p w:rsidR="00ED0891" w:rsidRPr="00ED0891" w:rsidRDefault="00ED0891" w:rsidP="00ED0891">
      <w:pPr>
        <w:widowControl w:val="0"/>
        <w:spacing w:after="0"/>
        <w:jc w:val="both"/>
        <w:rPr>
          <w:sz w:val="28"/>
          <w:szCs w:val="28"/>
        </w:rPr>
      </w:pPr>
    </w:p>
    <w:p w:rsidR="00F05445" w:rsidRPr="00ED0891" w:rsidRDefault="00F05445">
      <w:pPr>
        <w:widowControl w:val="0"/>
        <w:spacing w:after="0"/>
        <w:ind w:firstLine="720"/>
        <w:jc w:val="both"/>
        <w:rPr>
          <w:sz w:val="28"/>
          <w:szCs w:val="28"/>
        </w:rPr>
      </w:pPr>
    </w:p>
    <w:p w:rsidR="00F05445" w:rsidRDefault="00B31ED8">
      <w:pPr>
        <w:widowControl w:val="0"/>
        <w:spacing w:after="0"/>
        <w:jc w:val="both"/>
        <w:rPr>
          <w:b/>
          <w:sz w:val="28"/>
          <w:szCs w:val="28"/>
        </w:rPr>
      </w:pPr>
      <w:r>
        <w:rPr>
          <w:b/>
          <w:sz w:val="28"/>
          <w:szCs w:val="28"/>
        </w:rPr>
        <w:t xml:space="preserve">Επισυνάπτεται </w:t>
      </w:r>
      <w:r w:rsidR="002339AD">
        <w:rPr>
          <w:b/>
          <w:sz w:val="28"/>
          <w:szCs w:val="28"/>
        </w:rPr>
        <w:t>η σχετική</w:t>
      </w:r>
      <w:r>
        <w:rPr>
          <w:b/>
          <w:sz w:val="28"/>
          <w:szCs w:val="28"/>
        </w:rPr>
        <w:t xml:space="preserve"> </w:t>
      </w:r>
      <w:r w:rsidR="002339AD">
        <w:rPr>
          <w:b/>
          <w:sz w:val="28"/>
          <w:szCs w:val="28"/>
        </w:rPr>
        <w:t>Επιστολή</w:t>
      </w:r>
      <w:r>
        <w:rPr>
          <w:b/>
          <w:sz w:val="28"/>
          <w:szCs w:val="28"/>
        </w:rPr>
        <w:t xml:space="preserve">. </w:t>
      </w:r>
    </w:p>
    <w:p w:rsidR="00F05445" w:rsidRDefault="00F05445">
      <w:pPr>
        <w:widowControl w:val="0"/>
        <w:spacing w:after="0"/>
        <w:jc w:val="both"/>
        <w:rPr>
          <w:sz w:val="28"/>
          <w:szCs w:val="28"/>
        </w:rPr>
      </w:pPr>
    </w:p>
    <w:p w:rsidR="00F05445" w:rsidRDefault="00B31ED8">
      <w:pPr>
        <w:widowControl w:val="0"/>
        <w:spacing w:after="0"/>
        <w:jc w:val="both"/>
        <w:rPr>
          <w:sz w:val="28"/>
          <w:szCs w:val="28"/>
        </w:rPr>
      </w:pPr>
      <w:proofErr w:type="spellStart"/>
      <w:r>
        <w:rPr>
          <w:b/>
          <w:sz w:val="28"/>
          <w:szCs w:val="28"/>
        </w:rPr>
        <w:t>Παρακαλούμε</w:t>
      </w:r>
      <w:proofErr w:type="spellEnd"/>
      <w:r>
        <w:rPr>
          <w:b/>
          <w:sz w:val="28"/>
          <w:szCs w:val="28"/>
        </w:rPr>
        <w:t xml:space="preserve"> για την εξέταση των αιτημάτων και την ενημέρωσή μας  σχετικά με τις ενέργειες στις οποίες θα προβείτε.</w:t>
      </w:r>
    </w:p>
    <w:p w:rsidR="00F05445" w:rsidRDefault="00F05445">
      <w:pPr>
        <w:widowControl w:val="0"/>
        <w:spacing w:after="0"/>
        <w:jc w:val="both"/>
        <w:rPr>
          <w:sz w:val="28"/>
          <w:szCs w:val="28"/>
        </w:rPr>
      </w:pPr>
    </w:p>
    <w:p w:rsidR="00F05445" w:rsidRDefault="00F4461E">
      <w:pPr>
        <w:widowControl w:val="0"/>
        <w:spacing w:after="0"/>
        <w:jc w:val="center"/>
        <w:rPr>
          <w:b/>
          <w:sz w:val="28"/>
          <w:szCs w:val="28"/>
        </w:rPr>
      </w:pPr>
      <w:proofErr w:type="spellStart"/>
      <w:r>
        <w:rPr>
          <w:b/>
          <w:sz w:val="28"/>
          <w:szCs w:val="28"/>
        </w:rPr>
        <w:t>Α</w:t>
      </w:r>
      <w:r w:rsidR="00F62E1A">
        <w:rPr>
          <w:b/>
          <w:sz w:val="28"/>
          <w:szCs w:val="28"/>
        </w:rPr>
        <w:t>θήνα</w:t>
      </w:r>
      <w:proofErr w:type="spellEnd"/>
      <w:r w:rsidR="00F62E1A">
        <w:rPr>
          <w:b/>
          <w:sz w:val="28"/>
          <w:szCs w:val="28"/>
        </w:rPr>
        <w:t>, 0</w:t>
      </w:r>
      <w:r w:rsidR="00F62E1A">
        <w:rPr>
          <w:b/>
          <w:sz w:val="28"/>
          <w:szCs w:val="28"/>
          <w:lang w:val="en-US"/>
        </w:rPr>
        <w:t>6</w:t>
      </w:r>
      <w:r w:rsidR="00B31ED8">
        <w:rPr>
          <w:b/>
          <w:sz w:val="28"/>
          <w:szCs w:val="28"/>
        </w:rPr>
        <w:t>/</w:t>
      </w:r>
      <w:r>
        <w:rPr>
          <w:b/>
          <w:sz w:val="28"/>
          <w:szCs w:val="28"/>
        </w:rPr>
        <w:t>05</w:t>
      </w:r>
      <w:r w:rsidR="00B31ED8">
        <w:rPr>
          <w:b/>
          <w:sz w:val="28"/>
          <w:szCs w:val="28"/>
        </w:rPr>
        <w:t>/2022</w:t>
      </w:r>
    </w:p>
    <w:p w:rsidR="00F05445" w:rsidRDefault="00F05445">
      <w:pPr>
        <w:widowControl w:val="0"/>
        <w:spacing w:after="0"/>
        <w:jc w:val="center"/>
        <w:rPr>
          <w:sz w:val="28"/>
          <w:szCs w:val="28"/>
        </w:rPr>
      </w:pPr>
    </w:p>
    <w:p w:rsidR="00F05445" w:rsidRDefault="00B31ED8">
      <w:pPr>
        <w:widowControl w:val="0"/>
        <w:spacing w:after="0"/>
        <w:jc w:val="center"/>
        <w:rPr>
          <w:b/>
          <w:sz w:val="28"/>
          <w:szCs w:val="28"/>
        </w:rPr>
      </w:pPr>
      <w:r>
        <w:rPr>
          <w:b/>
          <w:sz w:val="28"/>
          <w:szCs w:val="28"/>
        </w:rPr>
        <w:t>Οι καταθέτοντες Βουλευτές</w:t>
      </w:r>
    </w:p>
    <w:p w:rsidR="00F05445" w:rsidRDefault="00F05445">
      <w:pPr>
        <w:widowControl w:val="0"/>
        <w:spacing w:after="0"/>
        <w:jc w:val="center"/>
        <w:rPr>
          <w:b/>
          <w:sz w:val="28"/>
          <w:szCs w:val="28"/>
        </w:rPr>
      </w:pPr>
    </w:p>
    <w:p w:rsidR="00F05445" w:rsidRDefault="00B31ED8">
      <w:pPr>
        <w:widowControl w:val="0"/>
        <w:spacing w:after="0"/>
        <w:jc w:val="center"/>
        <w:rPr>
          <w:b/>
          <w:sz w:val="28"/>
          <w:szCs w:val="28"/>
          <w:lang w:val="en-US"/>
        </w:rPr>
      </w:pPr>
      <w:r>
        <w:rPr>
          <w:b/>
          <w:sz w:val="28"/>
          <w:szCs w:val="28"/>
        </w:rPr>
        <w:t xml:space="preserve">Βαρδάκης </w:t>
      </w:r>
      <w:proofErr w:type="spellStart"/>
      <w:r>
        <w:rPr>
          <w:b/>
          <w:sz w:val="28"/>
          <w:szCs w:val="28"/>
        </w:rPr>
        <w:t>Σωκράτης</w:t>
      </w:r>
      <w:proofErr w:type="spellEnd"/>
    </w:p>
    <w:p w:rsidR="00F62E1A" w:rsidRDefault="00F62E1A">
      <w:pPr>
        <w:widowControl w:val="0"/>
        <w:spacing w:after="0"/>
        <w:jc w:val="center"/>
        <w:rPr>
          <w:b/>
          <w:sz w:val="28"/>
          <w:szCs w:val="28"/>
        </w:rPr>
      </w:pPr>
      <w:proofErr w:type="spellStart"/>
      <w:r>
        <w:rPr>
          <w:b/>
          <w:sz w:val="28"/>
          <w:szCs w:val="28"/>
        </w:rPr>
        <w:t>Ηγουμενίδης</w:t>
      </w:r>
      <w:proofErr w:type="spellEnd"/>
      <w:r>
        <w:rPr>
          <w:b/>
          <w:sz w:val="28"/>
          <w:szCs w:val="28"/>
        </w:rPr>
        <w:t xml:space="preserve"> Νικόλαος</w:t>
      </w:r>
    </w:p>
    <w:p w:rsidR="00F62E1A" w:rsidRPr="00F62E1A" w:rsidRDefault="00F62E1A">
      <w:pPr>
        <w:widowControl w:val="0"/>
        <w:spacing w:after="0"/>
        <w:jc w:val="center"/>
        <w:rPr>
          <w:b/>
          <w:sz w:val="28"/>
          <w:szCs w:val="28"/>
        </w:rPr>
      </w:pPr>
      <w:r>
        <w:rPr>
          <w:b/>
          <w:sz w:val="28"/>
          <w:szCs w:val="28"/>
        </w:rPr>
        <w:t>Μαμουλάκης Χαράλαμπος (Χάρης)</w:t>
      </w:r>
    </w:p>
    <w:p w:rsidR="00F05445" w:rsidRDefault="00F05445">
      <w:pPr>
        <w:widowControl w:val="0"/>
        <w:spacing w:after="0"/>
        <w:jc w:val="center"/>
        <w:rPr>
          <w:b/>
          <w:sz w:val="28"/>
          <w:szCs w:val="28"/>
        </w:rPr>
      </w:pPr>
    </w:p>
    <w:p w:rsidR="00F05445" w:rsidRDefault="00F05445">
      <w:pPr>
        <w:widowControl w:val="0"/>
        <w:spacing w:after="240"/>
        <w:jc w:val="center"/>
        <w:rPr>
          <w:b/>
          <w:color w:val="000000"/>
          <w:sz w:val="26"/>
          <w:szCs w:val="26"/>
        </w:rPr>
      </w:pPr>
    </w:p>
    <w:sectPr w:rsidR="00F05445">
      <w:headerReference w:type="default" r:id="rId8"/>
      <w:pgSz w:w="11906" w:h="16838"/>
      <w:pgMar w:top="2268" w:right="1701"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8FD" w:rsidRDefault="009638FD">
      <w:pPr>
        <w:spacing w:after="0" w:line="240" w:lineRule="auto"/>
      </w:pPr>
      <w:r>
        <w:separator/>
      </w:r>
    </w:p>
  </w:endnote>
  <w:endnote w:type="continuationSeparator" w:id="0">
    <w:p w:rsidR="009638FD" w:rsidRDefault="00963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8FD" w:rsidRDefault="009638FD">
      <w:pPr>
        <w:spacing w:after="0" w:line="240" w:lineRule="auto"/>
      </w:pPr>
      <w:r>
        <w:separator/>
      </w:r>
    </w:p>
  </w:footnote>
  <w:footnote w:type="continuationSeparator" w:id="0">
    <w:p w:rsidR="009638FD" w:rsidRDefault="00963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445" w:rsidRDefault="00B31ED8">
    <w:pPr>
      <w:pBdr>
        <w:top w:val="nil"/>
        <w:left w:val="nil"/>
        <w:bottom w:val="nil"/>
        <w:right w:val="nil"/>
        <w:between w:val="nil"/>
      </w:pBdr>
      <w:tabs>
        <w:tab w:val="center" w:pos="4153"/>
        <w:tab w:val="right" w:pos="8306"/>
      </w:tabs>
      <w:jc w:val="center"/>
      <w:rPr>
        <w:color w:val="000000"/>
      </w:rPr>
    </w:pPr>
    <w:r>
      <w:rPr>
        <w:noProof/>
        <w:color w:val="000000"/>
      </w:rPr>
      <w:drawing>
        <wp:inline distT="0" distB="0" distL="0" distR="0">
          <wp:extent cx="1800000" cy="8315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00000" cy="83152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47E5B"/>
    <w:multiLevelType w:val="hybridMultilevel"/>
    <w:tmpl w:val="2214DE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D534BA3"/>
    <w:multiLevelType w:val="hybridMultilevel"/>
    <w:tmpl w:val="FE3613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05445"/>
    <w:rsid w:val="002339AD"/>
    <w:rsid w:val="00374397"/>
    <w:rsid w:val="009638FD"/>
    <w:rsid w:val="00B31ED8"/>
    <w:rsid w:val="00C54DAF"/>
    <w:rsid w:val="00CD4FCE"/>
    <w:rsid w:val="00ED0891"/>
    <w:rsid w:val="00F05445"/>
    <w:rsid w:val="00F4461E"/>
    <w:rsid w:val="00F62E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spacing w:line="240" w:lineRule="auto"/>
      <w:outlineLvl w:val="0"/>
    </w:pPr>
    <w:rPr>
      <w:rFonts w:ascii="Times New Roman" w:eastAsia="Times New Roman" w:hAnsi="Times New Roman" w:cs="Times New Roman"/>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2339AD"/>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2339AD"/>
    <w:rPr>
      <w:rFonts w:ascii="Tahoma" w:hAnsi="Tahoma" w:cs="Tahoma"/>
      <w:sz w:val="16"/>
      <w:szCs w:val="16"/>
    </w:rPr>
  </w:style>
  <w:style w:type="character" w:styleId="a6">
    <w:name w:val="Strong"/>
    <w:basedOn w:val="a0"/>
    <w:uiPriority w:val="22"/>
    <w:qFormat/>
    <w:rsid w:val="00ED0891"/>
    <w:rPr>
      <w:b/>
      <w:bCs/>
    </w:rPr>
  </w:style>
  <w:style w:type="paragraph" w:styleId="Web">
    <w:name w:val="Normal (Web)"/>
    <w:basedOn w:val="a"/>
    <w:uiPriority w:val="99"/>
    <w:semiHidden/>
    <w:unhideWhenUsed/>
    <w:rsid w:val="00ED089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ED08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spacing w:line="240" w:lineRule="auto"/>
      <w:outlineLvl w:val="0"/>
    </w:pPr>
    <w:rPr>
      <w:rFonts w:ascii="Times New Roman" w:eastAsia="Times New Roman" w:hAnsi="Times New Roman" w:cs="Times New Roman"/>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2339AD"/>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2339AD"/>
    <w:rPr>
      <w:rFonts w:ascii="Tahoma" w:hAnsi="Tahoma" w:cs="Tahoma"/>
      <w:sz w:val="16"/>
      <w:szCs w:val="16"/>
    </w:rPr>
  </w:style>
  <w:style w:type="character" w:styleId="a6">
    <w:name w:val="Strong"/>
    <w:basedOn w:val="a0"/>
    <w:uiPriority w:val="22"/>
    <w:qFormat/>
    <w:rsid w:val="00ED0891"/>
    <w:rPr>
      <w:b/>
      <w:bCs/>
    </w:rPr>
  </w:style>
  <w:style w:type="paragraph" w:styleId="Web">
    <w:name w:val="Normal (Web)"/>
    <w:basedOn w:val="a"/>
    <w:uiPriority w:val="99"/>
    <w:semiHidden/>
    <w:unhideWhenUsed/>
    <w:rsid w:val="00ED089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ED0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1883">
      <w:bodyDiv w:val="1"/>
      <w:marLeft w:val="0"/>
      <w:marRight w:val="0"/>
      <w:marTop w:val="0"/>
      <w:marBottom w:val="0"/>
      <w:divBdr>
        <w:top w:val="none" w:sz="0" w:space="0" w:color="auto"/>
        <w:left w:val="none" w:sz="0" w:space="0" w:color="auto"/>
        <w:bottom w:val="none" w:sz="0" w:space="0" w:color="auto"/>
        <w:right w:val="none" w:sz="0" w:space="0" w:color="auto"/>
      </w:divBdr>
    </w:div>
    <w:div w:id="1704552774">
      <w:bodyDiv w:val="1"/>
      <w:marLeft w:val="0"/>
      <w:marRight w:val="0"/>
      <w:marTop w:val="0"/>
      <w:marBottom w:val="0"/>
      <w:divBdr>
        <w:top w:val="none" w:sz="0" w:space="0" w:color="auto"/>
        <w:left w:val="none" w:sz="0" w:space="0" w:color="auto"/>
        <w:bottom w:val="none" w:sz="0" w:space="0" w:color="auto"/>
        <w:right w:val="none" w:sz="0" w:space="0" w:color="auto"/>
      </w:divBdr>
      <w:divsChild>
        <w:div w:id="1296837576">
          <w:marLeft w:val="0"/>
          <w:marRight w:val="0"/>
          <w:marTop w:val="120"/>
          <w:marBottom w:val="0"/>
          <w:divBdr>
            <w:top w:val="none" w:sz="0" w:space="0" w:color="auto"/>
            <w:left w:val="none" w:sz="0" w:space="0" w:color="auto"/>
            <w:bottom w:val="none" w:sz="0" w:space="0" w:color="auto"/>
            <w:right w:val="none" w:sz="0" w:space="0" w:color="auto"/>
          </w:divBdr>
          <w:divsChild>
            <w:div w:id="1874689829">
              <w:marLeft w:val="0"/>
              <w:marRight w:val="0"/>
              <w:marTop w:val="0"/>
              <w:marBottom w:val="0"/>
              <w:divBdr>
                <w:top w:val="none" w:sz="0" w:space="0" w:color="auto"/>
                <w:left w:val="none" w:sz="0" w:space="0" w:color="auto"/>
                <w:bottom w:val="none" w:sz="0" w:space="0" w:color="auto"/>
                <w:right w:val="none" w:sz="0" w:space="0" w:color="auto"/>
              </w:divBdr>
            </w:div>
          </w:divsChild>
        </w:div>
        <w:div w:id="809788297">
          <w:marLeft w:val="0"/>
          <w:marRight w:val="0"/>
          <w:marTop w:val="120"/>
          <w:marBottom w:val="0"/>
          <w:divBdr>
            <w:top w:val="none" w:sz="0" w:space="0" w:color="auto"/>
            <w:left w:val="none" w:sz="0" w:space="0" w:color="auto"/>
            <w:bottom w:val="none" w:sz="0" w:space="0" w:color="auto"/>
            <w:right w:val="none" w:sz="0" w:space="0" w:color="auto"/>
          </w:divBdr>
          <w:divsChild>
            <w:div w:id="946426303">
              <w:marLeft w:val="0"/>
              <w:marRight w:val="0"/>
              <w:marTop w:val="0"/>
              <w:marBottom w:val="0"/>
              <w:divBdr>
                <w:top w:val="none" w:sz="0" w:space="0" w:color="auto"/>
                <w:left w:val="none" w:sz="0" w:space="0" w:color="auto"/>
                <w:bottom w:val="none" w:sz="0" w:space="0" w:color="auto"/>
                <w:right w:val="none" w:sz="0" w:space="0" w:color="auto"/>
              </w:divBdr>
            </w:div>
          </w:divsChild>
        </w:div>
        <w:div w:id="345525897">
          <w:marLeft w:val="0"/>
          <w:marRight w:val="0"/>
          <w:marTop w:val="120"/>
          <w:marBottom w:val="0"/>
          <w:divBdr>
            <w:top w:val="none" w:sz="0" w:space="0" w:color="auto"/>
            <w:left w:val="none" w:sz="0" w:space="0" w:color="auto"/>
            <w:bottom w:val="none" w:sz="0" w:space="0" w:color="auto"/>
            <w:right w:val="none" w:sz="0" w:space="0" w:color="auto"/>
          </w:divBdr>
          <w:divsChild>
            <w:div w:id="400107413">
              <w:marLeft w:val="0"/>
              <w:marRight w:val="0"/>
              <w:marTop w:val="0"/>
              <w:marBottom w:val="0"/>
              <w:divBdr>
                <w:top w:val="none" w:sz="0" w:space="0" w:color="auto"/>
                <w:left w:val="none" w:sz="0" w:space="0" w:color="auto"/>
                <w:bottom w:val="none" w:sz="0" w:space="0" w:color="auto"/>
                <w:right w:val="none" w:sz="0" w:space="0" w:color="auto"/>
              </w:divBdr>
            </w:div>
          </w:divsChild>
        </w:div>
        <w:div w:id="25302927">
          <w:marLeft w:val="0"/>
          <w:marRight w:val="0"/>
          <w:marTop w:val="120"/>
          <w:marBottom w:val="0"/>
          <w:divBdr>
            <w:top w:val="none" w:sz="0" w:space="0" w:color="auto"/>
            <w:left w:val="none" w:sz="0" w:space="0" w:color="auto"/>
            <w:bottom w:val="none" w:sz="0" w:space="0" w:color="auto"/>
            <w:right w:val="none" w:sz="0" w:space="0" w:color="auto"/>
          </w:divBdr>
          <w:divsChild>
            <w:div w:id="104472208">
              <w:marLeft w:val="0"/>
              <w:marRight w:val="0"/>
              <w:marTop w:val="0"/>
              <w:marBottom w:val="0"/>
              <w:divBdr>
                <w:top w:val="none" w:sz="0" w:space="0" w:color="auto"/>
                <w:left w:val="none" w:sz="0" w:space="0" w:color="auto"/>
                <w:bottom w:val="none" w:sz="0" w:space="0" w:color="auto"/>
                <w:right w:val="none" w:sz="0" w:space="0" w:color="auto"/>
              </w:divBdr>
            </w:div>
          </w:divsChild>
        </w:div>
        <w:div w:id="294022802">
          <w:marLeft w:val="0"/>
          <w:marRight w:val="0"/>
          <w:marTop w:val="120"/>
          <w:marBottom w:val="0"/>
          <w:divBdr>
            <w:top w:val="none" w:sz="0" w:space="0" w:color="auto"/>
            <w:left w:val="none" w:sz="0" w:space="0" w:color="auto"/>
            <w:bottom w:val="none" w:sz="0" w:space="0" w:color="auto"/>
            <w:right w:val="none" w:sz="0" w:space="0" w:color="auto"/>
          </w:divBdr>
          <w:divsChild>
            <w:div w:id="1735394551">
              <w:marLeft w:val="0"/>
              <w:marRight w:val="0"/>
              <w:marTop w:val="0"/>
              <w:marBottom w:val="0"/>
              <w:divBdr>
                <w:top w:val="none" w:sz="0" w:space="0" w:color="auto"/>
                <w:left w:val="none" w:sz="0" w:space="0" w:color="auto"/>
                <w:bottom w:val="none" w:sz="0" w:space="0" w:color="auto"/>
                <w:right w:val="none" w:sz="0" w:space="0" w:color="auto"/>
              </w:divBdr>
            </w:div>
          </w:divsChild>
        </w:div>
        <w:div w:id="1387098093">
          <w:marLeft w:val="0"/>
          <w:marRight w:val="0"/>
          <w:marTop w:val="120"/>
          <w:marBottom w:val="0"/>
          <w:divBdr>
            <w:top w:val="none" w:sz="0" w:space="0" w:color="auto"/>
            <w:left w:val="none" w:sz="0" w:space="0" w:color="auto"/>
            <w:bottom w:val="none" w:sz="0" w:space="0" w:color="auto"/>
            <w:right w:val="none" w:sz="0" w:space="0" w:color="auto"/>
          </w:divBdr>
          <w:divsChild>
            <w:div w:id="59906812">
              <w:marLeft w:val="0"/>
              <w:marRight w:val="0"/>
              <w:marTop w:val="0"/>
              <w:marBottom w:val="0"/>
              <w:divBdr>
                <w:top w:val="none" w:sz="0" w:space="0" w:color="auto"/>
                <w:left w:val="none" w:sz="0" w:space="0" w:color="auto"/>
                <w:bottom w:val="none" w:sz="0" w:space="0" w:color="auto"/>
                <w:right w:val="none" w:sz="0" w:space="0" w:color="auto"/>
              </w:divBdr>
            </w:div>
          </w:divsChild>
        </w:div>
        <w:div w:id="1311983066">
          <w:marLeft w:val="0"/>
          <w:marRight w:val="0"/>
          <w:marTop w:val="120"/>
          <w:marBottom w:val="0"/>
          <w:divBdr>
            <w:top w:val="none" w:sz="0" w:space="0" w:color="auto"/>
            <w:left w:val="none" w:sz="0" w:space="0" w:color="auto"/>
            <w:bottom w:val="none" w:sz="0" w:space="0" w:color="auto"/>
            <w:right w:val="none" w:sz="0" w:space="0" w:color="auto"/>
          </w:divBdr>
          <w:divsChild>
            <w:div w:id="20163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1488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Κατερίνα</dc:creator>
  <cp:lastModifiedBy>Κατερίνα</cp:lastModifiedBy>
  <cp:revision>3</cp:revision>
  <dcterms:created xsi:type="dcterms:W3CDTF">2022-05-06T07:18:00Z</dcterms:created>
  <dcterms:modified xsi:type="dcterms:W3CDTF">2022-05-06T08:45:00Z</dcterms:modified>
</cp:coreProperties>
</file>