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9987" w14:textId="77777777" w:rsidR="00762A66" w:rsidRPr="00762A66" w:rsidRDefault="00762A66" w:rsidP="00FF67CE">
      <w:pPr>
        <w:pStyle w:val="2"/>
        <w:rPr>
          <w:rFonts w:eastAsia="Times New Roman"/>
          <w:lang w:eastAsia="el-GR"/>
        </w:rPr>
      </w:pPr>
      <w:r w:rsidRPr="00762A66">
        <w:rPr>
          <w:rFonts w:eastAsia="Times New Roman"/>
          <w:lang w:eastAsia="el-GR"/>
        </w:rPr>
        <w:t>ΣΥΛΛΟΓΟΣ ΔΙΟΙΚΗΤΙΚΟΥ ΠΡΟΣΩΠΙΚΟΥ ΠΑΝΕΠΙΣΤΗΜΙΟΥ ΠΑΤΡΩΝ</w:t>
      </w:r>
    </w:p>
    <w:p w14:paraId="582EA2AD" w14:textId="77777777" w:rsidR="00762A66" w:rsidRPr="00762A66" w:rsidRDefault="00762A66" w:rsidP="00762A66">
      <w:pPr>
        <w:shd w:val="clear" w:color="auto" w:fill="FFFFFF"/>
        <w:spacing w:line="235" w:lineRule="atLeast"/>
        <w:jc w:val="center"/>
        <w:rPr>
          <w:rFonts w:ascii="Calibri" w:eastAsia="Times New Roman" w:hAnsi="Calibri" w:cs="Calibri"/>
          <w:color w:val="222222"/>
          <w:lang w:eastAsia="el-GR"/>
        </w:rPr>
      </w:pPr>
      <w:proofErr w:type="gramStart"/>
      <w:r w:rsidRPr="00762A66">
        <w:rPr>
          <w:rFonts w:ascii="Calibri" w:eastAsia="Times New Roman" w:hAnsi="Calibri" w:cs="Calibri"/>
          <w:color w:val="222222"/>
          <w:sz w:val="24"/>
          <w:szCs w:val="24"/>
          <w:lang w:val="en-US" w:eastAsia="el-GR"/>
        </w:rPr>
        <w:t>e</w:t>
      </w:r>
      <w:r w:rsidRPr="00762A66">
        <w:rPr>
          <w:rFonts w:ascii="Calibri" w:eastAsia="Times New Roman" w:hAnsi="Calibri" w:cs="Calibri"/>
          <w:color w:val="222222"/>
          <w:sz w:val="24"/>
          <w:szCs w:val="24"/>
          <w:lang w:eastAsia="el-GR"/>
        </w:rPr>
        <w:t>-</w:t>
      </w:r>
      <w:r w:rsidRPr="00762A66">
        <w:rPr>
          <w:rFonts w:ascii="Calibri" w:eastAsia="Times New Roman" w:hAnsi="Calibri" w:cs="Calibri"/>
          <w:color w:val="222222"/>
          <w:sz w:val="24"/>
          <w:szCs w:val="24"/>
          <w:lang w:val="en-US" w:eastAsia="el-GR"/>
        </w:rPr>
        <w:t>mail</w:t>
      </w:r>
      <w:r w:rsidRPr="00762A66">
        <w:rPr>
          <w:rFonts w:ascii="Calibri" w:eastAsia="Times New Roman" w:hAnsi="Calibri" w:cs="Calibri"/>
          <w:color w:val="222222"/>
          <w:sz w:val="24"/>
          <w:szCs w:val="24"/>
          <w:lang w:eastAsia="el-GR"/>
        </w:rPr>
        <w:t> :</w:t>
      </w:r>
      <w:proofErr w:type="gramEnd"/>
      <w:r w:rsidRPr="00762A66">
        <w:rPr>
          <w:rFonts w:ascii="Calibri" w:eastAsia="Times New Roman" w:hAnsi="Calibri" w:cs="Calibri"/>
          <w:color w:val="222222"/>
          <w:sz w:val="24"/>
          <w:szCs w:val="24"/>
          <w:lang w:eastAsia="el-GR"/>
        </w:rPr>
        <w:t> </w:t>
      </w:r>
      <w:hyperlink r:id="rId4" w:tgtFrame="_blank" w:history="1">
        <w:r w:rsidRPr="00762A66">
          <w:rPr>
            <w:rFonts w:ascii="Calibri" w:eastAsia="Times New Roman" w:hAnsi="Calibri" w:cs="Calibri"/>
            <w:color w:val="0563C1"/>
            <w:sz w:val="24"/>
            <w:szCs w:val="24"/>
            <w:u w:val="single"/>
            <w:lang w:val="en-US" w:eastAsia="el-GR"/>
          </w:rPr>
          <w:t>syldipro</w:t>
        </w:r>
        <w:r w:rsidRPr="00762A66">
          <w:rPr>
            <w:rFonts w:ascii="Calibri" w:eastAsia="Times New Roman" w:hAnsi="Calibri" w:cs="Calibri"/>
            <w:color w:val="0563C1"/>
            <w:sz w:val="24"/>
            <w:szCs w:val="24"/>
            <w:u w:val="single"/>
            <w:lang w:eastAsia="el-GR"/>
          </w:rPr>
          <w:t>@</w:t>
        </w:r>
        <w:r w:rsidRPr="00762A66">
          <w:rPr>
            <w:rFonts w:ascii="Calibri" w:eastAsia="Times New Roman" w:hAnsi="Calibri" w:cs="Calibri"/>
            <w:color w:val="0563C1"/>
            <w:sz w:val="24"/>
            <w:szCs w:val="24"/>
            <w:u w:val="single"/>
            <w:lang w:val="en-US" w:eastAsia="el-GR"/>
          </w:rPr>
          <w:t>upatras</w:t>
        </w:r>
        <w:r w:rsidRPr="00762A66">
          <w:rPr>
            <w:rFonts w:ascii="Calibri" w:eastAsia="Times New Roman" w:hAnsi="Calibri" w:cs="Calibri"/>
            <w:color w:val="0563C1"/>
            <w:sz w:val="24"/>
            <w:szCs w:val="24"/>
            <w:u w:val="single"/>
            <w:lang w:eastAsia="el-GR"/>
          </w:rPr>
          <w:t>.</w:t>
        </w:r>
        <w:r w:rsidRPr="00762A66">
          <w:rPr>
            <w:rFonts w:ascii="Calibri" w:eastAsia="Times New Roman" w:hAnsi="Calibri" w:cs="Calibri"/>
            <w:color w:val="0563C1"/>
            <w:sz w:val="24"/>
            <w:szCs w:val="24"/>
            <w:u w:val="single"/>
            <w:lang w:val="en-US" w:eastAsia="el-GR"/>
          </w:rPr>
          <w:t>gr</w:t>
        </w:r>
      </w:hyperlink>
    </w:p>
    <w:p w14:paraId="1023AE37" w14:textId="77777777" w:rsidR="00762A66" w:rsidRPr="00762A66" w:rsidRDefault="00762A66" w:rsidP="00762A66">
      <w:pPr>
        <w:shd w:val="clear" w:color="auto" w:fill="FFFFFF"/>
        <w:spacing w:line="235" w:lineRule="atLeast"/>
        <w:jc w:val="center"/>
        <w:rPr>
          <w:rFonts w:ascii="Calibri" w:eastAsia="Times New Roman" w:hAnsi="Calibri" w:cs="Calibri"/>
          <w:color w:val="222222"/>
          <w:lang w:eastAsia="el-GR"/>
        </w:rPr>
      </w:pPr>
      <w:r w:rsidRPr="00762A66">
        <w:rPr>
          <w:rFonts w:ascii="Calibri" w:eastAsia="Times New Roman" w:hAnsi="Calibri" w:cs="Calibri"/>
          <w:color w:val="222222"/>
          <w:sz w:val="24"/>
          <w:szCs w:val="24"/>
          <w:lang w:eastAsia="el-GR"/>
        </w:rPr>
        <w:t> </w:t>
      </w:r>
    </w:p>
    <w:p w14:paraId="43DF2A3B" w14:textId="77777777" w:rsidR="00762A66" w:rsidRPr="00762A66" w:rsidRDefault="00762A66" w:rsidP="00762A66">
      <w:pPr>
        <w:shd w:val="clear" w:color="auto" w:fill="FFFFFF"/>
        <w:spacing w:line="235" w:lineRule="atLeast"/>
        <w:jc w:val="both"/>
        <w:rPr>
          <w:rFonts w:ascii="Calibri" w:eastAsia="Times New Roman" w:hAnsi="Calibri" w:cs="Calibri"/>
          <w:color w:val="222222"/>
          <w:lang w:eastAsia="el-GR"/>
        </w:rPr>
      </w:pPr>
      <w:r w:rsidRPr="00762A66">
        <w:rPr>
          <w:rFonts w:ascii="Calibri" w:eastAsia="Times New Roman" w:hAnsi="Calibri" w:cs="Calibri"/>
          <w:b/>
          <w:bCs/>
          <w:color w:val="222222"/>
          <w:sz w:val="24"/>
          <w:szCs w:val="24"/>
          <w:lang w:eastAsia="el-GR"/>
        </w:rPr>
        <w:t>ΠΡΟΣ :</w:t>
      </w:r>
    </w:p>
    <w:p w14:paraId="6363E064" w14:textId="77777777" w:rsidR="00762A66" w:rsidRPr="00762A66" w:rsidRDefault="00762A66" w:rsidP="00762A66">
      <w:pPr>
        <w:shd w:val="clear" w:color="auto" w:fill="FFFFFF"/>
        <w:spacing w:after="0" w:line="235" w:lineRule="atLeast"/>
        <w:ind w:left="720"/>
        <w:jc w:val="both"/>
        <w:rPr>
          <w:rFonts w:ascii="Times New Roman" w:eastAsia="Times New Roman" w:hAnsi="Times New Roman" w:cs="Times New Roman"/>
          <w:color w:val="222222"/>
          <w:lang w:eastAsia="el-GR"/>
        </w:rPr>
      </w:pPr>
      <w:r w:rsidRPr="00762A66">
        <w:rPr>
          <w:rFonts w:ascii="Calibri" w:eastAsia="Times New Roman" w:hAnsi="Calibri" w:cs="Calibri"/>
          <w:color w:val="222222"/>
          <w:sz w:val="24"/>
          <w:szCs w:val="24"/>
          <w:lang w:eastAsia="el-GR"/>
        </w:rPr>
        <w:t>1.</w:t>
      </w:r>
      <w:r w:rsidRPr="00762A66">
        <w:rPr>
          <w:rFonts w:ascii="Times New Roman" w:eastAsia="Times New Roman" w:hAnsi="Times New Roman" w:cs="Times New Roman"/>
          <w:color w:val="222222"/>
          <w:sz w:val="14"/>
          <w:szCs w:val="14"/>
          <w:lang w:eastAsia="el-GR"/>
        </w:rPr>
        <w:t>      </w:t>
      </w:r>
      <w:r w:rsidRPr="00762A66">
        <w:rPr>
          <w:rFonts w:ascii="Calibri" w:eastAsia="Times New Roman" w:hAnsi="Calibri" w:cs="Calibri"/>
          <w:color w:val="222222"/>
          <w:sz w:val="24"/>
          <w:szCs w:val="24"/>
          <w:lang w:eastAsia="el-GR"/>
        </w:rPr>
        <w:t>ΥΠΟΥΡΓΟ ΠΑΙΔΕΙΑΣ ΚΑΙ ΘΡΗΣΚΕΥΜΑΤΩΝ, Α. Παπανδρέου 37, 151 22 Μαρούσι Αττικής</w:t>
      </w:r>
    </w:p>
    <w:p w14:paraId="09A436B2" w14:textId="77777777" w:rsidR="00762A66" w:rsidRPr="00762A66" w:rsidRDefault="00762A66" w:rsidP="00762A66">
      <w:pPr>
        <w:shd w:val="clear" w:color="auto" w:fill="FFFFFF"/>
        <w:spacing w:after="0" w:line="235" w:lineRule="atLeast"/>
        <w:ind w:left="720"/>
        <w:jc w:val="both"/>
        <w:rPr>
          <w:rFonts w:ascii="Times New Roman" w:eastAsia="Times New Roman" w:hAnsi="Times New Roman" w:cs="Times New Roman"/>
          <w:color w:val="222222"/>
          <w:lang w:eastAsia="el-GR"/>
        </w:rPr>
      </w:pPr>
      <w:r w:rsidRPr="00762A66">
        <w:rPr>
          <w:rFonts w:ascii="Calibri" w:eastAsia="Times New Roman" w:hAnsi="Calibri" w:cs="Calibri"/>
          <w:color w:val="222222"/>
          <w:sz w:val="24"/>
          <w:szCs w:val="24"/>
          <w:lang w:eastAsia="el-GR"/>
        </w:rPr>
        <w:t>2.</w:t>
      </w:r>
      <w:r w:rsidRPr="00762A66">
        <w:rPr>
          <w:rFonts w:ascii="Times New Roman" w:eastAsia="Times New Roman" w:hAnsi="Times New Roman" w:cs="Times New Roman"/>
          <w:color w:val="222222"/>
          <w:sz w:val="14"/>
          <w:szCs w:val="14"/>
          <w:lang w:eastAsia="el-GR"/>
        </w:rPr>
        <w:t>      </w:t>
      </w:r>
      <w:r w:rsidRPr="00762A66">
        <w:rPr>
          <w:rFonts w:ascii="Calibri" w:eastAsia="Times New Roman" w:hAnsi="Calibri" w:cs="Calibri"/>
          <w:color w:val="222222"/>
          <w:sz w:val="24"/>
          <w:szCs w:val="24"/>
          <w:lang w:eastAsia="el-GR"/>
        </w:rPr>
        <w:t>ΥΠΟΥΡΓΟ ΕΣΩΤΕΡΙΚΩΝ, Σταδίου 27, 10 183 Αθήνα</w:t>
      </w:r>
    </w:p>
    <w:p w14:paraId="7BD30062" w14:textId="77777777" w:rsidR="00762A66" w:rsidRPr="00762A66" w:rsidRDefault="00762A66" w:rsidP="00762A66">
      <w:pPr>
        <w:shd w:val="clear" w:color="auto" w:fill="FFFFFF"/>
        <w:spacing w:after="0" w:line="235" w:lineRule="atLeast"/>
        <w:ind w:left="720"/>
        <w:jc w:val="both"/>
        <w:rPr>
          <w:rFonts w:ascii="Times New Roman" w:eastAsia="Times New Roman" w:hAnsi="Times New Roman" w:cs="Times New Roman"/>
          <w:color w:val="222222"/>
          <w:lang w:eastAsia="el-GR"/>
        </w:rPr>
      </w:pPr>
      <w:r w:rsidRPr="00762A66">
        <w:rPr>
          <w:rFonts w:ascii="Times New Roman" w:eastAsia="Times New Roman" w:hAnsi="Times New Roman" w:cs="Times New Roman"/>
          <w:color w:val="222222"/>
          <w:sz w:val="24"/>
          <w:szCs w:val="24"/>
          <w:lang w:eastAsia="el-GR"/>
        </w:rPr>
        <w:t>3.</w:t>
      </w:r>
      <w:r w:rsidRPr="00762A66">
        <w:rPr>
          <w:rFonts w:ascii="Times New Roman" w:eastAsia="Times New Roman" w:hAnsi="Times New Roman" w:cs="Times New Roman"/>
          <w:color w:val="222222"/>
          <w:sz w:val="14"/>
          <w:szCs w:val="14"/>
          <w:lang w:eastAsia="el-GR"/>
        </w:rPr>
        <w:t>      </w:t>
      </w:r>
      <w:r w:rsidRPr="00762A66">
        <w:rPr>
          <w:rFonts w:ascii="Calibri" w:eastAsia="Times New Roman" w:hAnsi="Calibri" w:cs="Calibri"/>
          <w:color w:val="222222"/>
          <w:sz w:val="24"/>
          <w:szCs w:val="24"/>
          <w:lang w:eastAsia="el-GR"/>
        </w:rPr>
        <w:t>ΔΙΟΙΚΗΤΗ ΕΘΝΙΚΗΣ ΑΡΧΗΣ ΔΙΑΦΑΝΕΙΑΣ, </w:t>
      </w:r>
      <w:proofErr w:type="spellStart"/>
      <w:r w:rsidRPr="00762A66">
        <w:rPr>
          <w:rFonts w:ascii="Calibri" w:eastAsia="Times New Roman" w:hAnsi="Calibri" w:cs="Calibri"/>
          <w:color w:val="222222"/>
          <w:lang w:eastAsia="el-GR"/>
        </w:rPr>
        <w:t>Λένορμαν</w:t>
      </w:r>
      <w:proofErr w:type="spellEnd"/>
      <w:r w:rsidRPr="00762A66">
        <w:rPr>
          <w:rFonts w:ascii="Calibri" w:eastAsia="Times New Roman" w:hAnsi="Calibri" w:cs="Calibri"/>
          <w:color w:val="222222"/>
          <w:lang w:eastAsia="el-GR"/>
        </w:rPr>
        <w:t xml:space="preserve"> 195 &amp; Αμφιαράου </w:t>
      </w:r>
      <w:r w:rsidRPr="00762A66">
        <w:rPr>
          <w:rFonts w:ascii="Times New Roman" w:eastAsia="Times New Roman" w:hAnsi="Times New Roman" w:cs="Times New Roman"/>
          <w:color w:val="222222"/>
          <w:sz w:val="24"/>
          <w:szCs w:val="24"/>
          <w:lang w:eastAsia="el-GR"/>
        </w:rPr>
        <w:t>104 42,  Αθήνα</w:t>
      </w:r>
    </w:p>
    <w:p w14:paraId="68C2B8DE" w14:textId="77777777" w:rsidR="00762A66" w:rsidRPr="00762A66" w:rsidRDefault="00762A66" w:rsidP="00762A66">
      <w:pPr>
        <w:shd w:val="clear" w:color="auto" w:fill="FFFFFF"/>
        <w:spacing w:after="0" w:line="235" w:lineRule="atLeast"/>
        <w:ind w:left="720"/>
        <w:jc w:val="both"/>
        <w:rPr>
          <w:rFonts w:ascii="Times New Roman" w:eastAsia="Times New Roman" w:hAnsi="Times New Roman" w:cs="Times New Roman"/>
          <w:color w:val="222222"/>
          <w:lang w:eastAsia="el-GR"/>
        </w:rPr>
      </w:pPr>
      <w:r w:rsidRPr="00762A66">
        <w:rPr>
          <w:rFonts w:ascii="Calibri" w:eastAsia="Times New Roman" w:hAnsi="Calibri" w:cs="Calibri"/>
          <w:color w:val="222222"/>
          <w:sz w:val="24"/>
          <w:szCs w:val="24"/>
          <w:lang w:eastAsia="el-GR"/>
        </w:rPr>
        <w:t>4.</w:t>
      </w:r>
      <w:r w:rsidRPr="00762A66">
        <w:rPr>
          <w:rFonts w:ascii="Times New Roman" w:eastAsia="Times New Roman" w:hAnsi="Times New Roman" w:cs="Times New Roman"/>
          <w:color w:val="222222"/>
          <w:sz w:val="14"/>
          <w:szCs w:val="14"/>
          <w:lang w:eastAsia="el-GR"/>
        </w:rPr>
        <w:t>      </w:t>
      </w:r>
      <w:r w:rsidRPr="00762A66">
        <w:rPr>
          <w:rFonts w:ascii="Calibri" w:eastAsia="Times New Roman" w:hAnsi="Calibri" w:cs="Calibri"/>
          <w:color w:val="222222"/>
          <w:sz w:val="24"/>
          <w:szCs w:val="24"/>
          <w:lang w:eastAsia="el-GR"/>
        </w:rPr>
        <w:t>ΓΕΝΙΚΗ Δ/ΝΣΗ ΑΝΩΤΑΤΗΣ ΕΚΠΑΙΔΕΥΣΗΣ - Δ/ΝΣΗ ΠΡΟΣΩΠΙΚΟΥ ΑΝΩΤΑΤΗΣ ΕΚΠΑΙΔΕΥΣΗΣ ΥΠΟΥΡΓΕΙΟΥ ΠΑΙΔΕΙΑΣ ΚΑΙ ΘΡΗΣΚΕΥΜΑΤΩΝ, Α. Παπανδρέου 37, 151 22 Μαρούσι Αττικής</w:t>
      </w:r>
    </w:p>
    <w:p w14:paraId="113B13DD" w14:textId="77777777" w:rsidR="00762A66" w:rsidRPr="00762A66" w:rsidRDefault="00762A66" w:rsidP="00762A66">
      <w:pPr>
        <w:shd w:val="clear" w:color="auto" w:fill="FFFFFF"/>
        <w:spacing w:after="0" w:line="235" w:lineRule="atLeast"/>
        <w:ind w:left="720"/>
        <w:jc w:val="both"/>
        <w:rPr>
          <w:rFonts w:ascii="Times New Roman" w:eastAsia="Times New Roman" w:hAnsi="Times New Roman" w:cs="Times New Roman"/>
          <w:color w:val="222222"/>
          <w:lang w:eastAsia="el-GR"/>
        </w:rPr>
      </w:pPr>
      <w:r w:rsidRPr="00762A66">
        <w:rPr>
          <w:rFonts w:ascii="Calibri" w:eastAsia="Times New Roman" w:hAnsi="Calibri" w:cs="Calibri"/>
          <w:color w:val="222222"/>
          <w:sz w:val="24"/>
          <w:szCs w:val="24"/>
          <w:lang w:eastAsia="el-GR"/>
        </w:rPr>
        <w:t>5.</w:t>
      </w:r>
      <w:r w:rsidRPr="00762A66">
        <w:rPr>
          <w:rFonts w:ascii="Times New Roman" w:eastAsia="Times New Roman" w:hAnsi="Times New Roman" w:cs="Times New Roman"/>
          <w:color w:val="222222"/>
          <w:sz w:val="14"/>
          <w:szCs w:val="14"/>
          <w:lang w:eastAsia="el-GR"/>
        </w:rPr>
        <w:t>      </w:t>
      </w:r>
      <w:r w:rsidRPr="00762A66">
        <w:rPr>
          <w:rFonts w:ascii="Calibri" w:eastAsia="Times New Roman" w:hAnsi="Calibri" w:cs="Calibri"/>
          <w:color w:val="222222"/>
          <w:sz w:val="24"/>
          <w:szCs w:val="24"/>
          <w:lang w:eastAsia="el-GR"/>
        </w:rPr>
        <w:t>ΓΕΝΙΚΗ ΔΙΕΥΘΥΝΣΗ ΑΝΘΡΩΠΙΝΟΥ ΔΥΝΑΜΙΚΟΥ ΔΗΜΟΣΙΟΥ ΤΟΜΕΑ - ΔΙΕΥΘΥΝΣΗ ΔΙΑΧΕΙΡΙΣΗΣ ΑΝΘΡΩΠΙΝΟΥ ΔΥΝΑΜΙΚΟΥ ΥΠΟΥΡΓΕΙΟΥ ΕΣΩΤΕΡΙΚΩΝ, Σταδίου 27, 10 183 Αθήνα</w:t>
      </w:r>
    </w:p>
    <w:p w14:paraId="2275B863" w14:textId="77777777" w:rsidR="00762A66" w:rsidRPr="00762A66" w:rsidRDefault="00762A66" w:rsidP="00762A66">
      <w:pPr>
        <w:shd w:val="clear" w:color="auto" w:fill="FFFFFF"/>
        <w:spacing w:after="0" w:line="235" w:lineRule="atLeast"/>
        <w:ind w:left="720"/>
        <w:jc w:val="both"/>
        <w:rPr>
          <w:rFonts w:ascii="Times New Roman" w:eastAsia="Times New Roman" w:hAnsi="Times New Roman" w:cs="Times New Roman"/>
          <w:color w:val="222222"/>
          <w:lang w:eastAsia="el-GR"/>
        </w:rPr>
      </w:pPr>
      <w:r w:rsidRPr="00762A66">
        <w:rPr>
          <w:rFonts w:ascii="Calibri" w:eastAsia="Times New Roman" w:hAnsi="Calibri" w:cs="Calibri"/>
          <w:color w:val="222222"/>
          <w:sz w:val="24"/>
          <w:szCs w:val="24"/>
          <w:lang w:eastAsia="el-GR"/>
        </w:rPr>
        <w:t>6.</w:t>
      </w:r>
      <w:r w:rsidRPr="00762A66">
        <w:rPr>
          <w:rFonts w:ascii="Times New Roman" w:eastAsia="Times New Roman" w:hAnsi="Times New Roman" w:cs="Times New Roman"/>
          <w:color w:val="222222"/>
          <w:sz w:val="14"/>
          <w:szCs w:val="14"/>
          <w:lang w:eastAsia="el-GR"/>
        </w:rPr>
        <w:t>      </w:t>
      </w:r>
      <w:r w:rsidRPr="00762A66">
        <w:rPr>
          <w:rFonts w:ascii="Calibri" w:eastAsia="Times New Roman" w:hAnsi="Calibri" w:cs="Calibri"/>
          <w:color w:val="222222"/>
          <w:sz w:val="24"/>
          <w:szCs w:val="24"/>
          <w:lang w:eastAsia="el-GR"/>
        </w:rPr>
        <w:t>ΜΟΝΑΔΑ ΕΠΙΘΕΩΡΗΣΕΩΝ ΚΑΙ ΕΛΕΓΧΩΝ ΕΘΝΙΚΗΣ ΑΡΧΗΣ ΔΙΑΦΑΝΕΙΑΣ - ΠΕΡΙΦΕΡΕΙΑΚΗ ΥΠΗΡΕΣΙΑ ΠΑΤΡΑΣ, Καλαβρύτων 52 – 56, 262 26, Πάτρα</w:t>
      </w:r>
    </w:p>
    <w:p w14:paraId="192F8329" w14:textId="77777777" w:rsidR="00762A66" w:rsidRPr="00762A66" w:rsidRDefault="00762A66" w:rsidP="00762A66">
      <w:pPr>
        <w:shd w:val="clear" w:color="auto" w:fill="FFFFFF"/>
        <w:spacing w:line="235" w:lineRule="atLeast"/>
        <w:ind w:left="720"/>
        <w:jc w:val="both"/>
        <w:rPr>
          <w:rFonts w:ascii="Times New Roman" w:eastAsia="Times New Roman" w:hAnsi="Times New Roman" w:cs="Times New Roman"/>
          <w:color w:val="222222"/>
          <w:lang w:eastAsia="el-GR"/>
        </w:rPr>
      </w:pPr>
      <w:r w:rsidRPr="00762A66">
        <w:rPr>
          <w:rFonts w:ascii="Calibri" w:eastAsia="Times New Roman" w:hAnsi="Calibri" w:cs="Calibri"/>
          <w:color w:val="222222"/>
          <w:sz w:val="24"/>
          <w:szCs w:val="24"/>
          <w:lang w:eastAsia="el-GR"/>
        </w:rPr>
        <w:t>Τ.Θ 2569 ΤΚ 26001, Πάτρα</w:t>
      </w:r>
    </w:p>
    <w:p w14:paraId="4EC78387" w14:textId="77777777" w:rsidR="00762A66" w:rsidRPr="00762A66" w:rsidRDefault="00762A66" w:rsidP="00762A66">
      <w:pPr>
        <w:shd w:val="clear" w:color="auto" w:fill="FFFFFF"/>
        <w:spacing w:line="235" w:lineRule="atLeast"/>
        <w:jc w:val="both"/>
        <w:rPr>
          <w:rFonts w:ascii="Calibri" w:eastAsia="Times New Roman" w:hAnsi="Calibri" w:cs="Calibri"/>
          <w:color w:val="222222"/>
          <w:lang w:eastAsia="el-GR"/>
        </w:rPr>
      </w:pPr>
      <w:r w:rsidRPr="00762A66">
        <w:rPr>
          <w:rFonts w:ascii="Calibri" w:eastAsia="Times New Roman" w:hAnsi="Calibri" w:cs="Calibri"/>
          <w:b/>
          <w:bCs/>
          <w:color w:val="222222"/>
          <w:sz w:val="24"/>
          <w:szCs w:val="24"/>
          <w:lang w:eastAsia="el-GR"/>
        </w:rPr>
        <w:t>ΚΟΙΝ:</w:t>
      </w:r>
    </w:p>
    <w:p w14:paraId="570D9E65" w14:textId="77777777" w:rsidR="00762A66" w:rsidRPr="00762A66" w:rsidRDefault="00762A66" w:rsidP="00762A66">
      <w:pPr>
        <w:shd w:val="clear" w:color="auto" w:fill="FFFFFF"/>
        <w:spacing w:line="235" w:lineRule="atLeast"/>
        <w:ind w:left="720"/>
        <w:jc w:val="both"/>
        <w:rPr>
          <w:rFonts w:ascii="Times New Roman" w:eastAsia="Times New Roman" w:hAnsi="Times New Roman" w:cs="Times New Roman"/>
          <w:color w:val="222222"/>
          <w:lang w:eastAsia="el-GR"/>
        </w:rPr>
      </w:pPr>
      <w:r w:rsidRPr="00762A66">
        <w:rPr>
          <w:rFonts w:ascii="Calibri" w:eastAsia="Times New Roman" w:hAnsi="Calibri" w:cs="Calibri"/>
          <w:color w:val="222222"/>
          <w:sz w:val="24"/>
          <w:szCs w:val="24"/>
          <w:lang w:eastAsia="el-GR"/>
        </w:rPr>
        <w:t>1.</w:t>
      </w:r>
      <w:r w:rsidRPr="00762A66">
        <w:rPr>
          <w:rFonts w:ascii="Times New Roman" w:eastAsia="Times New Roman" w:hAnsi="Times New Roman" w:cs="Times New Roman"/>
          <w:color w:val="222222"/>
          <w:sz w:val="14"/>
          <w:szCs w:val="14"/>
          <w:lang w:eastAsia="el-GR"/>
        </w:rPr>
        <w:t>      </w:t>
      </w:r>
      <w:r w:rsidRPr="00762A66">
        <w:rPr>
          <w:rFonts w:ascii="Calibri" w:eastAsia="Times New Roman" w:hAnsi="Calibri" w:cs="Calibri"/>
          <w:color w:val="222222"/>
          <w:sz w:val="24"/>
          <w:szCs w:val="24"/>
          <w:lang w:eastAsia="el-GR"/>
        </w:rPr>
        <w:t>ΠΑΝΕΠΙΣΤΗΜΙΟ ΠΑΤΡΩΝ</w:t>
      </w:r>
    </w:p>
    <w:p w14:paraId="4082660D" w14:textId="77777777" w:rsidR="00762A66" w:rsidRPr="00762A66" w:rsidRDefault="00762A66" w:rsidP="00762A66">
      <w:pPr>
        <w:shd w:val="clear" w:color="auto" w:fill="FFFFFF"/>
        <w:spacing w:line="235" w:lineRule="atLeast"/>
        <w:jc w:val="both"/>
        <w:rPr>
          <w:rFonts w:ascii="Calibri" w:eastAsia="Times New Roman" w:hAnsi="Calibri" w:cs="Calibri"/>
          <w:color w:val="222222"/>
          <w:lang w:eastAsia="el-GR"/>
        </w:rPr>
      </w:pPr>
      <w:r w:rsidRPr="00762A66">
        <w:rPr>
          <w:rFonts w:ascii="Calibri" w:eastAsia="Times New Roman" w:hAnsi="Calibri" w:cs="Calibri"/>
          <w:color w:val="222222"/>
          <w:lang w:eastAsia="el-GR"/>
        </w:rPr>
        <w:t> </w:t>
      </w:r>
    </w:p>
    <w:p w14:paraId="6591E6FF" w14:textId="77777777" w:rsidR="00762A66" w:rsidRPr="00762A66" w:rsidRDefault="00762A66" w:rsidP="00762A66">
      <w:pPr>
        <w:shd w:val="clear" w:color="auto" w:fill="FFFFFF"/>
        <w:spacing w:line="235" w:lineRule="atLeast"/>
        <w:jc w:val="both"/>
        <w:rPr>
          <w:rFonts w:ascii="Calibri" w:eastAsia="Times New Roman" w:hAnsi="Calibri" w:cs="Calibri"/>
          <w:color w:val="222222"/>
          <w:lang w:eastAsia="el-GR"/>
        </w:rPr>
      </w:pPr>
      <w:r w:rsidRPr="00762A66">
        <w:rPr>
          <w:rFonts w:ascii="Calibri" w:eastAsia="Times New Roman" w:hAnsi="Calibri" w:cs="Calibri"/>
          <w:b/>
          <w:bCs/>
          <w:color w:val="222222"/>
          <w:sz w:val="24"/>
          <w:szCs w:val="24"/>
          <w:lang w:eastAsia="el-GR"/>
        </w:rPr>
        <w:t>ΘΕΜΑ : « ΚΑΤΑΓΓΕΛΙΑ επί της διαδικασίας πλήρωσης τριών (3) θέσεων ευθύνης επιπέδου Γενικής Διεύθυνσης του Πανεπιστημίου Πατρών»</w:t>
      </w:r>
    </w:p>
    <w:p w14:paraId="2957C285" w14:textId="77777777" w:rsidR="00762A66" w:rsidRPr="00762A66" w:rsidRDefault="00762A66" w:rsidP="00762A66">
      <w:pPr>
        <w:shd w:val="clear" w:color="auto" w:fill="FFFFFF"/>
        <w:spacing w:line="235" w:lineRule="atLeast"/>
        <w:jc w:val="both"/>
        <w:rPr>
          <w:rFonts w:ascii="Calibri" w:eastAsia="Times New Roman" w:hAnsi="Calibri" w:cs="Calibri"/>
          <w:color w:val="222222"/>
          <w:lang w:eastAsia="el-GR"/>
        </w:rPr>
      </w:pPr>
      <w:r w:rsidRPr="00762A66">
        <w:rPr>
          <w:rFonts w:ascii="Calibri" w:eastAsia="Times New Roman" w:hAnsi="Calibri" w:cs="Calibri"/>
          <w:b/>
          <w:bCs/>
          <w:color w:val="222222"/>
          <w:sz w:val="24"/>
          <w:szCs w:val="24"/>
          <w:lang w:eastAsia="el-GR"/>
        </w:rPr>
        <w:t> </w:t>
      </w:r>
    </w:p>
    <w:p w14:paraId="26CE21CA"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xml:space="preserve">Με την με </w:t>
      </w:r>
      <w:proofErr w:type="spellStart"/>
      <w:r w:rsidRPr="00762A66">
        <w:rPr>
          <w:rFonts w:ascii="Calibri" w:eastAsia="Times New Roman" w:hAnsi="Calibri" w:cs="Calibri"/>
          <w:color w:val="000000"/>
          <w:sz w:val="24"/>
          <w:szCs w:val="24"/>
          <w:lang w:eastAsia="el-GR"/>
        </w:rPr>
        <w:t>αριθμ</w:t>
      </w:r>
      <w:proofErr w:type="spellEnd"/>
      <w:r w:rsidRPr="00762A66">
        <w:rPr>
          <w:rFonts w:ascii="Calibri" w:eastAsia="Times New Roman" w:hAnsi="Calibri" w:cs="Calibri"/>
          <w:color w:val="000000"/>
          <w:sz w:val="24"/>
          <w:szCs w:val="24"/>
          <w:lang w:eastAsia="el-GR"/>
        </w:rPr>
        <w:t xml:space="preserve">. </w:t>
      </w:r>
      <w:proofErr w:type="spellStart"/>
      <w:r w:rsidRPr="00762A66">
        <w:rPr>
          <w:rFonts w:ascii="Calibri" w:eastAsia="Times New Roman" w:hAnsi="Calibri" w:cs="Calibri"/>
          <w:color w:val="000000"/>
          <w:sz w:val="24"/>
          <w:szCs w:val="24"/>
          <w:lang w:eastAsia="el-GR"/>
        </w:rPr>
        <w:t>πρωτ</w:t>
      </w:r>
      <w:proofErr w:type="spellEnd"/>
      <w:r w:rsidRPr="00762A66">
        <w:rPr>
          <w:rFonts w:ascii="Calibri" w:eastAsia="Times New Roman" w:hAnsi="Calibri" w:cs="Calibri"/>
          <w:color w:val="000000"/>
          <w:sz w:val="24"/>
          <w:szCs w:val="24"/>
          <w:lang w:eastAsia="el-GR"/>
        </w:rPr>
        <w:t>. ΕΜΠ 7772/24.11.2020 Έκθεση Ελέγχου της Μονάδας Επιθεωρήσεων Περιφερειακής Υπηρεσίας Πάτρας της Εθνικής Αρχής Διαφάνειας (ΕΑΔ), διαπιστώθηκε η μη τήρηση νομιμότητας σε όλες τις διαδικασίες τοποθέτησης Προϊσταμένων στις οργανικές μονάδες του Πανεπιστημίου Πατρών που έλαβαν χώρα, με τις από 3/2/2020 και 3/4/2020 Πράξεις της Πρυτάνεως του Πανεπιστημίου Πατρών και κλήθηκε το Πανεπιστημίου Πατρών </w:t>
      </w:r>
      <w:r w:rsidRPr="00762A66">
        <w:rPr>
          <w:rFonts w:ascii="Calibri" w:eastAsia="Times New Roman" w:hAnsi="Calibri" w:cs="Calibri"/>
          <w:b/>
          <w:bCs/>
          <w:color w:val="000000"/>
          <w:sz w:val="24"/>
          <w:szCs w:val="24"/>
          <w:u w:val="single"/>
          <w:lang w:eastAsia="el-GR"/>
        </w:rPr>
        <w:t>να προβεί στην ανάκλησή τους και να επαναφέρει το μετά την πρώτη τοποθέτηση καθεστώς, τον Ιούλιο 2019,</w:t>
      </w:r>
      <w:r w:rsidRPr="00762A66">
        <w:rPr>
          <w:rFonts w:ascii="Calibri" w:eastAsia="Times New Roman" w:hAnsi="Calibri" w:cs="Calibri"/>
          <w:color w:val="000000"/>
          <w:sz w:val="24"/>
          <w:szCs w:val="24"/>
          <w:lang w:eastAsia="el-GR"/>
        </w:rPr>
        <w:t> όπου είχε γίνει ορθή εφαρμογή των διατάξεων του ά</w:t>
      </w:r>
      <w:r w:rsidR="00440F0B">
        <w:rPr>
          <w:rFonts w:ascii="Calibri" w:eastAsia="Times New Roman" w:hAnsi="Calibri" w:cs="Calibri"/>
          <w:color w:val="000000"/>
          <w:sz w:val="24"/>
          <w:szCs w:val="24"/>
          <w:lang w:eastAsia="el-GR"/>
        </w:rPr>
        <w:t>ρθρου 18 του ν. 4492/2017</w:t>
      </w:r>
      <w:r w:rsidRPr="00762A66">
        <w:rPr>
          <w:rFonts w:ascii="Calibri" w:eastAsia="Times New Roman" w:hAnsi="Calibri" w:cs="Calibri"/>
          <w:color w:val="000000"/>
          <w:sz w:val="24"/>
          <w:szCs w:val="24"/>
          <w:lang w:eastAsia="el-GR"/>
        </w:rPr>
        <w:t>.</w:t>
      </w:r>
    </w:p>
    <w:p w14:paraId="4CF30212"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w:t>
      </w:r>
    </w:p>
    <w:p w14:paraId="21A35584"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Συγκεκριμένα, σύμφωνα με την πρώτη παράγραφο του Κεφαλαίου Ε. ΠΡΟΤΑΣΕΙΣ της ανωτέρω Έκθεσης Ελέγχου: </w:t>
      </w:r>
      <w:r w:rsidRPr="00762A66">
        <w:rPr>
          <w:rFonts w:ascii="Calibri" w:eastAsia="Times New Roman" w:hAnsi="Calibri" w:cs="Calibri"/>
          <w:i/>
          <w:iCs/>
          <w:color w:val="000000"/>
          <w:sz w:val="24"/>
          <w:szCs w:val="24"/>
          <w:lang w:eastAsia="el-GR"/>
        </w:rPr>
        <w:t>«1. Η δεύτερη τοποθέτηση των υπαλλήλων σε θέσεις Αναπληρωτών Προϊσταμένων (Διευθύνσεων και Τμημάτων) </w:t>
      </w:r>
      <w:r w:rsidRPr="00762A66">
        <w:rPr>
          <w:rFonts w:ascii="Calibri" w:eastAsia="Times New Roman" w:hAnsi="Calibri" w:cs="Calibri"/>
          <w:i/>
          <w:iCs/>
          <w:sz w:val="24"/>
          <w:szCs w:val="24"/>
          <w:lang w:eastAsia="el-GR"/>
        </w:rPr>
        <w:t>δεν έχει νομικό έρεισμα και </w:t>
      </w:r>
      <w:r w:rsidRPr="00762A66">
        <w:rPr>
          <w:rFonts w:ascii="Calibri" w:eastAsia="Times New Roman" w:hAnsi="Calibri" w:cs="Calibri"/>
          <w:b/>
          <w:bCs/>
          <w:i/>
          <w:iCs/>
          <w:sz w:val="24"/>
          <w:szCs w:val="24"/>
          <w:u w:val="single"/>
          <w:lang w:eastAsia="el-GR"/>
        </w:rPr>
        <w:t xml:space="preserve">συνεπώς οι Πράξεις εκ νέου τοποθετήσεων που δεν είναι σύννομες πρέπει να ανακληθούν επαναφέροντας το μετά την πρώτη τοποθέτησή τους </w:t>
      </w:r>
      <w:r w:rsidRPr="00762A66">
        <w:rPr>
          <w:rFonts w:ascii="Calibri" w:eastAsia="Times New Roman" w:hAnsi="Calibri" w:cs="Calibri"/>
          <w:b/>
          <w:bCs/>
          <w:i/>
          <w:iCs/>
          <w:sz w:val="24"/>
          <w:szCs w:val="24"/>
          <w:u w:val="single"/>
          <w:lang w:eastAsia="el-GR"/>
        </w:rPr>
        <w:lastRenderedPageBreak/>
        <w:t>καθεστώς, τον Ιούλιο του 2019, </w:t>
      </w:r>
      <w:r w:rsidRPr="00762A66">
        <w:rPr>
          <w:rFonts w:ascii="Calibri" w:eastAsia="Times New Roman" w:hAnsi="Calibri" w:cs="Calibri"/>
          <w:b/>
          <w:bCs/>
          <w:i/>
          <w:iCs/>
          <w:color w:val="000000"/>
          <w:sz w:val="24"/>
          <w:szCs w:val="24"/>
          <w:u w:val="single"/>
          <w:lang w:eastAsia="el-GR"/>
        </w:rPr>
        <w:t>όπου είχε γίνει ορθή εφαρμογή του αρ.18 του ν.4492 / 2017</w:t>
      </w:r>
      <w:r w:rsidRPr="00762A66">
        <w:rPr>
          <w:rFonts w:ascii="Calibri" w:eastAsia="Times New Roman" w:hAnsi="Calibri" w:cs="Calibri"/>
          <w:b/>
          <w:bCs/>
          <w:i/>
          <w:iCs/>
          <w:color w:val="000000"/>
          <w:sz w:val="24"/>
          <w:szCs w:val="24"/>
          <w:lang w:eastAsia="el-GR"/>
        </w:rPr>
        <w:t>, </w:t>
      </w:r>
      <w:r w:rsidRPr="00762A66">
        <w:rPr>
          <w:rFonts w:ascii="Calibri" w:eastAsia="Times New Roman" w:hAnsi="Calibri" w:cs="Calibri"/>
          <w:i/>
          <w:iCs/>
          <w:color w:val="000000"/>
          <w:sz w:val="24"/>
          <w:szCs w:val="24"/>
          <w:lang w:eastAsia="el-GR"/>
        </w:rPr>
        <w:t xml:space="preserve">αλλά και διασφάλιση της απαιτούμενης έγκρισης της Συγκλήτου, </w:t>
      </w:r>
      <w:proofErr w:type="spellStart"/>
      <w:r w:rsidRPr="00762A66">
        <w:rPr>
          <w:rFonts w:ascii="Calibri" w:eastAsia="Times New Roman" w:hAnsi="Calibri" w:cs="Calibri"/>
          <w:i/>
          <w:iCs/>
          <w:color w:val="000000"/>
          <w:sz w:val="24"/>
          <w:szCs w:val="24"/>
          <w:lang w:eastAsia="el-GR"/>
        </w:rPr>
        <w:t>περ.κδ</w:t>
      </w:r>
      <w:proofErr w:type="spellEnd"/>
      <w:r w:rsidRPr="00762A66">
        <w:rPr>
          <w:rFonts w:ascii="Calibri" w:eastAsia="Times New Roman" w:hAnsi="Calibri" w:cs="Calibri"/>
          <w:i/>
          <w:iCs/>
          <w:color w:val="000000"/>
          <w:sz w:val="24"/>
          <w:szCs w:val="24"/>
          <w:lang w:eastAsia="el-GR"/>
        </w:rPr>
        <w:t>), άρθρο 13, παρ.2, ν. 4485 / 2017 (ΦΕΚ Α’ 114)»</w:t>
      </w:r>
      <w:r w:rsidRPr="00762A66">
        <w:rPr>
          <w:rFonts w:ascii="Calibri" w:eastAsia="Times New Roman" w:hAnsi="Calibri" w:cs="Calibri"/>
          <w:color w:val="000000"/>
          <w:sz w:val="24"/>
          <w:szCs w:val="24"/>
          <w:lang w:eastAsia="el-GR"/>
        </w:rPr>
        <w:t>.</w:t>
      </w:r>
    </w:p>
    <w:p w14:paraId="12146ECA"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w:t>
      </w:r>
    </w:p>
    <w:p w14:paraId="34EAF9F3"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xml:space="preserve">Σε συμμόρφωση με την ανωτέρω έκθεση της ΕΑΔ που κοινοποιήθηκε στο Ίδρυμα , το Πρυτανικό Συμβούλιο του Πανεπιστημίου Πατρών, αποφάσισε στην με </w:t>
      </w:r>
      <w:proofErr w:type="spellStart"/>
      <w:r w:rsidRPr="00762A66">
        <w:rPr>
          <w:rFonts w:ascii="Calibri" w:eastAsia="Times New Roman" w:hAnsi="Calibri" w:cs="Calibri"/>
          <w:color w:val="000000"/>
          <w:sz w:val="24"/>
          <w:szCs w:val="24"/>
          <w:lang w:eastAsia="el-GR"/>
        </w:rPr>
        <w:t>αριθμ</w:t>
      </w:r>
      <w:proofErr w:type="spellEnd"/>
      <w:r w:rsidRPr="00762A66">
        <w:rPr>
          <w:rFonts w:ascii="Calibri" w:eastAsia="Times New Roman" w:hAnsi="Calibri" w:cs="Calibri"/>
          <w:color w:val="000000"/>
          <w:sz w:val="24"/>
          <w:szCs w:val="24"/>
          <w:lang w:eastAsia="el-GR"/>
        </w:rPr>
        <w:t>. 21/24.2.2021 συνεδρίασή του α) </w:t>
      </w:r>
      <w:r w:rsidRPr="00762A66">
        <w:rPr>
          <w:rFonts w:ascii="Calibri" w:eastAsia="Times New Roman" w:hAnsi="Calibri" w:cs="Calibri"/>
          <w:sz w:val="24"/>
          <w:szCs w:val="24"/>
          <w:lang w:eastAsia="el-GR"/>
        </w:rPr>
        <w:t>την ανάκληση όλων των ανωτέρω τοποθετήσεων Προϊσταμένων Οργανικών Μονάδων (</w:t>
      </w:r>
      <w:proofErr w:type="spellStart"/>
      <w:r w:rsidRPr="00762A66">
        <w:rPr>
          <w:rFonts w:ascii="Calibri" w:eastAsia="Times New Roman" w:hAnsi="Calibri" w:cs="Calibri"/>
          <w:sz w:val="24"/>
          <w:szCs w:val="24"/>
          <w:lang w:eastAsia="el-GR"/>
        </w:rPr>
        <w:t>Αρ</w:t>
      </w:r>
      <w:proofErr w:type="spellEnd"/>
      <w:r w:rsidRPr="00762A66">
        <w:rPr>
          <w:rFonts w:ascii="Calibri" w:eastAsia="Times New Roman" w:hAnsi="Calibri" w:cs="Calibri"/>
          <w:sz w:val="24"/>
          <w:szCs w:val="24"/>
          <w:lang w:eastAsia="el-GR"/>
        </w:rPr>
        <w:t xml:space="preserve">. </w:t>
      </w:r>
      <w:proofErr w:type="spellStart"/>
      <w:r w:rsidRPr="00762A66">
        <w:rPr>
          <w:rFonts w:ascii="Calibri" w:eastAsia="Times New Roman" w:hAnsi="Calibri" w:cs="Calibri"/>
          <w:sz w:val="24"/>
          <w:szCs w:val="24"/>
          <w:lang w:eastAsia="el-GR"/>
        </w:rPr>
        <w:t>Πρωτ</w:t>
      </w:r>
      <w:proofErr w:type="spellEnd"/>
      <w:r w:rsidRPr="00762A66">
        <w:rPr>
          <w:rFonts w:ascii="Calibri" w:eastAsia="Times New Roman" w:hAnsi="Calibri" w:cs="Calibri"/>
          <w:sz w:val="24"/>
          <w:szCs w:val="24"/>
          <w:lang w:eastAsia="el-GR"/>
        </w:rPr>
        <w:t xml:space="preserve">. 234 </w:t>
      </w:r>
      <w:r w:rsidR="00440F0B">
        <w:rPr>
          <w:rFonts w:ascii="Calibri" w:eastAsia="Times New Roman" w:hAnsi="Calibri" w:cs="Calibri"/>
          <w:sz w:val="24"/>
          <w:szCs w:val="24"/>
          <w:lang w:eastAsia="el-GR"/>
        </w:rPr>
        <w:t xml:space="preserve">/ 5808 / 24 – 2 – 2021) </w:t>
      </w:r>
      <w:r w:rsidRPr="00762A66">
        <w:rPr>
          <w:rFonts w:ascii="Calibri" w:eastAsia="Times New Roman" w:hAnsi="Calibri" w:cs="Calibri"/>
          <w:sz w:val="24"/>
          <w:szCs w:val="24"/>
          <w:lang w:eastAsia="el-GR"/>
        </w:rPr>
        <w:t xml:space="preserve"> , β) την πρώτη τοποθέτηση των μελών του υπηρετούντος διοικητικού προσωπικού (</w:t>
      </w:r>
      <w:proofErr w:type="spellStart"/>
      <w:r w:rsidRPr="00762A66">
        <w:rPr>
          <w:rFonts w:ascii="Calibri" w:eastAsia="Times New Roman" w:hAnsi="Calibri" w:cs="Calibri"/>
          <w:sz w:val="24"/>
          <w:szCs w:val="24"/>
          <w:lang w:eastAsia="el-GR"/>
        </w:rPr>
        <w:t>Αρ</w:t>
      </w:r>
      <w:proofErr w:type="spellEnd"/>
      <w:r w:rsidRPr="00762A66">
        <w:rPr>
          <w:rFonts w:ascii="Calibri" w:eastAsia="Times New Roman" w:hAnsi="Calibri" w:cs="Calibri"/>
          <w:sz w:val="24"/>
          <w:szCs w:val="24"/>
          <w:lang w:eastAsia="el-GR"/>
        </w:rPr>
        <w:t xml:space="preserve">. </w:t>
      </w:r>
      <w:proofErr w:type="spellStart"/>
      <w:r w:rsidRPr="00762A66">
        <w:rPr>
          <w:rFonts w:ascii="Calibri" w:eastAsia="Times New Roman" w:hAnsi="Calibri" w:cs="Calibri"/>
          <w:sz w:val="24"/>
          <w:szCs w:val="24"/>
          <w:lang w:eastAsia="el-GR"/>
        </w:rPr>
        <w:t>Πρωτ</w:t>
      </w:r>
      <w:proofErr w:type="spellEnd"/>
      <w:r w:rsidRPr="00762A66">
        <w:rPr>
          <w:rFonts w:ascii="Calibri" w:eastAsia="Times New Roman" w:hAnsi="Calibri" w:cs="Calibri"/>
          <w:sz w:val="24"/>
          <w:szCs w:val="24"/>
          <w:lang w:eastAsia="el-GR"/>
        </w:rPr>
        <w:t>. 235  </w:t>
      </w:r>
      <w:r w:rsidR="00440F0B">
        <w:rPr>
          <w:rFonts w:ascii="Calibri" w:eastAsia="Times New Roman" w:hAnsi="Calibri" w:cs="Calibri"/>
          <w:sz w:val="24"/>
          <w:szCs w:val="24"/>
          <w:lang w:eastAsia="el-GR"/>
        </w:rPr>
        <w:t>/ 5809 / 24 – 2 – 2021)</w:t>
      </w:r>
      <w:r w:rsidRPr="00762A66">
        <w:rPr>
          <w:rFonts w:ascii="Calibri" w:eastAsia="Times New Roman" w:hAnsi="Calibri" w:cs="Calibri"/>
          <w:sz w:val="24"/>
          <w:szCs w:val="24"/>
          <w:lang w:eastAsia="el-GR"/>
        </w:rPr>
        <w:t> </w:t>
      </w:r>
      <w:r w:rsidRPr="00762A66">
        <w:rPr>
          <w:rFonts w:ascii="Calibri" w:eastAsia="Times New Roman" w:hAnsi="Calibri" w:cs="Calibri"/>
          <w:color w:val="000000"/>
          <w:sz w:val="24"/>
          <w:szCs w:val="24"/>
          <w:lang w:eastAsia="el-GR"/>
        </w:rPr>
        <w:t xml:space="preserve">και γ) την τοποθέτηση Αναπληρωτών Προϊσταμένων Οργανικών Μονάδων του Πανεπιστημίου Πατρών για την μεταβατική περίοδο ως τη σύσταση του Οργανισμού του Ιδρύματος κατά της διατάξεις της </w:t>
      </w:r>
      <w:proofErr w:type="spellStart"/>
      <w:r w:rsidRPr="00762A66">
        <w:rPr>
          <w:rFonts w:ascii="Calibri" w:eastAsia="Times New Roman" w:hAnsi="Calibri" w:cs="Calibri"/>
          <w:color w:val="000000"/>
          <w:sz w:val="24"/>
          <w:szCs w:val="24"/>
          <w:lang w:eastAsia="el-GR"/>
        </w:rPr>
        <w:t>παραγρ</w:t>
      </w:r>
      <w:proofErr w:type="spellEnd"/>
      <w:r w:rsidRPr="00762A66">
        <w:rPr>
          <w:rFonts w:ascii="Calibri" w:eastAsia="Times New Roman" w:hAnsi="Calibri" w:cs="Calibri"/>
          <w:color w:val="000000"/>
          <w:sz w:val="24"/>
          <w:szCs w:val="24"/>
          <w:lang w:eastAsia="el-GR"/>
        </w:rPr>
        <w:t>. 2β του άρθρου 7 του ν. 4485/2017 (</w:t>
      </w:r>
      <w:proofErr w:type="spellStart"/>
      <w:r w:rsidRPr="00762A66">
        <w:rPr>
          <w:rFonts w:ascii="Calibri" w:eastAsia="Times New Roman" w:hAnsi="Calibri" w:cs="Calibri"/>
          <w:color w:val="000000"/>
          <w:sz w:val="24"/>
          <w:szCs w:val="24"/>
          <w:lang w:eastAsia="el-GR"/>
        </w:rPr>
        <w:t>Αρ</w:t>
      </w:r>
      <w:proofErr w:type="spellEnd"/>
      <w:r w:rsidRPr="00762A66">
        <w:rPr>
          <w:rFonts w:ascii="Calibri" w:eastAsia="Times New Roman" w:hAnsi="Calibri" w:cs="Calibri"/>
          <w:color w:val="000000"/>
          <w:sz w:val="24"/>
          <w:szCs w:val="24"/>
          <w:lang w:eastAsia="el-GR"/>
        </w:rPr>
        <w:t xml:space="preserve">. </w:t>
      </w:r>
      <w:proofErr w:type="spellStart"/>
      <w:r w:rsidRPr="00762A66">
        <w:rPr>
          <w:rFonts w:ascii="Calibri" w:eastAsia="Times New Roman" w:hAnsi="Calibri" w:cs="Calibri"/>
          <w:color w:val="000000"/>
          <w:sz w:val="24"/>
          <w:szCs w:val="24"/>
          <w:lang w:eastAsia="el-GR"/>
        </w:rPr>
        <w:t>Πρωτ</w:t>
      </w:r>
      <w:proofErr w:type="spellEnd"/>
      <w:r w:rsidRPr="00762A66">
        <w:rPr>
          <w:rFonts w:ascii="Calibri" w:eastAsia="Times New Roman" w:hAnsi="Calibri" w:cs="Calibri"/>
          <w:color w:val="000000"/>
          <w:sz w:val="24"/>
          <w:szCs w:val="24"/>
          <w:lang w:eastAsia="el-GR"/>
        </w:rPr>
        <w:t>.  </w:t>
      </w:r>
      <w:r w:rsidR="00440F0B">
        <w:rPr>
          <w:rFonts w:ascii="Calibri" w:eastAsia="Times New Roman" w:hAnsi="Calibri" w:cs="Calibri"/>
          <w:color w:val="000000"/>
          <w:sz w:val="24"/>
          <w:szCs w:val="24"/>
          <w:lang w:eastAsia="el-GR"/>
        </w:rPr>
        <w:t>236/5810/24 – 2 – 2021)</w:t>
      </w:r>
      <w:r w:rsidRPr="00762A66">
        <w:rPr>
          <w:rFonts w:ascii="Calibri" w:eastAsia="Times New Roman" w:hAnsi="Calibri" w:cs="Calibri"/>
          <w:color w:val="000000"/>
          <w:sz w:val="24"/>
          <w:szCs w:val="24"/>
          <w:lang w:eastAsia="el-GR"/>
        </w:rPr>
        <w:t xml:space="preserve">. Τέλος,  οι αποφάσεις αυτές επικυρώθηκαν  στην με </w:t>
      </w:r>
      <w:proofErr w:type="spellStart"/>
      <w:r w:rsidRPr="00762A66">
        <w:rPr>
          <w:rFonts w:ascii="Calibri" w:eastAsia="Times New Roman" w:hAnsi="Calibri" w:cs="Calibri"/>
          <w:color w:val="000000"/>
          <w:sz w:val="24"/>
          <w:szCs w:val="24"/>
          <w:lang w:eastAsia="el-GR"/>
        </w:rPr>
        <w:t>αριθμ</w:t>
      </w:r>
      <w:proofErr w:type="spellEnd"/>
      <w:r w:rsidRPr="00762A66">
        <w:rPr>
          <w:rFonts w:ascii="Calibri" w:eastAsia="Times New Roman" w:hAnsi="Calibri" w:cs="Calibri"/>
          <w:color w:val="000000"/>
          <w:sz w:val="24"/>
          <w:szCs w:val="24"/>
          <w:lang w:eastAsia="el-GR"/>
        </w:rPr>
        <w:t>. 183/25.2.2021 συνεδρίαση της Συγκλήτου (</w:t>
      </w:r>
      <w:proofErr w:type="spellStart"/>
      <w:r w:rsidRPr="00762A66">
        <w:rPr>
          <w:rFonts w:ascii="Calibri" w:eastAsia="Times New Roman" w:hAnsi="Calibri" w:cs="Calibri"/>
          <w:color w:val="000000"/>
          <w:sz w:val="24"/>
          <w:szCs w:val="24"/>
          <w:lang w:eastAsia="el-GR"/>
        </w:rPr>
        <w:t>Αρ</w:t>
      </w:r>
      <w:proofErr w:type="spellEnd"/>
      <w:r w:rsidRPr="00762A66">
        <w:rPr>
          <w:rFonts w:ascii="Calibri" w:eastAsia="Times New Roman" w:hAnsi="Calibri" w:cs="Calibri"/>
          <w:color w:val="000000"/>
          <w:sz w:val="24"/>
          <w:szCs w:val="24"/>
          <w:lang w:eastAsia="el-GR"/>
        </w:rPr>
        <w:t xml:space="preserve">. </w:t>
      </w:r>
      <w:proofErr w:type="spellStart"/>
      <w:r w:rsidRPr="00762A66">
        <w:rPr>
          <w:rFonts w:ascii="Calibri" w:eastAsia="Times New Roman" w:hAnsi="Calibri" w:cs="Calibri"/>
          <w:color w:val="000000"/>
          <w:sz w:val="24"/>
          <w:szCs w:val="24"/>
          <w:lang w:eastAsia="el-GR"/>
        </w:rPr>
        <w:t>Πρωτ</w:t>
      </w:r>
      <w:proofErr w:type="spellEnd"/>
      <w:r w:rsidRPr="00762A66">
        <w:rPr>
          <w:rFonts w:ascii="Calibri" w:eastAsia="Times New Roman" w:hAnsi="Calibri" w:cs="Calibri"/>
          <w:color w:val="000000"/>
          <w:sz w:val="24"/>
          <w:szCs w:val="24"/>
          <w:lang w:eastAsia="el-GR"/>
        </w:rPr>
        <w:t>.  156</w:t>
      </w:r>
      <w:r w:rsidR="00440F0B">
        <w:rPr>
          <w:rFonts w:ascii="Calibri" w:eastAsia="Times New Roman" w:hAnsi="Calibri" w:cs="Calibri"/>
          <w:color w:val="000000"/>
          <w:sz w:val="24"/>
          <w:szCs w:val="24"/>
          <w:lang w:eastAsia="el-GR"/>
        </w:rPr>
        <w:t xml:space="preserve"> /5899 /25  – 2 – 2021) </w:t>
      </w:r>
      <w:r w:rsidRPr="00762A66">
        <w:rPr>
          <w:rFonts w:ascii="Calibri" w:eastAsia="Times New Roman" w:hAnsi="Calibri" w:cs="Calibri"/>
          <w:color w:val="000000"/>
          <w:sz w:val="24"/>
          <w:szCs w:val="24"/>
          <w:lang w:eastAsia="el-GR"/>
        </w:rPr>
        <w:t> </w:t>
      </w:r>
      <w:r w:rsidRPr="00762A66">
        <w:rPr>
          <w:rFonts w:ascii="Calibri" w:eastAsia="Times New Roman" w:hAnsi="Calibri" w:cs="Calibri"/>
          <w:sz w:val="24"/>
          <w:szCs w:val="24"/>
          <w:lang w:eastAsia="el-GR"/>
        </w:rPr>
        <w:t xml:space="preserve">και εκδόθηκε η υπ’ </w:t>
      </w:r>
      <w:proofErr w:type="spellStart"/>
      <w:r w:rsidRPr="00762A66">
        <w:rPr>
          <w:rFonts w:ascii="Calibri" w:eastAsia="Times New Roman" w:hAnsi="Calibri" w:cs="Calibri"/>
          <w:sz w:val="24"/>
          <w:szCs w:val="24"/>
          <w:lang w:eastAsia="el-GR"/>
        </w:rPr>
        <w:t>αριθμ</w:t>
      </w:r>
      <w:proofErr w:type="spellEnd"/>
      <w:r w:rsidRPr="00762A66">
        <w:rPr>
          <w:rFonts w:ascii="Calibri" w:eastAsia="Times New Roman" w:hAnsi="Calibri" w:cs="Calibri"/>
          <w:sz w:val="24"/>
          <w:szCs w:val="24"/>
          <w:lang w:eastAsia="el-GR"/>
        </w:rPr>
        <w:t>. 238/5955/25.01.2021 Πράξη του Πρύτανη με θέμα: «</w:t>
      </w:r>
      <w:r w:rsidRPr="00762A66">
        <w:rPr>
          <w:rFonts w:ascii="Calibri" w:eastAsia="Times New Roman" w:hAnsi="Calibri" w:cs="Calibri"/>
          <w:i/>
          <w:iCs/>
          <w:sz w:val="24"/>
          <w:szCs w:val="24"/>
          <w:lang w:eastAsia="el-GR"/>
        </w:rPr>
        <w:t>Ανάκληση των τοποθετήσεων Προϊσταμένων που έγιναν το 2020, σύμφωνα με τις μεταβατικές διατάξεις του άρθρου 55 του ν. 4610/2019 και του άρθρου 18 του ν. 4492/2017, στο Πανεπιστήμιο Πατρών</w:t>
      </w:r>
      <w:r w:rsidR="00440F0B">
        <w:rPr>
          <w:rFonts w:ascii="Calibri" w:eastAsia="Times New Roman" w:hAnsi="Calibri" w:cs="Calibri"/>
          <w:sz w:val="24"/>
          <w:szCs w:val="24"/>
          <w:lang w:eastAsia="el-GR"/>
        </w:rPr>
        <w:t>»</w:t>
      </w:r>
      <w:r w:rsidRPr="00762A66">
        <w:rPr>
          <w:rFonts w:ascii="Calibri" w:eastAsia="Times New Roman" w:hAnsi="Calibri" w:cs="Calibri"/>
          <w:sz w:val="24"/>
          <w:szCs w:val="24"/>
          <w:lang w:eastAsia="el-GR"/>
        </w:rPr>
        <w:t>.</w:t>
      </w:r>
    </w:p>
    <w:p w14:paraId="3583AC74"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w:t>
      </w:r>
    </w:p>
    <w:p w14:paraId="177BBB6E"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Με την με αριθμό 1959/Ζ2/10.1.2022 ΚΥΑ των Υπουργών Παιδείας και Θρησκευμάτων και Εσωτερικών με θέμα </w:t>
      </w:r>
      <w:r w:rsidRPr="00762A66">
        <w:rPr>
          <w:rFonts w:ascii="Calibri" w:eastAsia="Times New Roman" w:hAnsi="Calibri" w:cs="Calibri"/>
          <w:i/>
          <w:iCs/>
          <w:color w:val="000000"/>
          <w:sz w:val="24"/>
          <w:szCs w:val="24"/>
          <w:lang w:eastAsia="el-GR"/>
        </w:rPr>
        <w:t>«Προκήρυξη πλήρωσης τριών (3) θέσεων ευθύνης επιπέδου Γενικής Διεύθυνσης του Πανεπιστημίου Πατρών, κατ' εφαρμογή των διατάξεων των άρθρων 84-86 του Υπαλληλικού Κώδικα (Ν.3528/2007), όπως ισχύει»</w:t>
      </w:r>
      <w:r w:rsidRPr="00762A66">
        <w:rPr>
          <w:rFonts w:ascii="Calibri" w:eastAsia="Times New Roman" w:hAnsi="Calibri" w:cs="Calibri"/>
          <w:color w:val="000000"/>
          <w:sz w:val="24"/>
          <w:szCs w:val="24"/>
          <w:lang w:eastAsia="el-GR"/>
        </w:rPr>
        <w:t> προκηρύχθηκαν τρείς (3) θέσεις ευθύνης επιπέδου Γενικής Διεύθυνσης, ήτοι : α) Γενική Διεύθυνση Ακαδημαϊκών και Διοικητικών Υποθέσεων, β) Γενική Διεύθυνση Οικονομικών Υπηρεσιών και Φοιτητικής Μέριμνας και γ) Γενική Διεύθυνση Τεχνικών Υπηρεσιών, Τεχνολογιών Πληροφορικής και Επικοινωνιών. Η προθεσμία υποβολής των αιτήσεων υποψηφιότητας έληγε την 30</w:t>
      </w:r>
      <w:r w:rsidRPr="00762A66">
        <w:rPr>
          <w:rFonts w:ascii="Calibri" w:eastAsia="Times New Roman" w:hAnsi="Calibri" w:cs="Calibri"/>
          <w:color w:val="000000"/>
          <w:sz w:val="24"/>
          <w:szCs w:val="24"/>
          <w:vertAlign w:val="superscript"/>
          <w:lang w:eastAsia="el-GR"/>
        </w:rPr>
        <w:t>η</w:t>
      </w:r>
      <w:r w:rsidRPr="00762A66">
        <w:rPr>
          <w:rFonts w:ascii="Calibri" w:eastAsia="Times New Roman" w:hAnsi="Calibri" w:cs="Calibri"/>
          <w:color w:val="000000"/>
          <w:sz w:val="24"/>
          <w:szCs w:val="24"/>
          <w:lang w:eastAsia="el-GR"/>
        </w:rPr>
        <w:t> / 1 / </w:t>
      </w:r>
      <w:r w:rsidR="00440F0B">
        <w:rPr>
          <w:rFonts w:ascii="Calibri" w:eastAsia="Times New Roman" w:hAnsi="Calibri" w:cs="Calibri"/>
          <w:sz w:val="24"/>
          <w:szCs w:val="24"/>
          <w:lang w:eastAsia="el-GR"/>
        </w:rPr>
        <w:t>2022</w:t>
      </w:r>
      <w:r w:rsidRPr="00762A66">
        <w:rPr>
          <w:rFonts w:ascii="Calibri" w:eastAsia="Times New Roman" w:hAnsi="Calibri" w:cs="Calibri"/>
          <w:sz w:val="24"/>
          <w:szCs w:val="24"/>
          <w:lang w:eastAsia="el-GR"/>
        </w:rPr>
        <w:t>.</w:t>
      </w:r>
    </w:p>
    <w:p w14:paraId="00D223E9"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w:t>
      </w:r>
    </w:p>
    <w:p w14:paraId="18B856EC"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Βάσει των  αναφερομένων στο Κεφάλαιο </w:t>
      </w:r>
      <w:r w:rsidRPr="00762A66">
        <w:rPr>
          <w:rFonts w:ascii="Calibri" w:eastAsia="Times New Roman" w:hAnsi="Calibri" w:cs="Calibri"/>
          <w:color w:val="000000"/>
          <w:sz w:val="24"/>
          <w:szCs w:val="24"/>
          <w:lang w:val="en-US" w:eastAsia="el-GR"/>
        </w:rPr>
        <w:t>VII</w:t>
      </w:r>
      <w:r w:rsidRPr="00762A66">
        <w:rPr>
          <w:rFonts w:ascii="Calibri" w:eastAsia="Times New Roman" w:hAnsi="Calibri" w:cs="Calibri"/>
          <w:color w:val="000000"/>
          <w:sz w:val="24"/>
          <w:szCs w:val="24"/>
          <w:lang w:eastAsia="el-GR"/>
        </w:rPr>
        <w:t xml:space="preserve">. («ΣΤΑΔΙΑ ΕΠΙΛΟΓΗΣ») της εν λόγω Προκήρυξης, η Σύγκλητος στην </w:t>
      </w:r>
      <w:proofErr w:type="spellStart"/>
      <w:r w:rsidRPr="00762A66">
        <w:rPr>
          <w:rFonts w:ascii="Calibri" w:eastAsia="Times New Roman" w:hAnsi="Calibri" w:cs="Calibri"/>
          <w:color w:val="000000"/>
          <w:sz w:val="24"/>
          <w:szCs w:val="24"/>
          <w:lang w:eastAsia="el-GR"/>
        </w:rPr>
        <w:t>αριθμ</w:t>
      </w:r>
      <w:proofErr w:type="spellEnd"/>
      <w:r w:rsidRPr="00762A66">
        <w:rPr>
          <w:rFonts w:ascii="Calibri" w:eastAsia="Times New Roman" w:hAnsi="Calibri" w:cs="Calibri"/>
          <w:color w:val="000000"/>
          <w:sz w:val="24"/>
          <w:szCs w:val="24"/>
          <w:lang w:eastAsia="el-GR"/>
        </w:rPr>
        <w:t xml:space="preserve">. 198 / 1 – 4 – 2022 έκτακτη συνεδρίασή της απέκλεισε τους υποψηφίους που δεν πληρούσαν τους όρους του νόμου και της προκήρυξης και </w:t>
      </w:r>
      <w:proofErr w:type="spellStart"/>
      <w:r w:rsidRPr="00762A66">
        <w:rPr>
          <w:rFonts w:ascii="Calibri" w:eastAsia="Times New Roman" w:hAnsi="Calibri" w:cs="Calibri"/>
          <w:color w:val="000000"/>
          <w:sz w:val="24"/>
          <w:szCs w:val="24"/>
          <w:lang w:eastAsia="el-GR"/>
        </w:rPr>
        <w:t>μοριοδότησε</w:t>
      </w:r>
      <w:proofErr w:type="spellEnd"/>
      <w:r w:rsidRPr="00762A66">
        <w:rPr>
          <w:rFonts w:ascii="Calibri" w:eastAsia="Times New Roman" w:hAnsi="Calibri" w:cs="Calibri"/>
          <w:color w:val="000000"/>
          <w:sz w:val="24"/>
          <w:szCs w:val="24"/>
          <w:lang w:eastAsia="el-GR"/>
        </w:rPr>
        <w:t xml:space="preserve"> κάθε υποψήφιο, σύμφωνα με τα οριζόμενα στο άρθρο 85 του Υ.Κ. στις εξής ομάδες κριτηρίων : 1) Ομάδα κριτηρίων α’ – τυπικά, εκπαιδευτικά προσόντα και προσόντα επαγγελματικής κατάρτισης και 2) Ομάδα κριτηρίων β – εργασιακή εμπειρία και άσκηση καθηκόντων ευθύνης. Έτσι κατάρτισε (η Σύγκλητος) για κάθε θέση ευθύνης, πίνακα κατάταξης κατά φθίνουσα σειρά </w:t>
      </w:r>
      <w:r w:rsidRPr="00762A66">
        <w:rPr>
          <w:rFonts w:ascii="Calibri" w:eastAsia="Times New Roman" w:hAnsi="Calibri" w:cs="Calibri"/>
          <w:color w:val="000000"/>
          <w:sz w:val="24"/>
          <w:szCs w:val="24"/>
          <w:lang w:eastAsia="el-GR"/>
        </w:rPr>
        <w:lastRenderedPageBreak/>
        <w:t>βαθμολογίας </w:t>
      </w:r>
      <w:r w:rsidRPr="00762A66">
        <w:rPr>
          <w:rFonts w:ascii="Calibri" w:eastAsia="Times New Roman" w:hAnsi="Calibri" w:cs="Calibri"/>
          <w:sz w:val="24"/>
          <w:szCs w:val="24"/>
          <w:lang w:eastAsia="el-GR"/>
        </w:rPr>
        <w:t>(</w:t>
      </w:r>
      <w:proofErr w:type="spellStart"/>
      <w:r w:rsidRPr="00762A66">
        <w:rPr>
          <w:rFonts w:ascii="Calibri" w:eastAsia="Times New Roman" w:hAnsi="Calibri" w:cs="Calibri"/>
          <w:sz w:val="24"/>
          <w:szCs w:val="24"/>
          <w:lang w:eastAsia="el-GR"/>
        </w:rPr>
        <w:t>αρ</w:t>
      </w:r>
      <w:proofErr w:type="spellEnd"/>
      <w:r w:rsidRPr="00762A66">
        <w:rPr>
          <w:rFonts w:ascii="Calibri" w:eastAsia="Times New Roman" w:hAnsi="Calibri" w:cs="Calibri"/>
          <w:sz w:val="24"/>
          <w:szCs w:val="24"/>
          <w:lang w:eastAsia="el-GR"/>
        </w:rPr>
        <w:t xml:space="preserve">. </w:t>
      </w:r>
      <w:proofErr w:type="spellStart"/>
      <w:r w:rsidRPr="00762A66">
        <w:rPr>
          <w:rFonts w:ascii="Calibri" w:eastAsia="Times New Roman" w:hAnsi="Calibri" w:cs="Calibri"/>
          <w:sz w:val="24"/>
          <w:szCs w:val="24"/>
          <w:lang w:eastAsia="el-GR"/>
        </w:rPr>
        <w:t>πρωτ</w:t>
      </w:r>
      <w:proofErr w:type="spellEnd"/>
      <w:r w:rsidRPr="00762A66">
        <w:rPr>
          <w:rFonts w:ascii="Calibri" w:eastAsia="Times New Roman" w:hAnsi="Calibri" w:cs="Calibri"/>
          <w:sz w:val="24"/>
          <w:szCs w:val="24"/>
          <w:lang w:eastAsia="el-GR"/>
        </w:rPr>
        <w:t>. 24299/ </w:t>
      </w:r>
      <w:bookmarkStart w:id="0" w:name="m_-5997143158234327489__Hlk100258906"/>
      <w:r w:rsidRPr="00762A66">
        <w:rPr>
          <w:rFonts w:ascii="Calibri" w:eastAsia="Times New Roman" w:hAnsi="Calibri" w:cs="Calibri"/>
          <w:color w:val="222222"/>
          <w:sz w:val="24"/>
          <w:szCs w:val="24"/>
          <w:lang w:eastAsia="el-GR"/>
        </w:rPr>
        <w:t>1 – 4 – 2022</w:t>
      </w:r>
      <w:bookmarkEnd w:id="0"/>
      <w:r w:rsidRPr="00762A66">
        <w:rPr>
          <w:rFonts w:ascii="Calibri" w:eastAsia="Times New Roman" w:hAnsi="Calibri" w:cs="Calibri"/>
          <w:sz w:val="24"/>
          <w:szCs w:val="24"/>
          <w:lang w:eastAsia="el-GR"/>
        </w:rPr>
        <w:t>, 24312/ 1 – 4 – 2022, 24314/ 1 – 4 – 2022.</w:t>
      </w:r>
    </w:p>
    <w:p w14:paraId="72EB54D4"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w:t>
      </w:r>
    </w:p>
    <w:p w14:paraId="49223E17"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xml:space="preserve">Σύμφωνα με τη συγκεκριμένη </w:t>
      </w:r>
      <w:proofErr w:type="spellStart"/>
      <w:r w:rsidRPr="00762A66">
        <w:rPr>
          <w:rFonts w:ascii="Calibri" w:eastAsia="Times New Roman" w:hAnsi="Calibri" w:cs="Calibri"/>
          <w:color w:val="000000"/>
          <w:sz w:val="24"/>
          <w:szCs w:val="24"/>
          <w:lang w:eastAsia="el-GR"/>
        </w:rPr>
        <w:t>μοριοδότηση</w:t>
      </w:r>
      <w:proofErr w:type="spellEnd"/>
      <w:r w:rsidRPr="00762A66">
        <w:rPr>
          <w:rFonts w:ascii="Calibri" w:eastAsia="Times New Roman" w:hAnsi="Calibri" w:cs="Calibri"/>
          <w:color w:val="000000"/>
          <w:sz w:val="24"/>
          <w:szCs w:val="24"/>
          <w:lang w:eastAsia="el-GR"/>
        </w:rPr>
        <w:t xml:space="preserve"> της Συγκλήτου,  παρατηρείται ότι, αναφορικά με τους υποψηφίους που προέρχονται από το Πανεπιστήμιο Πατρών, </w:t>
      </w:r>
      <w:r w:rsidRPr="00762A66">
        <w:rPr>
          <w:rFonts w:ascii="Calibri" w:eastAsia="Times New Roman" w:hAnsi="Calibri" w:cs="Calibri"/>
          <w:b/>
          <w:bCs/>
          <w:color w:val="000000"/>
          <w:sz w:val="24"/>
          <w:szCs w:val="24"/>
          <w:lang w:eastAsia="el-GR"/>
        </w:rPr>
        <w:t xml:space="preserve">έχουν συνυπολογιστεί και </w:t>
      </w:r>
      <w:proofErr w:type="spellStart"/>
      <w:r w:rsidRPr="00762A66">
        <w:rPr>
          <w:rFonts w:ascii="Calibri" w:eastAsia="Times New Roman" w:hAnsi="Calibri" w:cs="Calibri"/>
          <w:b/>
          <w:bCs/>
          <w:color w:val="000000"/>
          <w:sz w:val="24"/>
          <w:szCs w:val="24"/>
          <w:lang w:eastAsia="el-GR"/>
        </w:rPr>
        <w:t>μοριοδοτηθεί</w:t>
      </w:r>
      <w:proofErr w:type="spellEnd"/>
      <w:r w:rsidRPr="00762A66">
        <w:rPr>
          <w:rFonts w:ascii="Calibri" w:eastAsia="Times New Roman" w:hAnsi="Calibri" w:cs="Calibri"/>
          <w:b/>
          <w:bCs/>
          <w:color w:val="000000"/>
          <w:sz w:val="24"/>
          <w:szCs w:val="24"/>
          <w:lang w:eastAsia="el-GR"/>
        </w:rPr>
        <w:t xml:space="preserve"> πλήρως τα χρονικά διαστήματα</w:t>
      </w:r>
      <w:r w:rsidRPr="00762A66">
        <w:rPr>
          <w:rFonts w:ascii="Calibri" w:eastAsia="Times New Roman" w:hAnsi="Calibri" w:cs="Calibri"/>
          <w:color w:val="000000"/>
          <w:sz w:val="24"/>
          <w:szCs w:val="24"/>
          <w:lang w:eastAsia="el-GR"/>
        </w:rPr>
        <w:t> </w:t>
      </w:r>
      <w:r w:rsidRPr="00762A66">
        <w:rPr>
          <w:rFonts w:ascii="Calibri" w:eastAsia="Times New Roman" w:hAnsi="Calibri" w:cs="Calibri"/>
          <w:b/>
          <w:bCs/>
          <w:color w:val="000000"/>
          <w:sz w:val="24"/>
          <w:szCs w:val="24"/>
          <w:lang w:eastAsia="el-GR"/>
        </w:rPr>
        <w:t>προϋπηρεσίας</w:t>
      </w:r>
      <w:r w:rsidRPr="00762A66">
        <w:rPr>
          <w:rFonts w:ascii="Calibri" w:eastAsia="Times New Roman" w:hAnsi="Calibri" w:cs="Calibri"/>
          <w:color w:val="000000"/>
          <w:sz w:val="24"/>
          <w:szCs w:val="24"/>
          <w:lang w:eastAsia="el-GR"/>
        </w:rPr>
        <w:t> σε θέσεις Προϊσταμένων </w:t>
      </w:r>
      <w:r w:rsidRPr="00762A66">
        <w:rPr>
          <w:rFonts w:ascii="Calibri" w:eastAsia="Times New Roman" w:hAnsi="Calibri" w:cs="Calibri"/>
          <w:b/>
          <w:bCs/>
          <w:color w:val="000000"/>
          <w:sz w:val="24"/>
          <w:szCs w:val="24"/>
          <w:lang w:eastAsia="el-GR"/>
        </w:rPr>
        <w:t>για τις περιόδους που οι τοποθετήσεις τους ανακλήθηκαν </w:t>
      </w:r>
      <w:r w:rsidRPr="00762A66">
        <w:rPr>
          <w:rFonts w:ascii="Calibri" w:eastAsia="Times New Roman" w:hAnsi="Calibri" w:cs="Calibri"/>
          <w:color w:val="000000"/>
          <w:sz w:val="24"/>
          <w:szCs w:val="24"/>
          <w:lang w:eastAsia="el-GR"/>
        </w:rPr>
        <w:t xml:space="preserve">βάσει των αναφερομένων στο με </w:t>
      </w:r>
      <w:proofErr w:type="spellStart"/>
      <w:r w:rsidRPr="00762A66">
        <w:rPr>
          <w:rFonts w:ascii="Calibri" w:eastAsia="Times New Roman" w:hAnsi="Calibri" w:cs="Calibri"/>
          <w:color w:val="000000"/>
          <w:sz w:val="24"/>
          <w:szCs w:val="24"/>
          <w:lang w:eastAsia="el-GR"/>
        </w:rPr>
        <w:t>αριθμ</w:t>
      </w:r>
      <w:proofErr w:type="spellEnd"/>
      <w:r w:rsidRPr="00762A66">
        <w:rPr>
          <w:rFonts w:ascii="Calibri" w:eastAsia="Times New Roman" w:hAnsi="Calibri" w:cs="Calibri"/>
          <w:color w:val="000000"/>
          <w:sz w:val="24"/>
          <w:szCs w:val="24"/>
          <w:lang w:eastAsia="el-GR"/>
        </w:rPr>
        <w:t xml:space="preserve">. </w:t>
      </w:r>
      <w:proofErr w:type="spellStart"/>
      <w:r w:rsidRPr="00762A66">
        <w:rPr>
          <w:rFonts w:ascii="Calibri" w:eastAsia="Times New Roman" w:hAnsi="Calibri" w:cs="Calibri"/>
          <w:color w:val="000000"/>
          <w:sz w:val="24"/>
          <w:szCs w:val="24"/>
          <w:lang w:eastAsia="el-GR"/>
        </w:rPr>
        <w:t>πρωτ</w:t>
      </w:r>
      <w:proofErr w:type="spellEnd"/>
      <w:r w:rsidRPr="00762A66">
        <w:rPr>
          <w:rFonts w:ascii="Calibri" w:eastAsia="Times New Roman" w:hAnsi="Calibri" w:cs="Calibri"/>
          <w:color w:val="000000"/>
          <w:sz w:val="24"/>
          <w:szCs w:val="24"/>
          <w:lang w:eastAsia="el-GR"/>
        </w:rPr>
        <w:t xml:space="preserve">. ΕΜΠ 7772/24.11.2020 έγγραφο της Μονάδας Επιθεωρήσεων Περιφερειακής Υπηρεσίας Πάτρας της Εθνικής Αρχής Διαφάνειας (ΕΑΔ) και στην </w:t>
      </w:r>
      <w:proofErr w:type="spellStart"/>
      <w:r w:rsidRPr="00762A66">
        <w:rPr>
          <w:rFonts w:ascii="Calibri" w:eastAsia="Times New Roman" w:hAnsi="Calibri" w:cs="Calibri"/>
          <w:color w:val="000000"/>
          <w:sz w:val="24"/>
          <w:szCs w:val="24"/>
          <w:lang w:eastAsia="el-GR"/>
        </w:rPr>
        <w:t>αρ</w:t>
      </w:r>
      <w:proofErr w:type="spellEnd"/>
      <w:r w:rsidRPr="00762A66">
        <w:rPr>
          <w:rFonts w:ascii="Calibri" w:eastAsia="Times New Roman" w:hAnsi="Calibri" w:cs="Calibri"/>
          <w:color w:val="000000"/>
          <w:sz w:val="24"/>
          <w:szCs w:val="24"/>
          <w:lang w:eastAsia="el-GR"/>
        </w:rPr>
        <w:t>. </w:t>
      </w:r>
      <w:proofErr w:type="spellStart"/>
      <w:r w:rsidRPr="00762A66">
        <w:rPr>
          <w:rFonts w:ascii="Calibri" w:eastAsia="Times New Roman" w:hAnsi="Calibri" w:cs="Calibri"/>
          <w:sz w:val="24"/>
          <w:szCs w:val="24"/>
          <w:lang w:eastAsia="el-GR"/>
        </w:rPr>
        <w:t>Πρωτ</w:t>
      </w:r>
      <w:proofErr w:type="spellEnd"/>
      <w:r w:rsidRPr="00762A66">
        <w:rPr>
          <w:rFonts w:ascii="Calibri" w:eastAsia="Times New Roman" w:hAnsi="Calibri" w:cs="Calibri"/>
          <w:sz w:val="24"/>
          <w:szCs w:val="24"/>
          <w:lang w:eastAsia="el-GR"/>
        </w:rPr>
        <w:t>. 238/5955/25 – 01 - 2021 Πράξη το</w:t>
      </w:r>
      <w:r w:rsidR="00440F0B">
        <w:rPr>
          <w:rFonts w:ascii="Calibri" w:eastAsia="Times New Roman" w:hAnsi="Calibri" w:cs="Calibri"/>
          <w:sz w:val="24"/>
          <w:szCs w:val="24"/>
          <w:lang w:eastAsia="el-GR"/>
        </w:rPr>
        <w:t xml:space="preserve">υ  Πανεπιστημίου Πατρών </w:t>
      </w:r>
      <w:r w:rsidRPr="00762A66">
        <w:rPr>
          <w:rFonts w:ascii="Calibri" w:eastAsia="Times New Roman" w:hAnsi="Calibri" w:cs="Calibri"/>
          <w:sz w:val="24"/>
          <w:szCs w:val="24"/>
          <w:lang w:eastAsia="el-GR"/>
        </w:rPr>
        <w:t>. Έτ</w:t>
      </w:r>
      <w:r w:rsidRPr="00762A66">
        <w:rPr>
          <w:rFonts w:ascii="Calibri" w:eastAsia="Times New Roman" w:hAnsi="Calibri" w:cs="Calibri"/>
          <w:color w:val="000000"/>
          <w:sz w:val="24"/>
          <w:szCs w:val="24"/>
          <w:lang w:eastAsia="el-GR"/>
        </w:rPr>
        <w:t>σι, για την Ομάδα κριτηρίων β : </w:t>
      </w:r>
      <w:r w:rsidRPr="00762A66">
        <w:rPr>
          <w:rFonts w:ascii="Calibri" w:eastAsia="Times New Roman" w:hAnsi="Calibri" w:cs="Calibri"/>
          <w:i/>
          <w:iCs/>
          <w:color w:val="000000"/>
          <w:sz w:val="24"/>
          <w:szCs w:val="24"/>
          <w:lang w:eastAsia="el-GR"/>
        </w:rPr>
        <w:t>«εργασιακή εμπειρία και άσκηση καθηκόντων ευθύνης»</w:t>
      </w:r>
      <w:r w:rsidRPr="00762A66">
        <w:rPr>
          <w:rFonts w:ascii="Calibri" w:eastAsia="Times New Roman" w:hAnsi="Calibri" w:cs="Calibri"/>
          <w:color w:val="000000"/>
          <w:sz w:val="24"/>
          <w:szCs w:val="24"/>
          <w:lang w:eastAsia="el-GR"/>
        </w:rPr>
        <w:t>, </w:t>
      </w:r>
      <w:r w:rsidRPr="00762A66">
        <w:rPr>
          <w:rFonts w:ascii="Calibri" w:eastAsia="Times New Roman" w:hAnsi="Calibri" w:cs="Calibri"/>
          <w:b/>
          <w:bCs/>
          <w:color w:val="000000"/>
          <w:sz w:val="24"/>
          <w:szCs w:val="24"/>
          <w:lang w:eastAsia="el-GR"/>
        </w:rPr>
        <w:t xml:space="preserve">η </w:t>
      </w:r>
      <w:proofErr w:type="spellStart"/>
      <w:r w:rsidRPr="00762A66">
        <w:rPr>
          <w:rFonts w:ascii="Calibri" w:eastAsia="Times New Roman" w:hAnsi="Calibri" w:cs="Calibri"/>
          <w:b/>
          <w:bCs/>
          <w:color w:val="000000"/>
          <w:sz w:val="24"/>
          <w:szCs w:val="24"/>
          <w:lang w:eastAsia="el-GR"/>
        </w:rPr>
        <w:t>μοριοδότηση</w:t>
      </w:r>
      <w:proofErr w:type="spellEnd"/>
      <w:r w:rsidRPr="00762A66">
        <w:rPr>
          <w:rFonts w:ascii="Calibri" w:eastAsia="Times New Roman" w:hAnsi="Calibri" w:cs="Calibri"/>
          <w:b/>
          <w:bCs/>
          <w:color w:val="000000"/>
          <w:sz w:val="24"/>
          <w:szCs w:val="24"/>
          <w:lang w:eastAsia="el-GR"/>
        </w:rPr>
        <w:t> </w:t>
      </w:r>
      <w:r w:rsidRPr="00762A66">
        <w:rPr>
          <w:rFonts w:ascii="Calibri" w:eastAsia="Times New Roman" w:hAnsi="Calibri" w:cs="Calibri"/>
          <w:color w:val="000000"/>
          <w:sz w:val="24"/>
          <w:szCs w:val="24"/>
          <w:lang w:eastAsia="el-GR"/>
        </w:rPr>
        <w:t>για τους υποψηφίους που προέρχονται από το Πανεπιστήμιο Πατρών</w:t>
      </w:r>
      <w:r w:rsidRPr="00762A66">
        <w:rPr>
          <w:rFonts w:ascii="Calibri" w:eastAsia="Times New Roman" w:hAnsi="Calibri" w:cs="Calibri"/>
          <w:b/>
          <w:bCs/>
          <w:color w:val="000000"/>
          <w:sz w:val="24"/>
          <w:szCs w:val="24"/>
          <w:lang w:eastAsia="el-GR"/>
        </w:rPr>
        <w:t> είναι </w:t>
      </w:r>
      <w:r w:rsidRPr="00762A66">
        <w:rPr>
          <w:rFonts w:ascii="Calibri" w:eastAsia="Times New Roman" w:hAnsi="Calibri" w:cs="Calibri"/>
          <w:b/>
          <w:bCs/>
          <w:sz w:val="24"/>
          <w:szCs w:val="24"/>
          <w:lang w:eastAsia="el-GR"/>
        </w:rPr>
        <w:t>μη σύννομη</w:t>
      </w:r>
      <w:r w:rsidRPr="00762A66">
        <w:rPr>
          <w:rFonts w:ascii="Calibri" w:eastAsia="Times New Roman" w:hAnsi="Calibri" w:cs="Calibri"/>
          <w:sz w:val="24"/>
          <w:szCs w:val="24"/>
          <w:lang w:eastAsia="el-GR"/>
        </w:rPr>
        <w:t> γεγονός που συμπαρασύρει την κατάρτιση </w:t>
      </w:r>
      <w:r w:rsidRPr="00762A66">
        <w:rPr>
          <w:rFonts w:ascii="Calibri" w:eastAsia="Times New Roman" w:hAnsi="Calibri" w:cs="Calibri"/>
          <w:b/>
          <w:bCs/>
          <w:sz w:val="24"/>
          <w:szCs w:val="24"/>
          <w:lang w:eastAsia="el-GR"/>
        </w:rPr>
        <w:t>μη σύννομων πινάκων κατάταξης</w:t>
      </w:r>
      <w:r w:rsidRPr="00762A66">
        <w:rPr>
          <w:rFonts w:ascii="Calibri" w:eastAsia="Times New Roman" w:hAnsi="Calibri" w:cs="Calibri"/>
          <w:sz w:val="24"/>
          <w:szCs w:val="24"/>
          <w:lang w:eastAsia="el-GR"/>
        </w:rPr>
        <w:t> κατά φθίνουσα σειρά.</w:t>
      </w:r>
    </w:p>
    <w:p w14:paraId="41B4DE55"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FF0000"/>
          <w:sz w:val="24"/>
          <w:szCs w:val="24"/>
          <w:lang w:eastAsia="el-GR"/>
        </w:rPr>
        <w:t> </w:t>
      </w:r>
    </w:p>
    <w:p w14:paraId="52C244E2"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sz w:val="24"/>
          <w:szCs w:val="24"/>
          <w:lang w:eastAsia="el-GR"/>
        </w:rPr>
        <w:t>Παράλληλα, επισημαίνεται ότι με πρόδηλη διάκριση εκ μέρους της Διοίκησης, κατά παράβαση του πορίσματος της από 24.11.2020 Έκθεσης Ελέγχου της ΕΑΔ και της σχετικής απόφασης της από 14.1.2021 συνεδρίασης της Συγκλήτου, για ανάκληση </w:t>
      </w:r>
      <w:r w:rsidRPr="00762A66">
        <w:rPr>
          <w:rFonts w:ascii="Calibri" w:eastAsia="Times New Roman" w:hAnsi="Calibri" w:cs="Calibri"/>
          <w:b/>
          <w:bCs/>
          <w:sz w:val="24"/>
          <w:szCs w:val="24"/>
          <w:u w:val="single"/>
          <w:lang w:eastAsia="el-GR"/>
        </w:rPr>
        <w:t>όλων</w:t>
      </w:r>
      <w:r w:rsidRPr="00762A66">
        <w:rPr>
          <w:rFonts w:ascii="Calibri" w:eastAsia="Times New Roman" w:hAnsi="Calibri" w:cs="Calibri"/>
          <w:sz w:val="24"/>
          <w:szCs w:val="24"/>
          <w:lang w:eastAsia="el-GR"/>
        </w:rPr>
        <w:t> των παράνομων Πράξεων,  από την υπ’ αριθ. 23</w:t>
      </w:r>
      <w:r w:rsidR="00440F0B">
        <w:rPr>
          <w:rFonts w:ascii="Calibri" w:eastAsia="Times New Roman" w:hAnsi="Calibri" w:cs="Calibri"/>
          <w:sz w:val="24"/>
          <w:szCs w:val="24"/>
          <w:lang w:eastAsia="el-GR"/>
        </w:rPr>
        <w:t xml:space="preserve">8/5955/25.2.2021 Πράξη </w:t>
      </w:r>
      <w:r w:rsidRPr="00762A66">
        <w:rPr>
          <w:rFonts w:ascii="Calibri" w:eastAsia="Times New Roman" w:hAnsi="Calibri" w:cs="Calibri"/>
          <w:sz w:val="24"/>
          <w:szCs w:val="24"/>
          <w:lang w:eastAsia="el-GR"/>
        </w:rPr>
        <w:t>με την οποία ανακαλούνται οι πράξεις τοποθετήσεων και επανατοποθετήσεων Προϊσταμένων που πραγματοποιήθηκαν τον Απρίλιο 2020, </w:t>
      </w:r>
      <w:r w:rsidRPr="00762A66">
        <w:rPr>
          <w:rFonts w:ascii="Calibri" w:eastAsia="Times New Roman" w:hAnsi="Calibri" w:cs="Calibri"/>
          <w:b/>
          <w:bCs/>
          <w:sz w:val="24"/>
          <w:szCs w:val="24"/>
          <w:u w:val="single"/>
          <w:lang w:eastAsia="el-GR"/>
        </w:rPr>
        <w:t>εξαιρέθηκε χωρίς αιτιολογία η ανάκληση Πράξης τοποθέτησης</w:t>
      </w:r>
      <w:r w:rsidRPr="00762A66">
        <w:rPr>
          <w:rFonts w:ascii="Calibri" w:eastAsia="Times New Roman" w:hAnsi="Calibri" w:cs="Calibri"/>
          <w:sz w:val="24"/>
          <w:szCs w:val="24"/>
          <w:lang w:eastAsia="el-GR"/>
        </w:rPr>
        <w:t> της υπαλλήλου κ. Μ.Κ, με την πρόφαση ότι τάχα αυτή είχε εν τω μεταξύ παραιτηθεί από την εν λόγω θέση. Δηλαδή, </w:t>
      </w:r>
      <w:r w:rsidRPr="00762A66">
        <w:rPr>
          <w:rFonts w:ascii="Calibri" w:eastAsia="Times New Roman" w:hAnsi="Calibri" w:cs="Calibri"/>
          <w:b/>
          <w:bCs/>
          <w:sz w:val="24"/>
          <w:szCs w:val="24"/>
          <w:lang w:eastAsia="el-GR"/>
        </w:rPr>
        <w:t>διατηρήθηκε με τον τρόπο αυτό σε ισχύ η μη σύννομη Πράξη τοποθέτησής της Απριλίου 2020.</w:t>
      </w:r>
      <w:r w:rsidRPr="00762A66">
        <w:rPr>
          <w:rFonts w:ascii="Calibri" w:eastAsia="Times New Roman" w:hAnsi="Calibri" w:cs="Calibri"/>
          <w:sz w:val="24"/>
          <w:szCs w:val="24"/>
          <w:lang w:eastAsia="el-GR"/>
        </w:rPr>
        <w:t> Ως συνέπεια αυτής της διάκρισης, η εν λόγω υπάλληλος η οποία έχει θέσει υποψηφιότητα στην οικεία Προκήρυξη κρίθηκε ότι δήθεν εμπίπτει στα κωλύματα συμμετοχής της παρ. 15 του άρθρου 86 του ν. 3528/2007 και αποκλείστηκε από τη διαδικασία (</w:t>
      </w:r>
      <w:proofErr w:type="spellStart"/>
      <w:r w:rsidRPr="00762A66">
        <w:rPr>
          <w:rFonts w:ascii="Calibri" w:eastAsia="Times New Roman" w:hAnsi="Calibri" w:cs="Calibri"/>
          <w:sz w:val="24"/>
          <w:szCs w:val="24"/>
          <w:lang w:eastAsia="el-GR"/>
        </w:rPr>
        <w:t>αρ</w:t>
      </w:r>
      <w:proofErr w:type="spellEnd"/>
      <w:r w:rsidRPr="00762A66">
        <w:rPr>
          <w:rFonts w:ascii="Calibri" w:eastAsia="Times New Roman" w:hAnsi="Calibri" w:cs="Calibri"/>
          <w:sz w:val="24"/>
          <w:szCs w:val="24"/>
          <w:lang w:eastAsia="el-GR"/>
        </w:rPr>
        <w:t xml:space="preserve">. </w:t>
      </w:r>
      <w:proofErr w:type="spellStart"/>
      <w:r w:rsidRPr="00762A66">
        <w:rPr>
          <w:rFonts w:ascii="Calibri" w:eastAsia="Times New Roman" w:hAnsi="Calibri" w:cs="Calibri"/>
          <w:sz w:val="24"/>
          <w:szCs w:val="24"/>
          <w:lang w:eastAsia="el-GR"/>
        </w:rPr>
        <w:t>πρωτ</w:t>
      </w:r>
      <w:proofErr w:type="spellEnd"/>
      <w:r w:rsidRPr="00762A66">
        <w:rPr>
          <w:rFonts w:ascii="Calibri" w:eastAsia="Times New Roman" w:hAnsi="Calibri" w:cs="Calibri"/>
          <w:sz w:val="24"/>
          <w:szCs w:val="24"/>
          <w:lang w:eastAsia="el-GR"/>
        </w:rPr>
        <w:t>. 24311/1 – 4 – 2022 κ</w:t>
      </w:r>
      <w:r w:rsidR="00440F0B">
        <w:rPr>
          <w:rFonts w:ascii="Calibri" w:eastAsia="Times New Roman" w:hAnsi="Calibri" w:cs="Calibri"/>
          <w:sz w:val="24"/>
          <w:szCs w:val="24"/>
          <w:lang w:eastAsia="el-GR"/>
        </w:rPr>
        <w:t>αι 25705/8.4.2022)</w:t>
      </w:r>
      <w:r w:rsidRPr="00762A66">
        <w:rPr>
          <w:rFonts w:ascii="Calibri" w:eastAsia="Times New Roman" w:hAnsi="Calibri" w:cs="Calibri"/>
          <w:sz w:val="24"/>
          <w:szCs w:val="24"/>
          <w:lang w:eastAsia="el-GR"/>
        </w:rPr>
        <w:t xml:space="preserve">. Ο αποκλεισμός της υποψηφίας από την Προκήρυξη είναι παράνομος αφενός διότι η τοποθέτησή της στη θέση από την οποία παραιτήθηκε, κρίθηκε με την ανωτέρω Έκθεση Ελέγχου της ΕΑΔ ως μη σύννομη και έπρεπε να έχει ανακληθεί και εξαφανιστεί, αφετέρου διότι η κύρωση της παρ. 15 του άρθρου 86 του ν. 3528/2007 δεν εφαρμόζεται σε Προϊσταμένους που έχουν τοποθετηθεί προσωρινά με τις ειδικές διατάξεις του άρθρου 18 του ν. 4492/2017 όπως η εν λόγω υποψήφια, αλλά μόνον σε Προϊσταμένους που έχουν κριθεί και επιλεγεί κατόπιν Προκήρυξης, όπως άλλωστε έχει αποφανθεί επισήμως </w:t>
      </w:r>
      <w:r w:rsidRPr="00762A66">
        <w:rPr>
          <w:rFonts w:ascii="Calibri" w:eastAsia="Times New Roman" w:hAnsi="Calibri" w:cs="Calibri"/>
          <w:sz w:val="24"/>
          <w:szCs w:val="24"/>
          <w:lang w:eastAsia="el-GR"/>
        </w:rPr>
        <w:lastRenderedPageBreak/>
        <w:t xml:space="preserve">για την περίπτωσή της και το Υπουργείο </w:t>
      </w:r>
      <w:r w:rsidR="00440F0B">
        <w:rPr>
          <w:rFonts w:ascii="Calibri" w:eastAsia="Times New Roman" w:hAnsi="Calibri" w:cs="Calibri"/>
          <w:sz w:val="24"/>
          <w:szCs w:val="24"/>
          <w:lang w:eastAsia="el-GR"/>
        </w:rPr>
        <w:t xml:space="preserve">Εσωτερικών </w:t>
      </w:r>
      <w:r w:rsidRPr="00762A66">
        <w:rPr>
          <w:rFonts w:ascii="Calibri" w:eastAsia="Times New Roman" w:hAnsi="Calibri" w:cs="Calibri"/>
          <w:color w:val="000000"/>
          <w:sz w:val="24"/>
          <w:szCs w:val="24"/>
          <w:lang w:eastAsia="el-GR"/>
        </w:rPr>
        <w:t>(</w:t>
      </w:r>
      <w:r w:rsidRPr="00762A66">
        <w:rPr>
          <w:rFonts w:ascii="Calibri" w:eastAsia="Times New Roman" w:hAnsi="Calibri" w:cs="Calibri"/>
          <w:color w:val="000000"/>
          <w:sz w:val="24"/>
          <w:szCs w:val="24"/>
          <w:u w:val="single"/>
          <w:lang w:eastAsia="el-GR"/>
        </w:rPr>
        <w:t>σχετική αναφορά επί του θέματος σε ένσταση της υποψήφιας)</w:t>
      </w:r>
      <w:r w:rsidRPr="00762A66">
        <w:rPr>
          <w:rFonts w:ascii="Calibri" w:eastAsia="Times New Roman" w:hAnsi="Calibri" w:cs="Calibri"/>
          <w:sz w:val="24"/>
          <w:szCs w:val="24"/>
          <w:lang w:eastAsia="el-GR"/>
        </w:rPr>
        <w:t>.</w:t>
      </w:r>
    </w:p>
    <w:p w14:paraId="01D9826C"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w:t>
      </w:r>
    </w:p>
    <w:p w14:paraId="106D276E"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sz w:val="24"/>
          <w:szCs w:val="24"/>
          <w:u w:val="single"/>
          <w:lang w:eastAsia="el-GR"/>
        </w:rPr>
        <w:t>Από τα ανωτέρω εγείρονται  </w:t>
      </w:r>
      <w:r w:rsidRPr="00762A66">
        <w:rPr>
          <w:rFonts w:ascii="Calibri" w:eastAsia="Times New Roman" w:hAnsi="Calibri" w:cs="Calibri"/>
          <w:b/>
          <w:bCs/>
          <w:sz w:val="24"/>
          <w:szCs w:val="24"/>
          <w:u w:val="single"/>
          <w:lang w:eastAsia="el-GR"/>
        </w:rPr>
        <w:t>σοβαρά ζητήματα εγκυρότητας του συνόλου της διαδικασίας </w:t>
      </w:r>
      <w:r w:rsidRPr="00762A66">
        <w:rPr>
          <w:rFonts w:ascii="Calibri" w:eastAsia="Times New Roman" w:hAnsi="Calibri" w:cs="Calibri"/>
          <w:sz w:val="24"/>
          <w:szCs w:val="24"/>
          <w:u w:val="single"/>
          <w:lang w:eastAsia="el-GR"/>
        </w:rPr>
        <w:t>αφού : α)  «ωφελούνται» σαφώς συγκεκριμένοι υποψήφιοι εις βάρος άλλων, β) </w:t>
      </w:r>
      <w:bookmarkStart w:id="1" w:name="m_-5997143158234327489__Hlk100259381"/>
      <w:r w:rsidRPr="00762A66">
        <w:rPr>
          <w:rFonts w:ascii="Calibri" w:eastAsia="Times New Roman" w:hAnsi="Calibri" w:cs="Calibri"/>
          <w:color w:val="222222"/>
          <w:sz w:val="24"/>
          <w:szCs w:val="24"/>
          <w:u w:val="single"/>
          <w:lang w:eastAsia="el-GR"/>
        </w:rPr>
        <w:t>αποκλείονται αναίτια υποψήφιοι από τη διαδικασία </w:t>
      </w:r>
      <w:bookmarkEnd w:id="1"/>
      <w:r w:rsidRPr="00762A66">
        <w:rPr>
          <w:rFonts w:ascii="Calibri" w:eastAsia="Times New Roman" w:hAnsi="Calibri" w:cs="Calibri"/>
          <w:sz w:val="24"/>
          <w:szCs w:val="24"/>
          <w:u w:val="single"/>
          <w:lang w:eastAsia="el-GR"/>
        </w:rPr>
        <w:t>γ) αποκλείονται αναίτια υποψήφιοι από τα επόμενα στάδια της διαδικασίας (Κεφ. </w:t>
      </w:r>
      <w:r w:rsidRPr="00762A66">
        <w:rPr>
          <w:rFonts w:ascii="Calibri" w:eastAsia="Times New Roman" w:hAnsi="Calibri" w:cs="Calibri"/>
          <w:sz w:val="24"/>
          <w:szCs w:val="24"/>
          <w:u w:val="single"/>
          <w:lang w:val="en-US" w:eastAsia="el-GR"/>
        </w:rPr>
        <w:t>VII</w:t>
      </w:r>
      <w:r w:rsidRPr="00762A66">
        <w:rPr>
          <w:rFonts w:ascii="Calibri" w:eastAsia="Times New Roman" w:hAnsi="Calibri" w:cs="Calibri"/>
          <w:sz w:val="24"/>
          <w:szCs w:val="24"/>
          <w:u w:val="single"/>
          <w:lang w:eastAsia="el-GR"/>
        </w:rPr>
        <w:t xml:space="preserve">. ΣΤΑΔΙΑ </w:t>
      </w:r>
      <w:proofErr w:type="gramStart"/>
      <w:r w:rsidRPr="00762A66">
        <w:rPr>
          <w:rFonts w:ascii="Calibri" w:eastAsia="Times New Roman" w:hAnsi="Calibri" w:cs="Calibri"/>
          <w:sz w:val="24"/>
          <w:szCs w:val="24"/>
          <w:u w:val="single"/>
          <w:lang w:eastAsia="el-GR"/>
        </w:rPr>
        <w:t>ΕΠΙΛΟΓΗΣ :</w:t>
      </w:r>
      <w:proofErr w:type="gramEnd"/>
      <w:r w:rsidRPr="00762A66">
        <w:rPr>
          <w:rFonts w:ascii="Calibri" w:eastAsia="Times New Roman" w:hAnsi="Calibri" w:cs="Calibri"/>
          <w:sz w:val="24"/>
          <w:szCs w:val="24"/>
          <w:u w:val="single"/>
          <w:lang w:eastAsia="el-GR"/>
        </w:rPr>
        <w:t xml:space="preserve"> Ομάδα κριτηρίων δ’ : δομημένη συνέντευξη) ενώ γ) συμμετέχουν στη διαδικασία, προκρινόμενοι μάλιστα και σε υψηλή σειρά κατάταξης, υποψήφιοι οι οποίοι βάσει του Κεφ. ΙΙΙ. «ΔΙΚΑΙΩΜΑ ΥΠΟΒΟΛΗΣ ΑΙΤΗΣΗΣ ΥΠΟΨΗΦΙΟΤΗΤΑΣ – ΑΠΑΙΤΟΥΜΕΝΑ ΤΥΠΙΚΑ ΠΡΟΣΟΝΤΑ» της προκήρυξης, </w:t>
      </w:r>
      <w:bookmarkStart w:id="2" w:name="m_-5997143158234327489__Hlk100260967"/>
      <w:r w:rsidRPr="00762A66">
        <w:rPr>
          <w:rFonts w:ascii="Calibri" w:eastAsia="Times New Roman" w:hAnsi="Calibri" w:cs="Calibri"/>
          <w:color w:val="222222"/>
          <w:sz w:val="24"/>
          <w:szCs w:val="24"/>
          <w:u w:val="single"/>
          <w:lang w:eastAsia="el-GR"/>
        </w:rPr>
        <w:t>δεν θα είχαν δικαίωμα συμμετοχής εάν δεν είχαν συνυπολογιστεί </w:t>
      </w:r>
      <w:bookmarkEnd w:id="2"/>
      <w:r w:rsidRPr="00762A66">
        <w:rPr>
          <w:rFonts w:ascii="Calibri" w:eastAsia="Times New Roman" w:hAnsi="Calibri" w:cs="Calibri"/>
          <w:sz w:val="24"/>
          <w:szCs w:val="24"/>
          <w:u w:val="single"/>
          <w:lang w:eastAsia="el-GR"/>
        </w:rPr>
        <w:t>γι’ αυτούς στην Ομάδα κριτηρίων β’ τα επίμαχα χρονικά διαστήματα.</w:t>
      </w:r>
    </w:p>
    <w:p w14:paraId="468E514C"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FF0000"/>
          <w:sz w:val="24"/>
          <w:szCs w:val="24"/>
          <w:lang w:eastAsia="el-GR"/>
        </w:rPr>
        <w:t> </w:t>
      </w:r>
    </w:p>
    <w:p w14:paraId="5CD1B323"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Να σημειωθεί ότι </w:t>
      </w:r>
      <w:r w:rsidRPr="00762A66">
        <w:rPr>
          <w:rFonts w:ascii="Calibri" w:eastAsia="Times New Roman" w:hAnsi="Calibri" w:cs="Calibri"/>
          <w:b/>
          <w:bCs/>
          <w:color w:val="000000"/>
          <w:sz w:val="24"/>
          <w:szCs w:val="24"/>
          <w:lang w:eastAsia="el-GR"/>
        </w:rPr>
        <w:t>ο Σύλλογος Διοικητικού Προσωπικού</w:t>
      </w:r>
      <w:r w:rsidRPr="00762A66">
        <w:rPr>
          <w:rFonts w:ascii="Calibri" w:eastAsia="Times New Roman" w:hAnsi="Calibri" w:cs="Calibri"/>
          <w:color w:val="000000"/>
          <w:sz w:val="24"/>
          <w:szCs w:val="24"/>
          <w:lang w:eastAsia="el-GR"/>
        </w:rPr>
        <w:t xml:space="preserve"> του Πανεπιστημίου Πατρών με το </w:t>
      </w:r>
      <w:proofErr w:type="spellStart"/>
      <w:r w:rsidRPr="00762A66">
        <w:rPr>
          <w:rFonts w:ascii="Calibri" w:eastAsia="Times New Roman" w:hAnsi="Calibri" w:cs="Calibri"/>
          <w:color w:val="000000"/>
          <w:sz w:val="24"/>
          <w:szCs w:val="24"/>
          <w:lang w:eastAsia="el-GR"/>
        </w:rPr>
        <w:t>αριθμ</w:t>
      </w:r>
      <w:proofErr w:type="spellEnd"/>
      <w:r w:rsidRPr="00762A66">
        <w:rPr>
          <w:rFonts w:ascii="Calibri" w:eastAsia="Times New Roman" w:hAnsi="Calibri" w:cs="Calibri"/>
          <w:color w:val="000000"/>
          <w:sz w:val="24"/>
          <w:szCs w:val="24"/>
          <w:lang w:eastAsia="el-GR"/>
        </w:rPr>
        <w:t xml:space="preserve">. </w:t>
      </w:r>
      <w:proofErr w:type="spellStart"/>
      <w:r w:rsidRPr="00762A66">
        <w:rPr>
          <w:rFonts w:ascii="Calibri" w:eastAsia="Times New Roman" w:hAnsi="Calibri" w:cs="Calibri"/>
          <w:color w:val="000000"/>
          <w:sz w:val="24"/>
          <w:szCs w:val="24"/>
          <w:lang w:eastAsia="el-GR"/>
        </w:rPr>
        <w:t>Πρωτ</w:t>
      </w:r>
      <w:proofErr w:type="spellEnd"/>
      <w:r w:rsidRPr="00762A66">
        <w:rPr>
          <w:rFonts w:ascii="Calibri" w:eastAsia="Times New Roman" w:hAnsi="Calibri" w:cs="Calibri"/>
          <w:color w:val="000000"/>
          <w:sz w:val="24"/>
          <w:szCs w:val="24"/>
          <w:lang w:eastAsia="el-GR"/>
        </w:rPr>
        <w:t>. 2292 / 14 – 1- </w:t>
      </w:r>
      <w:r w:rsidR="00440F0B">
        <w:rPr>
          <w:rFonts w:ascii="Calibri" w:eastAsia="Times New Roman" w:hAnsi="Calibri" w:cs="Calibri"/>
          <w:sz w:val="24"/>
          <w:szCs w:val="24"/>
          <w:lang w:eastAsia="el-GR"/>
        </w:rPr>
        <w:t xml:space="preserve">2022 </w:t>
      </w:r>
      <w:r w:rsidRPr="00762A66">
        <w:rPr>
          <w:rFonts w:ascii="Calibri" w:eastAsia="Times New Roman" w:hAnsi="Calibri" w:cs="Calibri"/>
          <w:sz w:val="24"/>
          <w:szCs w:val="24"/>
          <w:lang w:eastAsia="el-GR"/>
        </w:rPr>
        <w:t>έγγραφό </w:t>
      </w:r>
      <w:r w:rsidRPr="00762A66">
        <w:rPr>
          <w:rFonts w:ascii="Calibri" w:eastAsia="Times New Roman" w:hAnsi="Calibri" w:cs="Calibri"/>
          <w:color w:val="000000"/>
          <w:sz w:val="24"/>
          <w:szCs w:val="24"/>
          <w:lang w:eastAsia="el-GR"/>
        </w:rPr>
        <w:t>του πρ</w:t>
      </w:r>
      <w:r w:rsidR="00440F0B">
        <w:rPr>
          <w:rFonts w:ascii="Calibri" w:eastAsia="Times New Roman" w:hAnsi="Calibri" w:cs="Calibri"/>
          <w:color w:val="000000"/>
          <w:sz w:val="24"/>
          <w:szCs w:val="24"/>
          <w:lang w:eastAsia="el-GR"/>
        </w:rPr>
        <w:t>ος Πανεπιστήμιο Πατρών  </w:t>
      </w:r>
      <w:r w:rsidRPr="00762A66">
        <w:rPr>
          <w:rFonts w:ascii="Calibri" w:eastAsia="Times New Roman" w:hAnsi="Calibri" w:cs="Calibri"/>
          <w:b/>
          <w:bCs/>
          <w:color w:val="000000"/>
          <w:sz w:val="24"/>
          <w:szCs w:val="24"/>
          <w:u w:val="single"/>
          <w:lang w:eastAsia="el-GR"/>
        </w:rPr>
        <w:t>είχε εγκαίρως </w:t>
      </w:r>
      <w:r w:rsidRPr="00762A66">
        <w:rPr>
          <w:rFonts w:ascii="Calibri" w:eastAsia="Times New Roman" w:hAnsi="Calibri" w:cs="Calibri"/>
          <w:b/>
          <w:bCs/>
          <w:sz w:val="24"/>
          <w:szCs w:val="24"/>
          <w:u w:val="single"/>
          <w:lang w:eastAsia="el-GR"/>
        </w:rPr>
        <w:t xml:space="preserve">επισημάνει ειδικώς το πρόβλημα της </w:t>
      </w:r>
      <w:proofErr w:type="spellStart"/>
      <w:r w:rsidRPr="00762A66">
        <w:rPr>
          <w:rFonts w:ascii="Calibri" w:eastAsia="Times New Roman" w:hAnsi="Calibri" w:cs="Calibri"/>
          <w:b/>
          <w:bCs/>
          <w:sz w:val="24"/>
          <w:szCs w:val="24"/>
          <w:u w:val="single"/>
          <w:lang w:eastAsia="el-GR"/>
        </w:rPr>
        <w:t>μοριοδότησης</w:t>
      </w:r>
      <w:proofErr w:type="spellEnd"/>
      <w:r w:rsidRPr="00762A66">
        <w:rPr>
          <w:rFonts w:ascii="Calibri" w:eastAsia="Times New Roman" w:hAnsi="Calibri" w:cs="Calibri"/>
          <w:b/>
          <w:bCs/>
          <w:sz w:val="24"/>
          <w:szCs w:val="24"/>
          <w:u w:val="single"/>
          <w:lang w:eastAsia="el-GR"/>
        </w:rPr>
        <w:t> </w:t>
      </w:r>
      <w:r w:rsidRPr="00762A66">
        <w:rPr>
          <w:rFonts w:ascii="Calibri" w:eastAsia="Times New Roman" w:hAnsi="Calibri" w:cs="Calibri"/>
          <w:b/>
          <w:bCs/>
          <w:color w:val="000000"/>
          <w:sz w:val="24"/>
          <w:szCs w:val="24"/>
          <w:u w:val="single"/>
          <w:lang w:eastAsia="el-GR"/>
        </w:rPr>
        <w:t>που θα δημιουργείτο τονίζοντας ότι ΔΕΝ ΠΡΕΠΕΙ ΝΑ ΣΥΝΥΠΟΛΟΓΙΣΤΟΥΝ ΤΑ ΧΡΟΝΙΚΑ ΔΙΑΣΤΗΜΑΤΑ ΠΡΟΫΠΗΡΕΣΙΑΣ σε θέση Προϊσταμένων για τις περιόδους που οι τοποθετήσεις ανακλήθηκαν</w:t>
      </w:r>
      <w:r w:rsidRPr="00762A66">
        <w:rPr>
          <w:rFonts w:ascii="Calibri" w:eastAsia="Times New Roman" w:hAnsi="Calibri" w:cs="Calibri"/>
          <w:color w:val="000000"/>
          <w:sz w:val="24"/>
          <w:szCs w:val="24"/>
          <w:lang w:eastAsia="el-GR"/>
        </w:rPr>
        <w:t> λέγοντας, μεταξύ άλλων, ότι «</w:t>
      </w:r>
      <w:r w:rsidRPr="00762A66">
        <w:rPr>
          <w:rFonts w:ascii="Calibri" w:eastAsia="Times New Roman" w:hAnsi="Calibri" w:cs="Calibri"/>
          <w:i/>
          <w:iCs/>
          <w:color w:val="000000"/>
          <w:sz w:val="24"/>
          <w:szCs w:val="24"/>
          <w:lang w:eastAsia="el-GR"/>
        </w:rPr>
        <w:t>η ανάκληση παράνομης διοικητικής πράξης έχει ως άμεσο αποτέλεσμα την άρση της ισχύος της ανακαλούμενης πράξης, ήτοι την εξ υπαρχής ανατροπή ανατρέχοντας στον χρόνο έκδοσής της με συνέπεια να αποκαθίσταται η νομική κατάσταση που ίσχυε πριν την έκδοσή τους (</w:t>
      </w:r>
      <w:proofErr w:type="spellStart"/>
      <w:r w:rsidRPr="00762A66">
        <w:rPr>
          <w:rFonts w:ascii="Calibri" w:eastAsia="Times New Roman" w:hAnsi="Calibri" w:cs="Calibri"/>
          <w:i/>
          <w:iCs/>
          <w:color w:val="000000"/>
          <w:sz w:val="24"/>
          <w:szCs w:val="24"/>
          <w:lang w:eastAsia="el-GR"/>
        </w:rPr>
        <w:t>ex</w:t>
      </w:r>
      <w:proofErr w:type="spellEnd"/>
      <w:r w:rsidRPr="00762A66">
        <w:rPr>
          <w:rFonts w:ascii="Calibri" w:eastAsia="Times New Roman" w:hAnsi="Calibri" w:cs="Calibri"/>
          <w:i/>
          <w:iCs/>
          <w:color w:val="000000"/>
          <w:sz w:val="24"/>
          <w:szCs w:val="24"/>
          <w:lang w:eastAsia="el-GR"/>
        </w:rPr>
        <w:t xml:space="preserve"> </w:t>
      </w:r>
      <w:proofErr w:type="spellStart"/>
      <w:r w:rsidRPr="00762A66">
        <w:rPr>
          <w:rFonts w:ascii="Calibri" w:eastAsia="Times New Roman" w:hAnsi="Calibri" w:cs="Calibri"/>
          <w:i/>
          <w:iCs/>
          <w:color w:val="000000"/>
          <w:sz w:val="24"/>
          <w:szCs w:val="24"/>
          <w:lang w:eastAsia="el-GR"/>
        </w:rPr>
        <w:t>tunc</w:t>
      </w:r>
      <w:proofErr w:type="spellEnd"/>
      <w:r w:rsidRPr="00762A66">
        <w:rPr>
          <w:rFonts w:ascii="Calibri" w:eastAsia="Times New Roman" w:hAnsi="Calibri" w:cs="Calibri"/>
          <w:i/>
          <w:iCs/>
          <w:color w:val="000000"/>
          <w:sz w:val="24"/>
          <w:szCs w:val="24"/>
          <w:lang w:eastAsia="el-GR"/>
        </w:rPr>
        <w:t>)</w:t>
      </w:r>
      <w:r w:rsidRPr="00762A66">
        <w:rPr>
          <w:rFonts w:ascii="Calibri" w:eastAsia="Times New Roman" w:hAnsi="Calibri" w:cs="Calibri"/>
          <w:color w:val="000000"/>
          <w:sz w:val="24"/>
          <w:szCs w:val="24"/>
          <w:lang w:eastAsia="el-GR"/>
        </w:rPr>
        <w:t>» και ότι «</w:t>
      </w:r>
      <w:r w:rsidRPr="00762A66">
        <w:rPr>
          <w:rFonts w:ascii="Calibri" w:eastAsia="Times New Roman" w:hAnsi="Calibri" w:cs="Calibri"/>
          <w:i/>
          <w:iCs/>
          <w:color w:val="000000"/>
          <w:sz w:val="24"/>
          <w:szCs w:val="24"/>
          <w:lang w:eastAsia="el-GR"/>
        </w:rPr>
        <w:t xml:space="preserve">θα εμφιλοχωρήσουν </w:t>
      </w:r>
      <w:proofErr w:type="spellStart"/>
      <w:r w:rsidRPr="00762A66">
        <w:rPr>
          <w:rFonts w:ascii="Calibri" w:eastAsia="Times New Roman" w:hAnsi="Calibri" w:cs="Calibri"/>
          <w:i/>
          <w:iCs/>
          <w:color w:val="000000"/>
          <w:sz w:val="24"/>
          <w:szCs w:val="24"/>
          <w:lang w:eastAsia="el-GR"/>
        </w:rPr>
        <w:t>ακυρότητες</w:t>
      </w:r>
      <w:proofErr w:type="spellEnd"/>
      <w:r w:rsidRPr="00762A66">
        <w:rPr>
          <w:rFonts w:ascii="Calibri" w:eastAsia="Times New Roman" w:hAnsi="Calibri" w:cs="Calibri"/>
          <w:i/>
          <w:iCs/>
          <w:color w:val="000000"/>
          <w:sz w:val="24"/>
          <w:szCs w:val="24"/>
          <w:lang w:eastAsia="el-GR"/>
        </w:rPr>
        <w:t xml:space="preserve"> στην </w:t>
      </w:r>
      <w:proofErr w:type="spellStart"/>
      <w:r w:rsidRPr="00762A66">
        <w:rPr>
          <w:rFonts w:ascii="Calibri" w:eastAsia="Times New Roman" w:hAnsi="Calibri" w:cs="Calibri"/>
          <w:i/>
          <w:iCs/>
          <w:color w:val="000000"/>
          <w:sz w:val="24"/>
          <w:szCs w:val="24"/>
          <w:lang w:eastAsia="el-GR"/>
        </w:rPr>
        <w:t>μοριοδότηση</w:t>
      </w:r>
      <w:proofErr w:type="spellEnd"/>
      <w:r w:rsidRPr="00762A66">
        <w:rPr>
          <w:rFonts w:ascii="Calibri" w:eastAsia="Times New Roman" w:hAnsi="Calibri" w:cs="Calibri"/>
          <w:i/>
          <w:iCs/>
          <w:color w:val="000000"/>
          <w:sz w:val="24"/>
          <w:szCs w:val="24"/>
          <w:lang w:eastAsia="el-GR"/>
        </w:rPr>
        <w:t xml:space="preserve"> των υποψηφίων που θα κλονίσουν την διαδικασία επιλογής δημιουργώντας προβλήματα στην σχετική διαδικασία στην</w:t>
      </w:r>
      <w:r w:rsidRPr="00762A66">
        <w:rPr>
          <w:rFonts w:ascii="Calibri" w:eastAsia="Times New Roman" w:hAnsi="Calibri" w:cs="Calibri"/>
          <w:color w:val="000000"/>
          <w:sz w:val="24"/>
          <w:szCs w:val="24"/>
          <w:lang w:eastAsia="el-GR"/>
        </w:rPr>
        <w:t> </w:t>
      </w:r>
      <w:r w:rsidRPr="00762A66">
        <w:rPr>
          <w:rFonts w:ascii="Calibri" w:eastAsia="Times New Roman" w:hAnsi="Calibri" w:cs="Calibri"/>
          <w:i/>
          <w:iCs/>
          <w:color w:val="000000"/>
          <w:sz w:val="24"/>
          <w:szCs w:val="24"/>
          <w:lang w:eastAsia="el-GR"/>
        </w:rPr>
        <w:t xml:space="preserve">έγκαιρη κάλυψη των θέσεων και </w:t>
      </w:r>
      <w:proofErr w:type="spellStart"/>
      <w:r w:rsidRPr="00762A66">
        <w:rPr>
          <w:rFonts w:ascii="Calibri" w:eastAsia="Times New Roman" w:hAnsi="Calibri" w:cs="Calibri"/>
          <w:i/>
          <w:iCs/>
          <w:color w:val="000000"/>
          <w:sz w:val="24"/>
          <w:szCs w:val="24"/>
          <w:lang w:eastAsia="el-GR"/>
        </w:rPr>
        <w:t>κατ</w:t>
      </w:r>
      <w:proofErr w:type="spellEnd"/>
      <w:r w:rsidRPr="00762A66">
        <w:rPr>
          <w:rFonts w:ascii="Calibri" w:eastAsia="Times New Roman" w:hAnsi="Calibri" w:cs="Calibri"/>
          <w:i/>
          <w:iCs/>
          <w:color w:val="000000"/>
          <w:sz w:val="24"/>
          <w:szCs w:val="24"/>
          <w:lang w:eastAsia="el-GR"/>
        </w:rPr>
        <w:t>΄ επέκταση στην εύρυθμη λειτουργία των υπηρεσιών</w:t>
      </w:r>
      <w:r w:rsidRPr="00762A66">
        <w:rPr>
          <w:rFonts w:ascii="Calibri" w:eastAsia="Times New Roman" w:hAnsi="Calibri" w:cs="Calibri"/>
          <w:color w:val="000000"/>
          <w:sz w:val="24"/>
          <w:szCs w:val="24"/>
          <w:lang w:eastAsia="el-GR"/>
        </w:rPr>
        <w:t>».</w:t>
      </w:r>
    </w:p>
    <w:p w14:paraId="73D24072"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w:t>
      </w:r>
    </w:p>
    <w:p w14:paraId="63FF437B"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sz w:val="24"/>
          <w:szCs w:val="24"/>
          <w:lang w:eastAsia="el-GR"/>
        </w:rPr>
        <w:t xml:space="preserve">Οι ίδιες πλημμέλειες/ελαττώματα παρατηρούνται και μετά, με την κατάρτιση των οριστικών πινάκων κατάταξης κατά φθίνουσα σειρά βαθμολογίας (Συνεδρίαση Συγκλήτου </w:t>
      </w:r>
      <w:proofErr w:type="spellStart"/>
      <w:r w:rsidRPr="00762A66">
        <w:rPr>
          <w:rFonts w:ascii="Calibri" w:eastAsia="Times New Roman" w:hAnsi="Calibri" w:cs="Calibri"/>
          <w:sz w:val="24"/>
          <w:szCs w:val="24"/>
          <w:lang w:eastAsia="el-GR"/>
        </w:rPr>
        <w:t>υπ΄αριθ</w:t>
      </w:r>
      <w:proofErr w:type="spellEnd"/>
      <w:r w:rsidRPr="00762A66">
        <w:rPr>
          <w:rFonts w:ascii="Calibri" w:eastAsia="Times New Roman" w:hAnsi="Calibri" w:cs="Calibri"/>
          <w:sz w:val="24"/>
          <w:szCs w:val="24"/>
          <w:lang w:eastAsia="el-GR"/>
        </w:rPr>
        <w:t>. 199 / 7 – 4 – 2022 ) (</w:t>
      </w:r>
      <w:proofErr w:type="spellStart"/>
      <w:r w:rsidRPr="00762A66">
        <w:rPr>
          <w:rFonts w:ascii="Calibri" w:eastAsia="Times New Roman" w:hAnsi="Calibri" w:cs="Calibri"/>
          <w:sz w:val="24"/>
          <w:szCs w:val="24"/>
          <w:lang w:eastAsia="el-GR"/>
        </w:rPr>
        <w:t>αρ</w:t>
      </w:r>
      <w:proofErr w:type="spellEnd"/>
      <w:r w:rsidRPr="00762A66">
        <w:rPr>
          <w:rFonts w:ascii="Calibri" w:eastAsia="Times New Roman" w:hAnsi="Calibri" w:cs="Calibri"/>
          <w:sz w:val="24"/>
          <w:szCs w:val="24"/>
          <w:lang w:eastAsia="el-GR"/>
        </w:rPr>
        <w:t xml:space="preserve">. </w:t>
      </w:r>
      <w:proofErr w:type="spellStart"/>
      <w:r w:rsidRPr="00762A66">
        <w:rPr>
          <w:rFonts w:ascii="Calibri" w:eastAsia="Times New Roman" w:hAnsi="Calibri" w:cs="Calibri"/>
          <w:sz w:val="24"/>
          <w:szCs w:val="24"/>
          <w:lang w:eastAsia="el-GR"/>
        </w:rPr>
        <w:t>πρωτ</w:t>
      </w:r>
      <w:proofErr w:type="spellEnd"/>
      <w:r w:rsidRPr="00762A66">
        <w:rPr>
          <w:rFonts w:ascii="Calibri" w:eastAsia="Times New Roman" w:hAnsi="Calibri" w:cs="Calibri"/>
          <w:sz w:val="24"/>
          <w:szCs w:val="24"/>
          <w:lang w:eastAsia="el-GR"/>
        </w:rPr>
        <w:t>. </w:t>
      </w:r>
      <w:bookmarkStart w:id="3" w:name="m_-5997143158234327489__Hlk100255781"/>
      <w:r w:rsidRPr="00762A66">
        <w:rPr>
          <w:rFonts w:ascii="Calibri" w:eastAsia="Times New Roman" w:hAnsi="Calibri" w:cs="Calibri"/>
          <w:color w:val="222222"/>
          <w:sz w:val="24"/>
          <w:szCs w:val="24"/>
          <w:lang w:eastAsia="el-GR"/>
        </w:rPr>
        <w:t>25444/ 7 – 4 – 2022</w:t>
      </w:r>
      <w:bookmarkEnd w:id="3"/>
      <w:r w:rsidRPr="00762A66">
        <w:rPr>
          <w:rFonts w:ascii="Calibri" w:eastAsia="Times New Roman" w:hAnsi="Calibri" w:cs="Calibri"/>
          <w:sz w:val="24"/>
          <w:szCs w:val="24"/>
          <w:lang w:eastAsia="el-GR"/>
        </w:rPr>
        <w:t>, 25445/ 7 – 4 – 2022, 25446/</w:t>
      </w:r>
      <w:r w:rsidR="00440F0B">
        <w:rPr>
          <w:rFonts w:ascii="Calibri" w:eastAsia="Times New Roman" w:hAnsi="Calibri" w:cs="Calibri"/>
          <w:sz w:val="24"/>
          <w:szCs w:val="24"/>
          <w:lang w:eastAsia="el-GR"/>
        </w:rPr>
        <w:t xml:space="preserve"> 7 – 4 – 2022)</w:t>
      </w:r>
      <w:r w:rsidRPr="00762A66">
        <w:rPr>
          <w:rFonts w:ascii="Calibri" w:eastAsia="Times New Roman" w:hAnsi="Calibri" w:cs="Calibri"/>
          <w:sz w:val="24"/>
          <w:szCs w:val="24"/>
          <w:lang w:eastAsia="el-GR"/>
        </w:rPr>
        <w:t xml:space="preserve"> όπου, </w:t>
      </w:r>
      <w:r w:rsidRPr="00762A66">
        <w:rPr>
          <w:rFonts w:ascii="Calibri" w:eastAsia="Times New Roman" w:hAnsi="Calibri" w:cs="Calibri"/>
          <w:color w:val="000000"/>
          <w:sz w:val="24"/>
          <w:szCs w:val="24"/>
          <w:lang w:eastAsia="el-GR"/>
        </w:rPr>
        <w:t>αν και το συγκεκριμένο πρόβλημα είχε </w:t>
      </w:r>
      <w:r w:rsidRPr="00762A66">
        <w:rPr>
          <w:rFonts w:ascii="Calibri" w:eastAsia="Times New Roman" w:hAnsi="Calibri" w:cs="Calibri"/>
          <w:sz w:val="24"/>
          <w:szCs w:val="24"/>
          <w:lang w:eastAsia="el-GR"/>
        </w:rPr>
        <w:t xml:space="preserve">νομίμως διατυπωθεί και τεκμηριωθεί σε γενόμενες Ενστάσεις υποψηφίων -υπηρετούντων του Πανεπιστημίου Πατρών, εν τούτοις και εκεί η </w:t>
      </w:r>
      <w:proofErr w:type="spellStart"/>
      <w:r w:rsidRPr="00762A66">
        <w:rPr>
          <w:rFonts w:ascii="Calibri" w:eastAsia="Times New Roman" w:hAnsi="Calibri" w:cs="Calibri"/>
          <w:sz w:val="24"/>
          <w:szCs w:val="24"/>
          <w:lang w:eastAsia="el-GR"/>
        </w:rPr>
        <w:t>μοριοδότηση</w:t>
      </w:r>
      <w:proofErr w:type="spellEnd"/>
      <w:r w:rsidRPr="00762A66">
        <w:rPr>
          <w:rFonts w:ascii="Calibri" w:eastAsia="Times New Roman" w:hAnsi="Calibri" w:cs="Calibri"/>
          <w:sz w:val="24"/>
          <w:szCs w:val="24"/>
          <w:lang w:eastAsia="el-GR"/>
        </w:rPr>
        <w:t xml:space="preserve"> για τους υποψηφίους αυτούς είναι μη σύννομη γεγονός που συμπαρασύρει την κατάρτιση μη σύννομων οριστικών πινάκων κατάταξης.</w:t>
      </w:r>
    </w:p>
    <w:p w14:paraId="52CCBF71"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 </w:t>
      </w:r>
    </w:p>
    <w:p w14:paraId="13D93243"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sz w:val="24"/>
          <w:szCs w:val="24"/>
          <w:lang w:eastAsia="el-GR"/>
        </w:rPr>
        <w:lastRenderedPageBreak/>
        <w:t xml:space="preserve">Εκτός αυτών, υπάρχουν σοβαρές υπόνοιες ότι στην όλη διαδικασία έχουν παρεισφρήσει και άλλες παράνομες, επιμέρους </w:t>
      </w:r>
      <w:proofErr w:type="spellStart"/>
      <w:r w:rsidRPr="00762A66">
        <w:rPr>
          <w:rFonts w:ascii="Calibri" w:eastAsia="Times New Roman" w:hAnsi="Calibri" w:cs="Calibri"/>
          <w:sz w:val="24"/>
          <w:szCs w:val="24"/>
          <w:lang w:eastAsia="el-GR"/>
        </w:rPr>
        <w:t>μοριοδοτήσεις</w:t>
      </w:r>
      <w:proofErr w:type="spellEnd"/>
      <w:r w:rsidRPr="00762A66">
        <w:rPr>
          <w:rFonts w:ascii="Calibri" w:eastAsia="Times New Roman" w:hAnsi="Calibri" w:cs="Calibri"/>
          <w:sz w:val="24"/>
          <w:szCs w:val="24"/>
          <w:lang w:eastAsia="el-GR"/>
        </w:rPr>
        <w:t xml:space="preserve"> στην Ομάδα κριτηρίων Α‘ </w:t>
      </w:r>
      <w:r w:rsidRPr="00762A66">
        <w:rPr>
          <w:rFonts w:ascii="Calibri" w:eastAsia="Times New Roman" w:hAnsi="Calibri" w:cs="Calibri"/>
          <w:i/>
          <w:iCs/>
          <w:sz w:val="24"/>
          <w:szCs w:val="24"/>
          <w:lang w:eastAsia="el-GR"/>
        </w:rPr>
        <w:t>«τυπικά, εκπαιδευτικά προσόντα και προσόντα επαγγελματικής κατάρτισης»</w:t>
      </w:r>
      <w:r w:rsidRPr="00762A66">
        <w:rPr>
          <w:rFonts w:ascii="Calibri" w:eastAsia="Times New Roman" w:hAnsi="Calibri" w:cs="Calibri"/>
          <w:sz w:val="24"/>
          <w:szCs w:val="24"/>
          <w:lang w:eastAsia="el-GR"/>
        </w:rPr>
        <w:t> που επηρεάζουν καθοριστικά και οδηγούν στη σύνταξη μη σύννομων πινάκων κατάταξης, όπως ενδεικτικά</w:t>
      </w:r>
      <w:r w:rsidRPr="00762A66">
        <w:rPr>
          <w:rFonts w:ascii="Calibri" w:eastAsia="Times New Roman" w:hAnsi="Calibri" w:cs="Calibri"/>
          <w:color w:val="000000"/>
          <w:sz w:val="24"/>
          <w:szCs w:val="24"/>
          <w:lang w:eastAsia="el-GR"/>
        </w:rPr>
        <w:t>:</w:t>
      </w:r>
    </w:p>
    <w:p w14:paraId="0E69F083"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Α)</w:t>
      </w:r>
    </w:p>
    <w:p w14:paraId="113C7F99" w14:textId="77777777" w:rsidR="00762A66" w:rsidRPr="00762A66" w:rsidRDefault="00762A66" w:rsidP="00762A66">
      <w:pPr>
        <w:shd w:val="clear" w:color="auto" w:fill="FFFFFF"/>
        <w:spacing w:after="0" w:line="360" w:lineRule="atLeast"/>
        <w:jc w:val="both"/>
        <w:rPr>
          <w:rFonts w:ascii="Calibri" w:eastAsia="Times New Roman" w:hAnsi="Calibri" w:cs="Calibri"/>
          <w:color w:val="000000"/>
          <w:sz w:val="24"/>
          <w:szCs w:val="24"/>
          <w:lang w:eastAsia="el-GR"/>
        </w:rPr>
      </w:pPr>
      <w:r w:rsidRPr="00762A66">
        <w:rPr>
          <w:rFonts w:ascii="Calibri" w:eastAsia="Times New Roman" w:hAnsi="Calibri" w:cs="Calibri"/>
          <w:color w:val="000000"/>
          <w:sz w:val="24"/>
          <w:szCs w:val="24"/>
          <w:lang w:eastAsia="el-GR"/>
        </w:rPr>
        <w:t>Στην προκήρυξη για την πλήρωση τριών θέσεων ευθύνης επιπέδου Γενικής Διεύθυνσης του  Πανεπιστημίου (1959/Ζ2/10-01-22 VIII. ΧΡΟΝΟΣ ΣΥΝΔΡΟΜΗΣ ΠΡΟΫΠΟΘΕΣΕΩΝ – ΚΩΛΥΜΑΤΩΝ ΥΠΟΨΗΦΙΟΤΗΤΑΣ, παρ. 1) αναγράφεται «Οι προϋποθέσεις και τα προσόντα επιλογής </w:t>
      </w:r>
      <w:r w:rsidRPr="00762A66">
        <w:rPr>
          <w:rFonts w:ascii="Calibri" w:eastAsia="Times New Roman" w:hAnsi="Calibri" w:cs="Calibri"/>
          <w:color w:val="000000"/>
          <w:sz w:val="24"/>
          <w:szCs w:val="24"/>
          <w:u w:val="single"/>
          <w:lang w:eastAsia="el-GR"/>
        </w:rPr>
        <w:t>θα πρέπει να συντρέχουν κατά την ημερομηνία λήξης της προθεσμίας υποβολής αιτήσεων υποψηφιότητας</w:t>
      </w:r>
      <w:r w:rsidRPr="00762A66">
        <w:rPr>
          <w:rFonts w:ascii="Calibri" w:eastAsia="Times New Roman" w:hAnsi="Calibri" w:cs="Calibri"/>
          <w:color w:val="000000"/>
          <w:sz w:val="24"/>
          <w:szCs w:val="24"/>
          <w:lang w:eastAsia="el-GR"/>
        </w:rPr>
        <w:t>». Η ημερομηνία λήξης ήταν η </w:t>
      </w:r>
      <w:r w:rsidRPr="00762A66">
        <w:rPr>
          <w:rFonts w:ascii="Calibri" w:eastAsia="Times New Roman" w:hAnsi="Calibri" w:cs="Calibri"/>
          <w:b/>
          <w:bCs/>
          <w:color w:val="000000"/>
          <w:sz w:val="24"/>
          <w:szCs w:val="24"/>
          <w:lang w:eastAsia="el-GR"/>
        </w:rPr>
        <w:t>30</w:t>
      </w:r>
      <w:r w:rsidRPr="00762A66">
        <w:rPr>
          <w:rFonts w:ascii="Calibri" w:eastAsia="Times New Roman" w:hAnsi="Calibri" w:cs="Calibri"/>
          <w:b/>
          <w:bCs/>
          <w:color w:val="000000"/>
          <w:sz w:val="24"/>
          <w:szCs w:val="24"/>
          <w:vertAlign w:val="superscript"/>
          <w:lang w:eastAsia="el-GR"/>
        </w:rPr>
        <w:t>η</w:t>
      </w:r>
      <w:r w:rsidRPr="00762A66">
        <w:rPr>
          <w:rFonts w:ascii="Calibri" w:eastAsia="Times New Roman" w:hAnsi="Calibri" w:cs="Calibri"/>
          <w:b/>
          <w:bCs/>
          <w:color w:val="000000"/>
          <w:sz w:val="24"/>
          <w:szCs w:val="24"/>
          <w:lang w:eastAsia="el-GR"/>
        </w:rPr>
        <w:t> /01/2022</w:t>
      </w:r>
      <w:r w:rsidRPr="00762A66">
        <w:rPr>
          <w:rFonts w:ascii="Calibri" w:eastAsia="Times New Roman" w:hAnsi="Calibri" w:cs="Calibri"/>
          <w:color w:val="000000"/>
          <w:sz w:val="24"/>
          <w:szCs w:val="24"/>
          <w:lang w:eastAsia="el-GR"/>
        </w:rPr>
        <w:t>.</w:t>
      </w:r>
    </w:p>
    <w:p w14:paraId="58F7D84A" w14:textId="77777777" w:rsidR="00762A66" w:rsidRPr="00762A66" w:rsidRDefault="00762A66" w:rsidP="00762A66">
      <w:pPr>
        <w:shd w:val="clear" w:color="auto" w:fill="FFFFFF"/>
        <w:spacing w:after="0" w:line="360" w:lineRule="atLeast"/>
        <w:jc w:val="both"/>
        <w:rPr>
          <w:rFonts w:ascii="Times New Roman" w:eastAsia="Times New Roman" w:hAnsi="Times New Roman" w:cs="Times New Roman"/>
          <w:color w:val="222222"/>
          <w:sz w:val="24"/>
          <w:szCs w:val="24"/>
          <w:lang w:eastAsia="el-GR"/>
        </w:rPr>
      </w:pPr>
      <w:r w:rsidRPr="00762A66">
        <w:rPr>
          <w:rFonts w:ascii="Calibri" w:eastAsia="Times New Roman" w:hAnsi="Calibri" w:cs="Calibri"/>
          <w:color w:val="222222"/>
          <w:sz w:val="24"/>
          <w:szCs w:val="24"/>
          <w:lang w:eastAsia="el-GR"/>
        </w:rPr>
        <w:t> </w:t>
      </w:r>
    </w:p>
    <w:p w14:paraId="37316234" w14:textId="77777777" w:rsidR="00762A66" w:rsidRPr="00762A66" w:rsidRDefault="00762A66" w:rsidP="00762A66">
      <w:pPr>
        <w:shd w:val="clear" w:color="auto" w:fill="FFFFFF"/>
        <w:spacing w:after="0" w:line="360" w:lineRule="atLeast"/>
        <w:jc w:val="both"/>
        <w:rPr>
          <w:rFonts w:ascii="Times New Roman" w:eastAsia="Times New Roman" w:hAnsi="Times New Roman" w:cs="Times New Roman"/>
          <w:color w:val="222222"/>
          <w:sz w:val="24"/>
          <w:szCs w:val="24"/>
          <w:lang w:eastAsia="el-GR"/>
        </w:rPr>
      </w:pPr>
      <w:r w:rsidRPr="00762A66">
        <w:rPr>
          <w:rFonts w:ascii="Calibri" w:eastAsia="Times New Roman" w:hAnsi="Calibri" w:cs="Calibri"/>
          <w:color w:val="222222"/>
          <w:sz w:val="24"/>
          <w:szCs w:val="24"/>
          <w:lang w:eastAsia="el-GR"/>
        </w:rPr>
        <w:t> </w:t>
      </w:r>
    </w:p>
    <w:p w14:paraId="7C913E20" w14:textId="77777777" w:rsidR="00762A66" w:rsidRPr="00762A66" w:rsidRDefault="00762A66" w:rsidP="00762A66">
      <w:pPr>
        <w:shd w:val="clear" w:color="auto" w:fill="FFFFFF"/>
        <w:spacing w:after="0" w:line="360" w:lineRule="atLeast"/>
        <w:jc w:val="both"/>
        <w:rPr>
          <w:rFonts w:ascii="Times New Roman" w:eastAsia="Times New Roman" w:hAnsi="Times New Roman" w:cs="Times New Roman"/>
          <w:color w:val="222222"/>
          <w:sz w:val="24"/>
          <w:szCs w:val="24"/>
          <w:lang w:eastAsia="el-GR"/>
        </w:rPr>
      </w:pPr>
      <w:r w:rsidRPr="00762A66">
        <w:rPr>
          <w:rFonts w:ascii="Calibri" w:eastAsia="Times New Roman" w:hAnsi="Calibri" w:cs="Calibri"/>
          <w:color w:val="222222"/>
          <w:sz w:val="24"/>
          <w:szCs w:val="24"/>
          <w:lang w:eastAsia="el-GR"/>
        </w:rPr>
        <w:t xml:space="preserve">Σύμφωνα με Ενστάσεις υποψηφίων που περιήλθαν σε γνώση του Συλλόγου μας, καταγράφονται σαφείς ενδείξεις για τη </w:t>
      </w:r>
      <w:proofErr w:type="spellStart"/>
      <w:r w:rsidRPr="00762A66">
        <w:rPr>
          <w:rFonts w:ascii="Calibri" w:eastAsia="Times New Roman" w:hAnsi="Calibri" w:cs="Calibri"/>
          <w:color w:val="222222"/>
          <w:sz w:val="24"/>
          <w:szCs w:val="24"/>
          <w:lang w:eastAsia="el-GR"/>
        </w:rPr>
        <w:t>μοριοδότηση</w:t>
      </w:r>
      <w:proofErr w:type="spellEnd"/>
      <w:r w:rsidRPr="00762A66">
        <w:rPr>
          <w:rFonts w:ascii="Calibri" w:eastAsia="Times New Roman" w:hAnsi="Calibri" w:cs="Calibri"/>
          <w:color w:val="222222"/>
          <w:sz w:val="24"/>
          <w:szCs w:val="24"/>
          <w:lang w:eastAsia="el-GR"/>
        </w:rPr>
        <w:t xml:space="preserve"> κρίσιμων δικαιολογητικών των προσόντων των συνυποψηφίων τους, τα οποία</w:t>
      </w:r>
      <w:r w:rsidR="004F5A1A">
        <w:rPr>
          <w:rFonts w:ascii="Calibri" w:eastAsia="Times New Roman" w:hAnsi="Calibri" w:cs="Calibri"/>
          <w:b/>
          <w:bCs/>
          <w:color w:val="222222"/>
          <w:sz w:val="24"/>
          <w:szCs w:val="24"/>
          <w:u w:val="single"/>
          <w:lang w:eastAsia="el-GR"/>
        </w:rPr>
        <w:t xml:space="preserve"> υπεβλήθησαν εκπρόθεσμα, </w:t>
      </w:r>
      <w:r w:rsidRPr="00762A66">
        <w:rPr>
          <w:rFonts w:ascii="Calibri" w:eastAsia="Times New Roman" w:hAnsi="Calibri" w:cs="Calibri"/>
          <w:b/>
          <w:bCs/>
          <w:color w:val="222222"/>
          <w:sz w:val="24"/>
          <w:szCs w:val="24"/>
          <w:u w:val="single"/>
          <w:lang w:eastAsia="el-GR"/>
        </w:rPr>
        <w:t xml:space="preserve">  έγιναν δεκτά και </w:t>
      </w:r>
      <w:proofErr w:type="spellStart"/>
      <w:r w:rsidRPr="00762A66">
        <w:rPr>
          <w:rFonts w:ascii="Calibri" w:eastAsia="Times New Roman" w:hAnsi="Calibri" w:cs="Calibri"/>
          <w:b/>
          <w:bCs/>
          <w:color w:val="222222"/>
          <w:sz w:val="24"/>
          <w:szCs w:val="24"/>
          <w:u w:val="single"/>
          <w:lang w:eastAsia="el-GR"/>
        </w:rPr>
        <w:t>μοριοδοτήθηκαν</w:t>
      </w:r>
      <w:proofErr w:type="spellEnd"/>
      <w:r w:rsidRPr="00762A66">
        <w:rPr>
          <w:rFonts w:ascii="Calibri" w:eastAsia="Times New Roman" w:hAnsi="Calibri" w:cs="Calibri"/>
          <w:b/>
          <w:bCs/>
          <w:color w:val="222222"/>
          <w:sz w:val="24"/>
          <w:szCs w:val="24"/>
          <w:u w:val="single"/>
          <w:lang w:eastAsia="el-GR"/>
        </w:rPr>
        <w:t>.</w:t>
      </w:r>
    </w:p>
    <w:p w14:paraId="6B095EA3" w14:textId="77777777" w:rsidR="00762A66" w:rsidRPr="00762A66" w:rsidRDefault="00762A66" w:rsidP="00762A66">
      <w:pPr>
        <w:shd w:val="clear" w:color="auto" w:fill="FFFFFF"/>
        <w:spacing w:after="0" w:line="360" w:lineRule="atLeast"/>
        <w:jc w:val="both"/>
        <w:rPr>
          <w:rFonts w:ascii="Times New Roman" w:eastAsia="Times New Roman" w:hAnsi="Times New Roman" w:cs="Times New Roman"/>
          <w:color w:val="222222"/>
          <w:sz w:val="24"/>
          <w:szCs w:val="24"/>
          <w:lang w:eastAsia="el-GR"/>
        </w:rPr>
      </w:pPr>
      <w:r w:rsidRPr="00762A66">
        <w:rPr>
          <w:rFonts w:ascii="Calibri" w:eastAsia="Times New Roman" w:hAnsi="Calibri" w:cs="Calibri"/>
          <w:color w:val="222222"/>
          <w:sz w:val="24"/>
          <w:szCs w:val="24"/>
          <w:lang w:eastAsia="el-GR"/>
        </w:rPr>
        <w:t> </w:t>
      </w:r>
    </w:p>
    <w:p w14:paraId="61808DB9" w14:textId="77777777" w:rsidR="00762A66" w:rsidRPr="00762A66" w:rsidRDefault="00762A66" w:rsidP="00762A66">
      <w:pPr>
        <w:shd w:val="clear" w:color="auto" w:fill="FFFFFF"/>
        <w:spacing w:after="0" w:line="360" w:lineRule="atLeast"/>
        <w:jc w:val="both"/>
        <w:rPr>
          <w:rFonts w:ascii="Times New Roman" w:eastAsia="Times New Roman" w:hAnsi="Times New Roman" w:cs="Times New Roman"/>
          <w:color w:val="222222"/>
          <w:sz w:val="24"/>
          <w:szCs w:val="24"/>
          <w:lang w:eastAsia="el-GR"/>
        </w:rPr>
      </w:pPr>
      <w:r w:rsidRPr="00762A66">
        <w:rPr>
          <w:rFonts w:ascii="Calibri" w:eastAsia="Times New Roman" w:hAnsi="Calibri" w:cs="Calibri"/>
          <w:color w:val="222222"/>
          <w:sz w:val="24"/>
          <w:szCs w:val="24"/>
          <w:lang w:eastAsia="el-GR"/>
        </w:rPr>
        <w:t>Β)</w:t>
      </w:r>
    </w:p>
    <w:p w14:paraId="1BC9CB73" w14:textId="77777777" w:rsidR="00762A66" w:rsidRPr="00762A66" w:rsidRDefault="00762A66" w:rsidP="00762A66">
      <w:pPr>
        <w:shd w:val="clear" w:color="auto" w:fill="FFFFFF"/>
        <w:spacing w:after="0" w:line="360" w:lineRule="atLeast"/>
        <w:jc w:val="both"/>
        <w:rPr>
          <w:rFonts w:ascii="Times New Roman" w:eastAsia="Times New Roman" w:hAnsi="Times New Roman" w:cs="Times New Roman"/>
          <w:color w:val="222222"/>
          <w:sz w:val="24"/>
          <w:szCs w:val="24"/>
          <w:lang w:eastAsia="el-GR"/>
        </w:rPr>
      </w:pPr>
      <w:r w:rsidRPr="00762A66">
        <w:rPr>
          <w:rFonts w:ascii="Calibri" w:eastAsia="Times New Roman" w:hAnsi="Calibri" w:cs="Calibri"/>
          <w:color w:val="222222"/>
          <w:sz w:val="24"/>
          <w:szCs w:val="24"/>
          <w:lang w:eastAsia="el-GR"/>
        </w:rPr>
        <w:t>Επίσης, </w:t>
      </w:r>
      <w:r w:rsidR="007F66C6">
        <w:rPr>
          <w:rFonts w:ascii="Calibri" w:eastAsia="Times New Roman" w:hAnsi="Calibri" w:cs="Calibri"/>
          <w:color w:val="222222"/>
          <w:sz w:val="24"/>
          <w:szCs w:val="24"/>
          <w:lang w:eastAsia="el-GR"/>
        </w:rPr>
        <w:t>στις εν λόγω ενστάσεις υπάρχουν</w:t>
      </w:r>
      <w:r w:rsidRPr="00762A66">
        <w:rPr>
          <w:rFonts w:ascii="Calibri" w:eastAsia="Times New Roman" w:hAnsi="Calibri" w:cs="Calibri"/>
          <w:color w:val="222222"/>
          <w:sz w:val="24"/>
          <w:szCs w:val="24"/>
          <w:lang w:eastAsia="el-GR"/>
        </w:rPr>
        <w:t xml:space="preserve"> σαφείς ενδείξεις για τη </w:t>
      </w:r>
      <w:proofErr w:type="spellStart"/>
      <w:r w:rsidRPr="00762A66">
        <w:rPr>
          <w:rFonts w:ascii="Calibri" w:eastAsia="Times New Roman" w:hAnsi="Calibri" w:cs="Calibri"/>
          <w:color w:val="222222"/>
          <w:sz w:val="24"/>
          <w:szCs w:val="24"/>
          <w:lang w:eastAsia="el-GR"/>
        </w:rPr>
        <w:t>μοριοδότηση</w:t>
      </w:r>
      <w:proofErr w:type="spellEnd"/>
      <w:r w:rsidRPr="00762A66">
        <w:rPr>
          <w:rFonts w:ascii="Calibri" w:eastAsia="Times New Roman" w:hAnsi="Calibri" w:cs="Calibri"/>
          <w:color w:val="222222"/>
          <w:sz w:val="24"/>
          <w:szCs w:val="24"/>
          <w:lang w:eastAsia="el-GR"/>
        </w:rPr>
        <w:t xml:space="preserve"> κρίσιμων δικαιολογητικών των προσόντων των συνυποψηφίων τους</w:t>
      </w:r>
      <w:r w:rsidRPr="00762A66">
        <w:rPr>
          <w:rFonts w:ascii="Calibri" w:eastAsia="Times New Roman" w:hAnsi="Calibri" w:cs="Calibri"/>
          <w:b/>
          <w:bCs/>
          <w:color w:val="222222"/>
          <w:sz w:val="24"/>
          <w:szCs w:val="24"/>
          <w:u w:val="single"/>
          <w:lang w:eastAsia="el-GR"/>
        </w:rPr>
        <w:t>, τα οποία δεν εμπίπτουν στα προβλεπόμενα από τον νόμο αποδεκτά πιστοποιητικά  </w:t>
      </w:r>
      <w:r w:rsidR="0091321C">
        <w:rPr>
          <w:rFonts w:ascii="Calibri" w:eastAsia="Times New Roman" w:hAnsi="Calibri" w:cs="Calibri"/>
          <w:b/>
          <w:bCs/>
          <w:color w:val="222222"/>
          <w:sz w:val="24"/>
          <w:szCs w:val="24"/>
          <w:u w:val="single"/>
          <w:lang w:eastAsia="el-GR"/>
        </w:rPr>
        <w:t>τα οποία</w:t>
      </w:r>
      <w:r w:rsidRPr="00762A66">
        <w:rPr>
          <w:rFonts w:ascii="Calibri" w:eastAsia="Times New Roman" w:hAnsi="Calibri" w:cs="Calibri"/>
          <w:b/>
          <w:bCs/>
          <w:color w:val="222222"/>
          <w:sz w:val="24"/>
          <w:szCs w:val="24"/>
          <w:u w:val="single"/>
          <w:lang w:eastAsia="el-GR"/>
        </w:rPr>
        <w:t xml:space="preserve"> έγιναν δεκτά και </w:t>
      </w:r>
      <w:proofErr w:type="spellStart"/>
      <w:r w:rsidRPr="00762A66">
        <w:rPr>
          <w:rFonts w:ascii="Calibri" w:eastAsia="Times New Roman" w:hAnsi="Calibri" w:cs="Calibri"/>
          <w:b/>
          <w:bCs/>
          <w:color w:val="222222"/>
          <w:sz w:val="24"/>
          <w:szCs w:val="24"/>
          <w:u w:val="single"/>
          <w:lang w:eastAsia="el-GR"/>
        </w:rPr>
        <w:t>μοριοδοτήθηκαν</w:t>
      </w:r>
      <w:proofErr w:type="spellEnd"/>
      <w:r w:rsidRPr="00762A66">
        <w:rPr>
          <w:rFonts w:ascii="Calibri" w:eastAsia="Times New Roman" w:hAnsi="Calibri" w:cs="Calibri"/>
          <w:b/>
          <w:bCs/>
          <w:color w:val="222222"/>
          <w:sz w:val="24"/>
          <w:szCs w:val="24"/>
          <w:u w:val="single"/>
          <w:lang w:eastAsia="el-GR"/>
        </w:rPr>
        <w:t>.</w:t>
      </w:r>
    </w:p>
    <w:p w14:paraId="278EBB11" w14:textId="77777777" w:rsidR="00762A66" w:rsidRPr="00762A66" w:rsidRDefault="00762A66" w:rsidP="00762A66">
      <w:pPr>
        <w:shd w:val="clear" w:color="auto" w:fill="FFFFFF"/>
        <w:spacing w:line="330" w:lineRule="atLeast"/>
        <w:jc w:val="both"/>
        <w:rPr>
          <w:rFonts w:ascii="Calibri" w:eastAsia="Times New Roman" w:hAnsi="Calibri" w:cs="Calibri"/>
          <w:color w:val="222222"/>
          <w:lang w:eastAsia="el-GR"/>
        </w:rPr>
      </w:pPr>
      <w:r w:rsidRPr="00762A66">
        <w:rPr>
          <w:rFonts w:ascii="Calibri" w:eastAsia="Times New Roman" w:hAnsi="Calibri" w:cs="Calibri"/>
          <w:b/>
          <w:bCs/>
          <w:color w:val="222222"/>
          <w:sz w:val="24"/>
          <w:szCs w:val="24"/>
          <w:lang w:eastAsia="el-GR"/>
        </w:rPr>
        <w:t> </w:t>
      </w:r>
    </w:p>
    <w:p w14:paraId="29AB4F2C" w14:textId="77777777" w:rsidR="00762A66" w:rsidRPr="00762A66" w:rsidRDefault="00762A66" w:rsidP="00762A66">
      <w:pPr>
        <w:shd w:val="clear" w:color="auto" w:fill="FFFFFF"/>
        <w:spacing w:line="330" w:lineRule="atLeast"/>
        <w:jc w:val="both"/>
        <w:rPr>
          <w:rFonts w:ascii="Calibri" w:eastAsia="Times New Roman" w:hAnsi="Calibri" w:cs="Calibri"/>
          <w:color w:val="222222"/>
          <w:lang w:eastAsia="el-GR"/>
        </w:rPr>
      </w:pPr>
      <w:r w:rsidRPr="00762A66">
        <w:rPr>
          <w:rFonts w:ascii="Calibri" w:eastAsia="Times New Roman" w:hAnsi="Calibri" w:cs="Calibri"/>
          <w:b/>
          <w:bCs/>
          <w:color w:val="222222"/>
          <w:sz w:val="24"/>
          <w:szCs w:val="24"/>
          <w:lang w:eastAsia="el-GR"/>
        </w:rPr>
        <w:t>Όλα αυτά προκαλούν δικαιολογημένα ισχυρές αμφιβολίες για την τήρηση της νομιμότητας στον έλεγχο των δικαιολογητικών</w:t>
      </w:r>
      <w:r w:rsidRPr="00762A66">
        <w:rPr>
          <w:rFonts w:ascii="Calibri" w:eastAsia="Times New Roman" w:hAnsi="Calibri" w:cs="Calibri"/>
          <w:color w:val="222222"/>
          <w:sz w:val="24"/>
          <w:szCs w:val="24"/>
          <w:lang w:eastAsia="el-GR"/>
        </w:rPr>
        <w:t> </w:t>
      </w:r>
      <w:r w:rsidRPr="00762A66">
        <w:rPr>
          <w:rFonts w:ascii="Calibri" w:eastAsia="Times New Roman" w:hAnsi="Calibri" w:cs="Calibri"/>
          <w:b/>
          <w:bCs/>
          <w:color w:val="222222"/>
          <w:sz w:val="24"/>
          <w:szCs w:val="24"/>
          <w:lang w:eastAsia="el-GR"/>
        </w:rPr>
        <w:t xml:space="preserve">και στη </w:t>
      </w:r>
      <w:proofErr w:type="spellStart"/>
      <w:r w:rsidRPr="00762A66">
        <w:rPr>
          <w:rFonts w:ascii="Calibri" w:eastAsia="Times New Roman" w:hAnsi="Calibri" w:cs="Calibri"/>
          <w:b/>
          <w:bCs/>
          <w:color w:val="222222"/>
          <w:sz w:val="24"/>
          <w:szCs w:val="24"/>
          <w:lang w:eastAsia="el-GR"/>
        </w:rPr>
        <w:t>μοριοδότηση</w:t>
      </w:r>
      <w:proofErr w:type="spellEnd"/>
      <w:r w:rsidRPr="00762A66">
        <w:rPr>
          <w:rFonts w:ascii="Calibri" w:eastAsia="Times New Roman" w:hAnsi="Calibri" w:cs="Calibri"/>
          <w:b/>
          <w:bCs/>
          <w:color w:val="222222"/>
          <w:sz w:val="24"/>
          <w:szCs w:val="24"/>
          <w:lang w:eastAsia="el-GR"/>
        </w:rPr>
        <w:t xml:space="preserve"> των κριτηρίων</w:t>
      </w:r>
      <w:r w:rsidRPr="00762A66">
        <w:rPr>
          <w:rFonts w:ascii="Calibri" w:eastAsia="Times New Roman" w:hAnsi="Calibri" w:cs="Calibri"/>
          <w:color w:val="222222"/>
          <w:sz w:val="24"/>
          <w:szCs w:val="24"/>
          <w:lang w:eastAsia="el-GR"/>
        </w:rPr>
        <w:t> για όλους τους υποψήφιους από τις αρμόδιες Υπηρεσίες και όργανα και θέτει ακόμη περισσότερο σε </w:t>
      </w:r>
      <w:r w:rsidRPr="00762A66">
        <w:rPr>
          <w:rFonts w:ascii="Calibri" w:eastAsia="Times New Roman" w:hAnsi="Calibri" w:cs="Calibri"/>
          <w:b/>
          <w:bCs/>
          <w:color w:val="222222"/>
          <w:sz w:val="24"/>
          <w:szCs w:val="24"/>
          <w:lang w:eastAsia="el-GR"/>
        </w:rPr>
        <w:t>αμφισβήτηση τους πίνακες κατάταξης</w:t>
      </w:r>
      <w:r w:rsidRPr="00762A66">
        <w:rPr>
          <w:rFonts w:ascii="Calibri" w:eastAsia="Times New Roman" w:hAnsi="Calibri" w:cs="Calibri"/>
          <w:color w:val="222222"/>
          <w:sz w:val="24"/>
          <w:szCs w:val="24"/>
          <w:lang w:eastAsia="el-GR"/>
        </w:rPr>
        <w:t>.</w:t>
      </w:r>
    </w:p>
    <w:p w14:paraId="2C091637" w14:textId="77777777" w:rsidR="00762A66" w:rsidRPr="00762A66" w:rsidRDefault="00762A66" w:rsidP="00762A66">
      <w:pPr>
        <w:shd w:val="clear" w:color="auto" w:fill="FFFFFF"/>
        <w:spacing w:line="330" w:lineRule="atLeast"/>
        <w:jc w:val="both"/>
        <w:rPr>
          <w:rFonts w:ascii="Calibri" w:eastAsia="Times New Roman" w:hAnsi="Calibri" w:cs="Calibri"/>
          <w:color w:val="222222"/>
          <w:lang w:eastAsia="el-GR"/>
        </w:rPr>
      </w:pPr>
      <w:r w:rsidRPr="00762A66">
        <w:rPr>
          <w:rFonts w:ascii="Calibri" w:eastAsia="Times New Roman" w:hAnsi="Calibri" w:cs="Calibri"/>
          <w:color w:val="222222"/>
          <w:sz w:val="24"/>
          <w:szCs w:val="24"/>
          <w:lang w:eastAsia="el-GR"/>
        </w:rPr>
        <w:t> </w:t>
      </w:r>
    </w:p>
    <w:p w14:paraId="73A5FD8A" w14:textId="77777777" w:rsidR="00762A66" w:rsidRPr="00762A66" w:rsidRDefault="00762A66" w:rsidP="00762A66">
      <w:pPr>
        <w:shd w:val="clear" w:color="auto" w:fill="FFFFFF"/>
        <w:spacing w:line="330" w:lineRule="atLeast"/>
        <w:jc w:val="both"/>
        <w:rPr>
          <w:rFonts w:ascii="Calibri" w:eastAsia="Times New Roman" w:hAnsi="Calibri" w:cs="Calibri"/>
          <w:color w:val="222222"/>
          <w:lang w:eastAsia="el-GR"/>
        </w:rPr>
      </w:pPr>
      <w:r w:rsidRPr="00762A66">
        <w:rPr>
          <w:rFonts w:ascii="Calibri" w:eastAsia="Times New Roman" w:hAnsi="Calibri" w:cs="Calibri"/>
          <w:color w:val="222222"/>
          <w:sz w:val="24"/>
          <w:szCs w:val="24"/>
          <w:lang w:eastAsia="el-GR"/>
        </w:rPr>
        <w:t>Για όλους τους ανωτέρω λόγους, </w:t>
      </w:r>
      <w:r w:rsidRPr="00762A66">
        <w:rPr>
          <w:rFonts w:ascii="Calibri" w:eastAsia="Times New Roman" w:hAnsi="Calibri" w:cs="Calibri"/>
          <w:b/>
          <w:bCs/>
          <w:color w:val="222222"/>
          <w:sz w:val="24"/>
          <w:szCs w:val="24"/>
          <w:u w:val="single"/>
          <w:lang w:eastAsia="el-GR"/>
        </w:rPr>
        <w:t>ΚΑΤΑΓΓΕΛΟΥΜΕ την ακολουθούμενη από το Πανεπιστήμιο Πατρών διαδικασία </w:t>
      </w:r>
      <w:r w:rsidRPr="00762A66">
        <w:rPr>
          <w:rFonts w:ascii="Calibri" w:eastAsia="Times New Roman" w:hAnsi="Calibri" w:cs="Calibri"/>
          <w:color w:val="222222"/>
          <w:sz w:val="24"/>
          <w:szCs w:val="24"/>
          <w:lang w:eastAsia="el-GR"/>
        </w:rPr>
        <w:t>πλήρωσης τριών (3) θέσεων ευθύνης επιπέδου Γενικής Διεύθυνσης και παρακαλούμε για την συνδρομή σας </w:t>
      </w:r>
      <w:r w:rsidRPr="00762A66">
        <w:rPr>
          <w:rFonts w:ascii="Calibri" w:eastAsia="Times New Roman" w:hAnsi="Calibri" w:cs="Calibri"/>
          <w:b/>
          <w:bCs/>
          <w:color w:val="222222"/>
          <w:sz w:val="24"/>
          <w:szCs w:val="24"/>
          <w:lang w:eastAsia="el-GR"/>
        </w:rPr>
        <w:t>ώστε να ακυρωθεί η μη νόμιμη αυτή διαδικασία.</w:t>
      </w:r>
    </w:p>
    <w:p w14:paraId="41FC94DD" w14:textId="77777777" w:rsidR="00762A66" w:rsidRPr="00762A66" w:rsidRDefault="00762A66" w:rsidP="00762A66">
      <w:pPr>
        <w:shd w:val="clear" w:color="auto" w:fill="FFFFFF"/>
        <w:spacing w:line="235" w:lineRule="atLeast"/>
        <w:jc w:val="both"/>
        <w:rPr>
          <w:rFonts w:ascii="Calibri" w:eastAsia="Times New Roman" w:hAnsi="Calibri" w:cs="Calibri"/>
          <w:color w:val="222222"/>
          <w:lang w:eastAsia="el-GR"/>
        </w:rPr>
      </w:pPr>
      <w:r w:rsidRPr="00762A66">
        <w:rPr>
          <w:rFonts w:ascii="Calibri" w:eastAsia="Times New Roman" w:hAnsi="Calibri" w:cs="Calibri"/>
          <w:color w:val="222222"/>
          <w:sz w:val="24"/>
          <w:szCs w:val="24"/>
          <w:lang w:eastAsia="el-GR"/>
        </w:rPr>
        <w:t> </w:t>
      </w:r>
    </w:p>
    <w:p w14:paraId="11E7B456" w14:textId="77777777" w:rsidR="00762A66" w:rsidRPr="00762A66" w:rsidRDefault="00762A66" w:rsidP="00762A66">
      <w:pPr>
        <w:shd w:val="clear" w:color="auto" w:fill="FFFFFF"/>
        <w:spacing w:line="235" w:lineRule="atLeast"/>
        <w:jc w:val="both"/>
        <w:rPr>
          <w:rFonts w:ascii="Calibri" w:eastAsia="Times New Roman" w:hAnsi="Calibri" w:cs="Calibri"/>
          <w:color w:val="222222"/>
          <w:lang w:eastAsia="el-GR"/>
        </w:rPr>
      </w:pPr>
      <w:r w:rsidRPr="00762A66">
        <w:rPr>
          <w:rFonts w:ascii="Calibri" w:eastAsia="Times New Roman" w:hAnsi="Calibri" w:cs="Calibri"/>
          <w:color w:val="222222"/>
          <w:sz w:val="24"/>
          <w:szCs w:val="24"/>
          <w:lang w:eastAsia="el-GR"/>
        </w:rPr>
        <w:t>Συνημμένα σας υποβάλλουμε όλα τα αναφερόμενα έγγραφα και τις ενστάσεις των υποψηφίων.</w:t>
      </w:r>
    </w:p>
    <w:p w14:paraId="00FDF6C0" w14:textId="77777777" w:rsidR="00762A66" w:rsidRPr="00762A66" w:rsidRDefault="00762A66" w:rsidP="00762A66">
      <w:pPr>
        <w:shd w:val="clear" w:color="auto" w:fill="FFFFFF"/>
        <w:spacing w:line="235" w:lineRule="atLeast"/>
        <w:jc w:val="center"/>
        <w:rPr>
          <w:rFonts w:ascii="Calibri" w:eastAsia="Times New Roman" w:hAnsi="Calibri" w:cs="Calibri"/>
          <w:color w:val="222222"/>
          <w:lang w:eastAsia="el-GR"/>
        </w:rPr>
      </w:pPr>
      <w:r w:rsidRPr="00762A66">
        <w:rPr>
          <w:rFonts w:ascii="Calibri" w:eastAsia="Times New Roman" w:hAnsi="Calibri" w:cs="Calibri"/>
          <w:color w:val="222222"/>
          <w:sz w:val="24"/>
          <w:szCs w:val="24"/>
          <w:lang w:eastAsia="el-GR"/>
        </w:rPr>
        <w:lastRenderedPageBreak/>
        <w:t> </w:t>
      </w:r>
    </w:p>
    <w:p w14:paraId="29EFDD5F" w14:textId="77777777" w:rsidR="00762A66" w:rsidRPr="00762A66" w:rsidRDefault="00762A66" w:rsidP="00762A66">
      <w:pPr>
        <w:shd w:val="clear" w:color="auto" w:fill="FFFFFF"/>
        <w:spacing w:line="235" w:lineRule="atLeast"/>
        <w:jc w:val="both"/>
        <w:rPr>
          <w:rFonts w:ascii="Calibri" w:eastAsia="Times New Roman" w:hAnsi="Calibri" w:cs="Calibri"/>
          <w:color w:val="222222"/>
          <w:lang w:eastAsia="el-GR"/>
        </w:rPr>
      </w:pPr>
      <w:r w:rsidRPr="00762A66">
        <w:rPr>
          <w:rFonts w:ascii="Calibri" w:eastAsia="Times New Roman" w:hAnsi="Calibri" w:cs="Calibri"/>
          <w:color w:val="222222"/>
          <w:sz w:val="24"/>
          <w:szCs w:val="24"/>
          <w:lang w:eastAsia="el-GR"/>
        </w:rPr>
        <w:t> </w:t>
      </w:r>
    </w:p>
    <w:p w14:paraId="720C5323" w14:textId="77777777" w:rsidR="00BC661B" w:rsidRDefault="00BC661B"/>
    <w:sectPr w:rsidR="00BC66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66"/>
    <w:rsid w:val="000449D5"/>
    <w:rsid w:val="00390AA5"/>
    <w:rsid w:val="00440F0B"/>
    <w:rsid w:val="004F5A1A"/>
    <w:rsid w:val="00762A66"/>
    <w:rsid w:val="007F66C6"/>
    <w:rsid w:val="0091321C"/>
    <w:rsid w:val="00BC661B"/>
    <w:rsid w:val="00FF6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AC9F"/>
  <w15:docId w15:val="{9FCF84A2-7D15-4AD8-9532-41EEAEAE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FF67C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F67C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ldipro@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9362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Αποστολάκης Εμμανουήλ</dc:creator>
  <cp:lastModifiedBy>ΝΙΚΟΛΑΟΣ ΑΦΑΛΩΝΙΑΤΗΣ</cp:lastModifiedBy>
  <cp:revision>2</cp:revision>
  <dcterms:created xsi:type="dcterms:W3CDTF">2022-05-12T08:37:00Z</dcterms:created>
  <dcterms:modified xsi:type="dcterms:W3CDTF">2022-05-12T08:37:00Z</dcterms:modified>
</cp:coreProperties>
</file>