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99057" w14:textId="7EF9914E" w:rsidR="006A64C0" w:rsidRPr="001A7675" w:rsidRDefault="00844A1B" w:rsidP="00A3756F">
      <w:pPr>
        <w:pStyle w:val="Heading1"/>
        <w:rPr>
          <w:lang w:val="en-US"/>
        </w:rPr>
      </w:pPr>
      <w:r w:rsidRPr="001A7675">
        <w:rPr>
          <w:rFonts w:ascii="Book Antiqua" w:hAnsi="Book Antiqua"/>
          <w:noProof/>
        </w:rPr>
        <mc:AlternateContent>
          <mc:Choice Requires="wps">
            <w:drawing>
              <wp:anchor distT="0" distB="0" distL="114300" distR="114300" simplePos="0" relativeHeight="251656192" behindDoc="0" locked="0" layoutInCell="1" allowOverlap="1" wp14:anchorId="162BF4E8" wp14:editId="3BD7E44C">
                <wp:simplePos x="0" y="0"/>
                <wp:positionH relativeFrom="column">
                  <wp:posOffset>4276725</wp:posOffset>
                </wp:positionH>
                <wp:positionV relativeFrom="paragraph">
                  <wp:posOffset>-27940</wp:posOffset>
                </wp:positionV>
                <wp:extent cx="1981200" cy="685800"/>
                <wp:effectExtent l="0" t="63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31365" w14:textId="2DF74645" w:rsidR="001F2F4F" w:rsidRPr="00DE0E29" w:rsidRDefault="00C04137">
                            <w:pPr>
                              <w:rPr>
                                <w:rFonts w:ascii="Palatino Linotype" w:hAnsi="Palatino Linotype" w:cs="Arial"/>
                                <w:b/>
                              </w:rPr>
                            </w:pPr>
                            <w:r>
                              <w:rPr>
                                <w:rFonts w:ascii="Palatino Linotype" w:hAnsi="Palatino Linotype" w:cs="Arial"/>
                                <w:b/>
                              </w:rPr>
                              <w:t xml:space="preserve"> </w:t>
                            </w:r>
                            <w:r w:rsidR="00F24693">
                              <w:rPr>
                                <w:rFonts w:ascii="Palatino Linotype" w:hAnsi="Palatino Linotype" w:cs="Arial"/>
                                <w:b/>
                              </w:rPr>
                              <w:t xml:space="preserve">ΑΘΗΝΑ </w:t>
                            </w:r>
                            <w:r w:rsidR="005C6703">
                              <w:rPr>
                                <w:rFonts w:ascii="Palatino Linotype" w:hAnsi="Palatino Linotype" w:cs="Arial"/>
                                <w:b/>
                              </w:rPr>
                              <w:t>19/10/2022</w:t>
                            </w:r>
                          </w:p>
                          <w:p w14:paraId="628BF5F6" w14:textId="2F2C28B0" w:rsidR="00CE15FE" w:rsidRPr="00DE0E29" w:rsidRDefault="00F24693">
                            <w:pPr>
                              <w:rPr>
                                <w:rFonts w:ascii="Palatino Linotype" w:hAnsi="Palatino Linotype" w:cs="Arial"/>
                                <w:b/>
                              </w:rPr>
                            </w:pPr>
                            <w:r>
                              <w:rPr>
                                <w:rFonts w:ascii="Palatino Linotype" w:hAnsi="Palatino Linotype" w:cs="Arial"/>
                                <w:b/>
                              </w:rPr>
                              <w:t xml:space="preserve"> </w:t>
                            </w:r>
                            <w:proofErr w:type="spellStart"/>
                            <w:r w:rsidR="00CE15FE">
                              <w:rPr>
                                <w:rFonts w:ascii="Palatino Linotype" w:hAnsi="Palatino Linotype" w:cs="Arial"/>
                                <w:b/>
                              </w:rPr>
                              <w:t>Αρ</w:t>
                            </w:r>
                            <w:proofErr w:type="spellEnd"/>
                            <w:r w:rsidR="00CE15FE">
                              <w:rPr>
                                <w:rFonts w:ascii="Palatino Linotype" w:hAnsi="Palatino Linotype" w:cs="Arial"/>
                                <w:b/>
                              </w:rPr>
                              <w:t xml:space="preserve">. </w:t>
                            </w:r>
                            <w:proofErr w:type="spellStart"/>
                            <w:r w:rsidR="00CE15FE">
                              <w:rPr>
                                <w:rFonts w:ascii="Palatino Linotype" w:hAnsi="Palatino Linotype" w:cs="Arial"/>
                                <w:b/>
                              </w:rPr>
                              <w:t>πρωτ</w:t>
                            </w:r>
                            <w:proofErr w:type="spellEnd"/>
                            <w:r w:rsidR="00CE15FE">
                              <w:rPr>
                                <w:rFonts w:ascii="Palatino Linotype" w:hAnsi="Palatino Linotype" w:cs="Arial"/>
                                <w:b/>
                              </w:rPr>
                              <w:t xml:space="preserve">. </w:t>
                            </w:r>
                            <w:r w:rsidR="00E968C9">
                              <w:rPr>
                                <w:rFonts w:ascii="Palatino Linotype" w:hAnsi="Palatino Linotype" w:cs="Arial"/>
                                <w:b/>
                              </w:rPr>
                              <w:t xml:space="preserve"> </w:t>
                            </w:r>
                            <w:r w:rsidR="005C6703">
                              <w:rPr>
                                <w:rFonts w:ascii="Palatino Linotype" w:hAnsi="Palatino Linotype" w:cs="Arial"/>
                                <w:b/>
                              </w:rPr>
                              <w:t>464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BF4E8" id="_x0000_t202" coordsize="21600,21600" o:spt="202" path="m,l,21600r21600,l21600,xe">
                <v:stroke joinstyle="miter"/>
                <v:path gradientshapeok="t" o:connecttype="rect"/>
              </v:shapetype>
              <v:shape id="Text Box 8" o:spid="_x0000_s1026" type="#_x0000_t202" style="position:absolute;margin-left:336.75pt;margin-top:-2.2pt;width:156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" stroked="f">
                <v:textbox>
                  <w:txbxContent>
                    <w:p w14:paraId="7F831365" w14:textId="2DF74645" w:rsidR="001F2F4F" w:rsidRPr="00DE0E29" w:rsidRDefault="00C04137">
                      <w:pPr>
                        <w:rPr>
                          <w:rFonts w:ascii="Palatino Linotype" w:hAnsi="Palatino Linotype" w:cs="Arial"/>
                          <w:b/>
                        </w:rPr>
                      </w:pPr>
                      <w:r>
                        <w:rPr>
                          <w:rFonts w:ascii="Palatino Linotype" w:hAnsi="Palatino Linotype" w:cs="Arial"/>
                          <w:b/>
                        </w:rPr>
                        <w:t xml:space="preserve"> </w:t>
                      </w:r>
                      <w:r w:rsidR="00F24693">
                        <w:rPr>
                          <w:rFonts w:ascii="Palatino Linotype" w:hAnsi="Palatino Linotype" w:cs="Arial"/>
                          <w:b/>
                        </w:rPr>
                        <w:t xml:space="preserve">ΑΘΗΝΑ </w:t>
                      </w:r>
                      <w:r w:rsidR="005C6703">
                        <w:rPr>
                          <w:rFonts w:ascii="Palatino Linotype" w:hAnsi="Palatino Linotype" w:cs="Arial"/>
                          <w:b/>
                        </w:rPr>
                        <w:t>19/10/2022</w:t>
                      </w:r>
                    </w:p>
                    <w:p w14:paraId="628BF5F6" w14:textId="2F2C28B0" w:rsidR="00CE15FE" w:rsidRPr="00DE0E29" w:rsidRDefault="00F24693">
                      <w:pPr>
                        <w:rPr>
                          <w:rFonts w:ascii="Palatino Linotype" w:hAnsi="Palatino Linotype" w:cs="Arial"/>
                          <w:b/>
                        </w:rPr>
                      </w:pPr>
                      <w:r>
                        <w:rPr>
                          <w:rFonts w:ascii="Palatino Linotype" w:hAnsi="Palatino Linotype" w:cs="Arial"/>
                          <w:b/>
                        </w:rPr>
                        <w:t xml:space="preserve"> </w:t>
                      </w:r>
                      <w:proofErr w:type="spellStart"/>
                      <w:r w:rsidR="00CE15FE">
                        <w:rPr>
                          <w:rFonts w:ascii="Palatino Linotype" w:hAnsi="Palatino Linotype" w:cs="Arial"/>
                          <w:b/>
                        </w:rPr>
                        <w:t>Αρ</w:t>
                      </w:r>
                      <w:proofErr w:type="spellEnd"/>
                      <w:r w:rsidR="00CE15FE">
                        <w:rPr>
                          <w:rFonts w:ascii="Palatino Linotype" w:hAnsi="Palatino Linotype" w:cs="Arial"/>
                          <w:b/>
                        </w:rPr>
                        <w:t xml:space="preserve">. </w:t>
                      </w:r>
                      <w:proofErr w:type="spellStart"/>
                      <w:r w:rsidR="00CE15FE">
                        <w:rPr>
                          <w:rFonts w:ascii="Palatino Linotype" w:hAnsi="Palatino Linotype" w:cs="Arial"/>
                          <w:b/>
                        </w:rPr>
                        <w:t>πρωτ</w:t>
                      </w:r>
                      <w:proofErr w:type="spellEnd"/>
                      <w:r w:rsidR="00CE15FE">
                        <w:rPr>
                          <w:rFonts w:ascii="Palatino Linotype" w:hAnsi="Palatino Linotype" w:cs="Arial"/>
                          <w:b/>
                        </w:rPr>
                        <w:t xml:space="preserve">. </w:t>
                      </w:r>
                      <w:r w:rsidR="00E968C9">
                        <w:rPr>
                          <w:rFonts w:ascii="Palatino Linotype" w:hAnsi="Palatino Linotype" w:cs="Arial"/>
                          <w:b/>
                        </w:rPr>
                        <w:t xml:space="preserve"> </w:t>
                      </w:r>
                      <w:r w:rsidR="005C6703">
                        <w:rPr>
                          <w:rFonts w:ascii="Palatino Linotype" w:hAnsi="Palatino Linotype" w:cs="Arial"/>
                          <w:b/>
                        </w:rPr>
                        <w:t>464</w:t>
                      </w:r>
                    </w:p>
                  </w:txbxContent>
                </v:textbox>
              </v:shape>
            </w:pict>
          </mc:Fallback>
        </mc:AlternateContent>
      </w:r>
      <w:r w:rsidRPr="001A7675">
        <w:rPr>
          <w:noProof/>
        </w:rPr>
        <mc:AlternateContent>
          <mc:Choice Requires="wps">
            <w:drawing>
              <wp:anchor distT="0" distB="0" distL="114300" distR="114300" simplePos="0" relativeHeight="251655168" behindDoc="1" locked="0" layoutInCell="1" allowOverlap="1" wp14:anchorId="71539524" wp14:editId="2E8D88D4">
                <wp:simplePos x="0" y="0"/>
                <wp:positionH relativeFrom="column">
                  <wp:posOffset>-228600</wp:posOffset>
                </wp:positionH>
                <wp:positionV relativeFrom="paragraph">
                  <wp:posOffset>-316230</wp:posOffset>
                </wp:positionV>
                <wp:extent cx="2743200" cy="203073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3BA1" w14:textId="77777777" w:rsidR="00CE15FE" w:rsidRDefault="00844A1B" w:rsidP="003F4E3A">
                            <w:pPr>
                              <w:jc w:val="center"/>
                              <w:rPr>
                                <w:b/>
                              </w:rPr>
                            </w:pPr>
                            <w:r w:rsidRPr="00D165EE">
                              <w:rPr>
                                <w:b/>
                                <w:noProof/>
                              </w:rPr>
                              <w:drawing>
                                <wp:inline distT="0" distB="0" distL="0" distR="0" wp14:anchorId="183A47E8" wp14:editId="0EE54250">
                                  <wp:extent cx="1563370" cy="1135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3370" cy="1135380"/>
                                          </a:xfrm>
                                          <a:prstGeom prst="rect">
                                            <a:avLst/>
                                          </a:prstGeom>
                                          <a:noFill/>
                                          <a:ln>
                                            <a:noFill/>
                                          </a:ln>
                                        </pic:spPr>
                                      </pic:pic>
                                    </a:graphicData>
                                  </a:graphic>
                                </wp:inline>
                              </w:drawing>
                            </w:r>
                          </w:p>
                          <w:p w14:paraId="0F5E6908" w14:textId="77777777" w:rsidR="00CE15FE" w:rsidRPr="00ED40FB" w:rsidRDefault="00CE15FE" w:rsidP="003F4E3A">
                            <w:pPr>
                              <w:jc w:val="center"/>
                              <w:rPr>
                                <w:rFonts w:ascii="Palatino Linotype" w:hAnsi="Palatino Linotype" w:cs="Arial"/>
                                <w:b/>
                              </w:rPr>
                            </w:pPr>
                            <w:r w:rsidRPr="00ED40FB">
                              <w:rPr>
                                <w:rFonts w:ascii="Palatino Linotype" w:hAnsi="Palatino Linotype" w:cs="Arial"/>
                                <w:b/>
                              </w:rPr>
                              <w:t>ΠΑΝΕΛΛΗΝΙΟΣ ΣΥΛΛΟΓΟΣ</w:t>
                            </w:r>
                          </w:p>
                          <w:p w14:paraId="33F00DB5" w14:textId="77777777" w:rsidR="00CE15FE" w:rsidRDefault="00CE15FE" w:rsidP="003F4E3A">
                            <w:pPr>
                              <w:jc w:val="center"/>
                              <w:rPr>
                                <w:rFonts w:ascii="Palatino Linotype" w:hAnsi="Palatino Linotype" w:cs="Arial"/>
                                <w:b/>
                              </w:rPr>
                            </w:pPr>
                            <w:r w:rsidRPr="00ED40FB">
                              <w:rPr>
                                <w:rFonts w:ascii="Palatino Linotype" w:hAnsi="Palatino Linotype" w:cs="Arial"/>
                                <w:b/>
                              </w:rPr>
                              <w:t>ΕΡΓΑΖΟΜΕΝΩΝ</w:t>
                            </w:r>
                            <w:r>
                              <w:rPr>
                                <w:rFonts w:ascii="Palatino Linotype" w:hAnsi="Palatino Linotype" w:cs="Arial"/>
                                <w:b/>
                              </w:rPr>
                              <w:t xml:space="preserve">  </w:t>
                            </w:r>
                          </w:p>
                          <w:p w14:paraId="1B4A9C44" w14:textId="77777777" w:rsidR="00CE15FE" w:rsidRPr="00C04137" w:rsidRDefault="00CE15FE" w:rsidP="003F4E3A">
                            <w:pPr>
                              <w:jc w:val="center"/>
                              <w:rPr>
                                <w:rFonts w:ascii="Palatino Linotype" w:hAnsi="Palatino Linotype" w:cs="Arial"/>
                                <w:b/>
                              </w:rPr>
                            </w:pPr>
                            <w:r>
                              <w:rPr>
                                <w:rFonts w:ascii="Palatino Linotype" w:hAnsi="Palatino Linotype" w:cs="Arial"/>
                                <w:b/>
                              </w:rPr>
                              <w:t xml:space="preserve">ΚΕΝΤΡΩΝ   </w:t>
                            </w:r>
                            <w:r w:rsidRPr="00ED40FB">
                              <w:rPr>
                                <w:rFonts w:ascii="Palatino Linotype" w:hAnsi="Palatino Linotype" w:cs="Arial"/>
                                <w:b/>
                              </w:rPr>
                              <w:t>ΔΗΜΙΟΥΡΓΙΚΗΣ ΑΠΑΣΧΟΛΗΣΗΣ</w:t>
                            </w:r>
                            <w:r>
                              <w:rPr>
                                <w:rFonts w:ascii="Palatino Linotype" w:hAnsi="Palatino Linotype" w:cs="Arial"/>
                                <w:b/>
                              </w:rPr>
                              <w:t xml:space="preserve">  ΠΑΙΔΙΩΝ</w:t>
                            </w:r>
                          </w:p>
                          <w:p w14:paraId="1859A96F" w14:textId="77777777" w:rsidR="00CE15FE" w:rsidRDefault="00CE15FE" w:rsidP="003F4E3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9524" id="Text Box 5" o:spid="_x0000_s1027" type="#_x0000_t202" style="position:absolute;margin-left:-18pt;margin-top:-24.9pt;width:3in;height:15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" filled="f" stroked="f">
                <v:textbox>
                  <w:txbxContent>
                    <w:p w14:paraId="5ECA3BA1" w14:textId="77777777" w:rsidR="00CE15FE" w:rsidRDefault="00844A1B" w:rsidP="003F4E3A">
                      <w:pPr>
                        <w:jc w:val="center"/>
                        <w:rPr>
                          <w:b/>
                        </w:rPr>
                      </w:pPr>
                      <w:r w:rsidRPr="00D165EE">
                        <w:rPr>
                          <w:b/>
                          <w:noProof/>
                        </w:rPr>
                        <w:drawing>
                          <wp:inline distT="0" distB="0" distL="0" distR="0" wp14:anchorId="183A47E8" wp14:editId="0EE54250">
                            <wp:extent cx="1563370" cy="1135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370" cy="1135380"/>
                                    </a:xfrm>
                                    <a:prstGeom prst="rect">
                                      <a:avLst/>
                                    </a:prstGeom>
                                    <a:noFill/>
                                    <a:ln>
                                      <a:noFill/>
                                    </a:ln>
                                  </pic:spPr>
                                </pic:pic>
                              </a:graphicData>
                            </a:graphic>
                          </wp:inline>
                        </w:drawing>
                      </w:r>
                    </w:p>
                    <w:p w14:paraId="0F5E6908" w14:textId="77777777" w:rsidR="00CE15FE" w:rsidRPr="00ED40FB" w:rsidRDefault="00CE15FE" w:rsidP="003F4E3A">
                      <w:pPr>
                        <w:jc w:val="center"/>
                        <w:rPr>
                          <w:rFonts w:ascii="Palatino Linotype" w:hAnsi="Palatino Linotype" w:cs="Arial"/>
                          <w:b/>
                        </w:rPr>
                      </w:pPr>
                      <w:r w:rsidRPr="00ED40FB">
                        <w:rPr>
                          <w:rFonts w:ascii="Palatino Linotype" w:hAnsi="Palatino Linotype" w:cs="Arial"/>
                          <w:b/>
                        </w:rPr>
                        <w:t>ΠΑΝΕΛΛΗΝΙΟΣ ΣΥΛΛΟΓΟΣ</w:t>
                      </w:r>
                    </w:p>
                    <w:p w14:paraId="33F00DB5" w14:textId="77777777" w:rsidR="00CE15FE" w:rsidRDefault="00CE15FE" w:rsidP="003F4E3A">
                      <w:pPr>
                        <w:jc w:val="center"/>
                        <w:rPr>
                          <w:rFonts w:ascii="Palatino Linotype" w:hAnsi="Palatino Linotype" w:cs="Arial"/>
                          <w:b/>
                        </w:rPr>
                      </w:pPr>
                      <w:r w:rsidRPr="00ED40FB">
                        <w:rPr>
                          <w:rFonts w:ascii="Palatino Linotype" w:hAnsi="Palatino Linotype" w:cs="Arial"/>
                          <w:b/>
                        </w:rPr>
                        <w:t>ΕΡΓΑΖΟΜΕΝΩΝ</w:t>
                      </w:r>
                      <w:r>
                        <w:rPr>
                          <w:rFonts w:ascii="Palatino Linotype" w:hAnsi="Palatino Linotype" w:cs="Arial"/>
                          <w:b/>
                        </w:rPr>
                        <w:t xml:space="preserve">  </w:t>
                      </w:r>
                    </w:p>
                    <w:p w14:paraId="1B4A9C44" w14:textId="77777777" w:rsidR="00CE15FE" w:rsidRPr="00C04137" w:rsidRDefault="00CE15FE" w:rsidP="003F4E3A">
                      <w:pPr>
                        <w:jc w:val="center"/>
                        <w:rPr>
                          <w:rFonts w:ascii="Palatino Linotype" w:hAnsi="Palatino Linotype" w:cs="Arial"/>
                          <w:b/>
                        </w:rPr>
                      </w:pPr>
                      <w:r>
                        <w:rPr>
                          <w:rFonts w:ascii="Palatino Linotype" w:hAnsi="Palatino Linotype" w:cs="Arial"/>
                          <w:b/>
                        </w:rPr>
                        <w:t xml:space="preserve">ΚΕΝΤΡΩΝ   </w:t>
                      </w:r>
                      <w:r w:rsidRPr="00ED40FB">
                        <w:rPr>
                          <w:rFonts w:ascii="Palatino Linotype" w:hAnsi="Palatino Linotype" w:cs="Arial"/>
                          <w:b/>
                        </w:rPr>
                        <w:t>ΔΗΜΙΟΥΡΓΙΚΗΣ ΑΠΑΣΧΟΛΗΣΗΣ</w:t>
                      </w:r>
                      <w:r>
                        <w:rPr>
                          <w:rFonts w:ascii="Palatino Linotype" w:hAnsi="Palatino Linotype" w:cs="Arial"/>
                          <w:b/>
                        </w:rPr>
                        <w:t xml:space="preserve">  ΠΑΙΔΙΩΝ</w:t>
                      </w:r>
                    </w:p>
                    <w:p w14:paraId="1859A96F" w14:textId="77777777" w:rsidR="00CE15FE" w:rsidRDefault="00CE15FE" w:rsidP="003F4E3A">
                      <w:pPr>
                        <w:jc w:val="center"/>
                      </w:pPr>
                    </w:p>
                  </w:txbxContent>
                </v:textbox>
              </v:shape>
            </w:pict>
          </mc:Fallback>
        </mc:AlternateContent>
      </w:r>
    </w:p>
    <w:p w14:paraId="0A631BB2" w14:textId="5A9C8138" w:rsidR="003F4E3A" w:rsidRPr="001A7675" w:rsidRDefault="005C6703">
      <w:pPr>
        <w:rPr>
          <w:rFonts w:ascii="Book Antiqua" w:hAnsi="Book Antiqua"/>
        </w:rPr>
      </w:pPr>
      <w:r w:rsidRPr="001A7675">
        <w:rPr>
          <w:rFonts w:ascii="Book Antiqua" w:hAnsi="Book Antiqua"/>
          <w:noProof/>
        </w:rPr>
        <mc:AlternateContent>
          <mc:Choice Requires="wps">
            <w:drawing>
              <wp:anchor distT="0" distB="0" distL="114300" distR="114300" simplePos="0" relativeHeight="251657216" behindDoc="0" locked="0" layoutInCell="1" allowOverlap="1" wp14:anchorId="06C70582" wp14:editId="59CD6CE2">
                <wp:simplePos x="0" y="0"/>
                <wp:positionH relativeFrom="column">
                  <wp:posOffset>3901440</wp:posOffset>
                </wp:positionH>
                <wp:positionV relativeFrom="paragraph">
                  <wp:posOffset>8890</wp:posOffset>
                </wp:positionV>
                <wp:extent cx="2371725" cy="3220720"/>
                <wp:effectExtent l="0" t="0" r="952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22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C1C25" w14:textId="77777777" w:rsidR="00B528A2" w:rsidRDefault="00B528A2" w:rsidP="00B528A2">
                            <w:pPr>
                              <w:autoSpaceDE w:val="0"/>
                              <w:ind w:left="720"/>
                            </w:pPr>
                          </w:p>
                          <w:p w14:paraId="3659AE38" w14:textId="77777777" w:rsidR="005C6703" w:rsidRDefault="00143116" w:rsidP="005C6703">
                            <w:pPr>
                              <w:shd w:val="clear" w:color="auto" w:fill="FFFFFF"/>
                              <w:rPr>
                                <w:rFonts w:ascii="Calibri" w:hAnsi="Calibri" w:cs="Calibri"/>
                                <w:color w:val="000000"/>
                              </w:rPr>
                            </w:pPr>
                            <w:r w:rsidRPr="00143116">
                              <w:rPr>
                                <w:b/>
                              </w:rPr>
                              <w:t>Προς:</w:t>
                            </w:r>
                            <w:r>
                              <w:t xml:space="preserve"> </w:t>
                            </w:r>
                            <w:r>
                              <w:tab/>
                            </w:r>
                            <w:proofErr w:type="spellStart"/>
                            <w:r w:rsidR="005C6703">
                              <w:rPr>
                                <w:rFonts w:ascii="Calibri" w:hAnsi="Calibri" w:cs="Calibri"/>
                                <w:color w:val="000000"/>
                              </w:rPr>
                              <w:t>Υπ.Εργασίας</w:t>
                            </w:r>
                            <w:proofErr w:type="spellEnd"/>
                            <w:r w:rsidR="005C6703">
                              <w:rPr>
                                <w:rFonts w:ascii="Calibri" w:hAnsi="Calibri" w:cs="Calibri"/>
                                <w:color w:val="000000"/>
                              </w:rPr>
                              <w:t xml:space="preserve"> κ. Χατζηδάκη</w:t>
                            </w:r>
                          </w:p>
                          <w:p w14:paraId="297D6A85"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Υπ. Εσωτερικών </w:t>
                            </w:r>
                            <w:proofErr w:type="spellStart"/>
                            <w:r>
                              <w:rPr>
                                <w:rFonts w:ascii="Calibri" w:hAnsi="Calibri" w:cs="Calibri"/>
                                <w:color w:val="000000"/>
                              </w:rPr>
                              <w:t>κ.Βορίδη</w:t>
                            </w:r>
                            <w:proofErr w:type="spellEnd"/>
                          </w:p>
                          <w:p w14:paraId="4B6C316E"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Υπ. Ανάπτυξης </w:t>
                            </w:r>
                            <w:proofErr w:type="spellStart"/>
                            <w:r>
                              <w:rPr>
                                <w:rFonts w:ascii="Calibri" w:hAnsi="Calibri" w:cs="Calibri"/>
                                <w:color w:val="000000"/>
                              </w:rPr>
                              <w:t>κ.Γεωργιάδη</w:t>
                            </w:r>
                            <w:proofErr w:type="spellEnd"/>
                          </w:p>
                          <w:p w14:paraId="10B11CE2" w14:textId="77777777" w:rsidR="005C6703" w:rsidRDefault="005C6703" w:rsidP="005C6703">
                            <w:pPr>
                              <w:shd w:val="clear" w:color="auto" w:fill="FFFFFF"/>
                              <w:rPr>
                                <w:rFonts w:ascii="Calibri" w:hAnsi="Calibri" w:cs="Calibri"/>
                                <w:color w:val="000000"/>
                              </w:rPr>
                            </w:pPr>
                            <w:proofErr w:type="spellStart"/>
                            <w:r>
                              <w:rPr>
                                <w:rFonts w:ascii="Calibri" w:hAnsi="Calibri" w:cs="Calibri"/>
                                <w:color w:val="000000"/>
                              </w:rPr>
                              <w:t>Υφ</w:t>
                            </w:r>
                            <w:proofErr w:type="spellEnd"/>
                            <w:r>
                              <w:rPr>
                                <w:rFonts w:ascii="Calibri" w:hAnsi="Calibri" w:cs="Calibri"/>
                                <w:color w:val="000000"/>
                              </w:rPr>
                              <w:t>. Εργασίας κα Μιχαηλίδου</w:t>
                            </w:r>
                          </w:p>
                          <w:p w14:paraId="75ADCE5C" w14:textId="0439DEA6" w:rsidR="005C6703" w:rsidRDefault="005C6703" w:rsidP="005C6703">
                            <w:pPr>
                              <w:shd w:val="clear" w:color="auto" w:fill="FFFFFF"/>
                              <w:rPr>
                                <w:rFonts w:ascii="Calibri" w:hAnsi="Calibri" w:cs="Calibri"/>
                                <w:color w:val="000000"/>
                              </w:rPr>
                            </w:pPr>
                            <w:r>
                              <w:rPr>
                                <w:rFonts w:ascii="Calibri" w:hAnsi="Calibri" w:cs="Calibri"/>
                                <w:color w:val="000000"/>
                              </w:rPr>
                              <w:t>Αν.</w:t>
                            </w:r>
                            <w:r w:rsidR="001472E0">
                              <w:rPr>
                                <w:rFonts w:ascii="Calibri" w:hAnsi="Calibri" w:cs="Calibri"/>
                                <w:color w:val="000000"/>
                              </w:rPr>
                              <w:t xml:space="preserve"> </w:t>
                            </w:r>
                            <w:r>
                              <w:rPr>
                                <w:rFonts w:ascii="Calibri" w:hAnsi="Calibri" w:cs="Calibri"/>
                                <w:color w:val="000000"/>
                              </w:rPr>
                              <w:t>Υπ.</w:t>
                            </w:r>
                            <w:r w:rsidR="001472E0">
                              <w:rPr>
                                <w:rFonts w:ascii="Calibri" w:hAnsi="Calibri" w:cs="Calibri"/>
                                <w:color w:val="000000"/>
                              </w:rPr>
                              <w:t xml:space="preserve"> </w:t>
                            </w:r>
                            <w:r>
                              <w:rPr>
                                <w:rFonts w:ascii="Calibri" w:hAnsi="Calibri" w:cs="Calibri"/>
                                <w:color w:val="000000"/>
                              </w:rPr>
                              <w:t>Εσωτερικών κ. Πέτσα</w:t>
                            </w:r>
                            <w:r>
                              <w:rPr>
                                <w:rFonts w:ascii="Calibri" w:hAnsi="Calibri" w:cs="Calibri"/>
                                <w:color w:val="000000"/>
                              </w:rPr>
                              <w:br/>
                            </w:r>
                            <w:proofErr w:type="spellStart"/>
                            <w:r>
                              <w:rPr>
                                <w:rFonts w:ascii="Calibri" w:hAnsi="Calibri" w:cs="Calibri"/>
                                <w:color w:val="000000"/>
                              </w:rPr>
                              <w:t>Υφ</w:t>
                            </w:r>
                            <w:proofErr w:type="spellEnd"/>
                            <w:r>
                              <w:rPr>
                                <w:rFonts w:ascii="Calibri" w:hAnsi="Calibri" w:cs="Calibri"/>
                                <w:color w:val="000000"/>
                              </w:rPr>
                              <w:t>. Ανάπτυξης κ. Τσακίρη</w:t>
                            </w:r>
                          </w:p>
                          <w:p w14:paraId="27D28B78"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Πρόεδρο ΔΣ ΕΕΤΑΑ </w:t>
                            </w:r>
                            <w:proofErr w:type="spellStart"/>
                            <w:r>
                              <w:rPr>
                                <w:rFonts w:ascii="Calibri" w:hAnsi="Calibri" w:cs="Calibri"/>
                                <w:color w:val="000000"/>
                              </w:rPr>
                              <w:t>κ.Μαραβέλια</w:t>
                            </w:r>
                            <w:proofErr w:type="spellEnd"/>
                          </w:p>
                          <w:p w14:paraId="533D51BC"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Πρόεδρο ΔΣ ΚΕΔΕ κ. </w:t>
                            </w:r>
                            <w:proofErr w:type="spellStart"/>
                            <w:r>
                              <w:rPr>
                                <w:rFonts w:ascii="Calibri" w:hAnsi="Calibri" w:cs="Calibri"/>
                                <w:color w:val="000000"/>
                              </w:rPr>
                              <w:t>Παπαστεργίου</w:t>
                            </w:r>
                            <w:proofErr w:type="spellEnd"/>
                          </w:p>
                          <w:p w14:paraId="72757CA6"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Διευθύνων Σύμβουλο ΕΕΤΑΑ </w:t>
                            </w:r>
                            <w:proofErr w:type="spellStart"/>
                            <w:r>
                              <w:rPr>
                                <w:rFonts w:ascii="Calibri" w:hAnsi="Calibri" w:cs="Calibri"/>
                                <w:color w:val="000000"/>
                              </w:rPr>
                              <w:t>κ.Σπυρίδων</w:t>
                            </w:r>
                            <w:proofErr w:type="spellEnd"/>
                          </w:p>
                          <w:p w14:paraId="203BE6F7" w14:textId="3A002E08" w:rsidR="005C6703" w:rsidRDefault="005C6703" w:rsidP="005C6703">
                            <w:pPr>
                              <w:shd w:val="clear" w:color="auto" w:fill="FFFFFF"/>
                              <w:rPr>
                                <w:rFonts w:ascii="Calibri" w:hAnsi="Calibri" w:cs="Calibri"/>
                                <w:color w:val="000000"/>
                              </w:rPr>
                            </w:pPr>
                            <w:r>
                              <w:rPr>
                                <w:rFonts w:ascii="Calibri" w:hAnsi="Calibri" w:cs="Calibri"/>
                                <w:color w:val="000000"/>
                              </w:rPr>
                              <w:t xml:space="preserve">Πρόεδρο Επιτροπής </w:t>
                            </w:r>
                            <w:proofErr w:type="spellStart"/>
                            <w:r>
                              <w:rPr>
                                <w:rFonts w:ascii="Calibri" w:hAnsi="Calibri" w:cs="Calibri"/>
                                <w:color w:val="000000"/>
                              </w:rPr>
                              <w:t>Κοιν.Πολ</w:t>
                            </w:r>
                            <w:proofErr w:type="spellEnd"/>
                            <w:r>
                              <w:rPr>
                                <w:rFonts w:ascii="Calibri" w:hAnsi="Calibri" w:cs="Calibri"/>
                                <w:color w:val="000000"/>
                              </w:rPr>
                              <w:t>. ΚΕΔΕ κ.</w:t>
                            </w:r>
                            <w:r w:rsidR="001472E0">
                              <w:rPr>
                                <w:rFonts w:ascii="Calibri" w:hAnsi="Calibri" w:cs="Calibri"/>
                                <w:color w:val="000000"/>
                              </w:rPr>
                              <w:t xml:space="preserve"> </w:t>
                            </w:r>
                            <w:r>
                              <w:rPr>
                                <w:rFonts w:ascii="Calibri" w:hAnsi="Calibri" w:cs="Calibri"/>
                                <w:color w:val="000000"/>
                              </w:rPr>
                              <w:t>Δανιηλίδη</w:t>
                            </w:r>
                          </w:p>
                          <w:p w14:paraId="3518528B" w14:textId="77777777" w:rsidR="005C6703" w:rsidRDefault="005C6703" w:rsidP="005C6703">
                            <w:pPr>
                              <w:shd w:val="clear" w:color="auto" w:fill="FFFFFF"/>
                              <w:rPr>
                                <w:rFonts w:ascii="Calibri" w:hAnsi="Calibri" w:cs="Calibri"/>
                                <w:color w:val="000000"/>
                              </w:rPr>
                            </w:pPr>
                            <w:r>
                              <w:rPr>
                                <w:rFonts w:ascii="Calibri" w:hAnsi="Calibri" w:cs="Calibri"/>
                                <w:color w:val="000000"/>
                              </w:rPr>
                              <w:t>Βουλευτές όλων των κομμάτων</w:t>
                            </w:r>
                          </w:p>
                          <w:p w14:paraId="01237CE9" w14:textId="77777777" w:rsidR="005C6703" w:rsidRDefault="005C6703" w:rsidP="005C6703">
                            <w:pPr>
                              <w:shd w:val="clear" w:color="auto" w:fill="FFFFFF"/>
                              <w:rPr>
                                <w:rFonts w:ascii="Calibri" w:hAnsi="Calibri" w:cs="Calibri"/>
                                <w:color w:val="000000"/>
                              </w:rPr>
                            </w:pPr>
                            <w:r>
                              <w:rPr>
                                <w:rFonts w:ascii="Calibri" w:hAnsi="Calibri" w:cs="Calibri"/>
                                <w:color w:val="000000"/>
                              </w:rPr>
                              <w:t>Γραφείο Πρωθυπουργού</w:t>
                            </w:r>
                          </w:p>
                          <w:p w14:paraId="497BA506" w14:textId="77777777" w:rsidR="005C6703" w:rsidRDefault="005C6703" w:rsidP="005C6703">
                            <w:pPr>
                              <w:shd w:val="clear" w:color="auto" w:fill="FFFFFF"/>
                              <w:rPr>
                                <w:rFonts w:ascii="Calibri" w:hAnsi="Calibri" w:cs="Calibri"/>
                                <w:color w:val="000000"/>
                              </w:rPr>
                            </w:pPr>
                            <w:r>
                              <w:rPr>
                                <w:rFonts w:ascii="Calibri" w:hAnsi="Calibri" w:cs="Calibri"/>
                                <w:color w:val="000000"/>
                              </w:rPr>
                              <w:t>ΑΣΓΜΕ</w:t>
                            </w:r>
                          </w:p>
                          <w:p w14:paraId="2776C1BB" w14:textId="77777777" w:rsidR="005C6703" w:rsidRDefault="005C6703" w:rsidP="005C6703">
                            <w:pPr>
                              <w:shd w:val="clear" w:color="auto" w:fill="FFFFFF"/>
                              <w:rPr>
                                <w:rFonts w:ascii="Calibri" w:hAnsi="Calibri" w:cs="Calibri"/>
                                <w:color w:val="000000"/>
                              </w:rPr>
                            </w:pPr>
                            <w:r>
                              <w:rPr>
                                <w:rFonts w:ascii="Calibri" w:hAnsi="Calibri" w:cs="Calibri"/>
                                <w:color w:val="000000"/>
                              </w:rPr>
                              <w:t>ΠΟΕ ΟΤΑ</w:t>
                            </w:r>
                          </w:p>
                          <w:p w14:paraId="1DF090D5" w14:textId="11F2ED1E" w:rsidR="002C077B" w:rsidRDefault="002C077B" w:rsidP="002C077B">
                            <w:pPr>
                              <w:autoSpaceDE w:val="0"/>
                              <w:autoSpaceDN w:val="0"/>
                              <w:adjustRightInd w:val="0"/>
                              <w:ind w:left="720" w:hanging="720"/>
                            </w:pPr>
                          </w:p>
                          <w:p w14:paraId="30F1099B" w14:textId="77777777" w:rsidR="00CE15FE" w:rsidRPr="00CF7885" w:rsidRDefault="00CF7885" w:rsidP="004314DB">
                            <w:pPr>
                              <w:autoSpaceDE w:val="0"/>
                              <w:autoSpaceDN w:val="0"/>
                              <w:adjustRightInd w:val="0"/>
                              <w:ind w:left="720"/>
                            </w:pPr>
                            <w:r>
                              <w:br/>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70582" id="Text Box 11" o:spid="_x0000_s1028" type="#_x0000_t202" style="position:absolute;margin-left:307.2pt;margin-top:.7pt;width:186.75pt;height:25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" stroked="f">
                <v:textbox>
                  <w:txbxContent>
                    <w:p w14:paraId="369C1C25" w14:textId="77777777" w:rsidR="00B528A2" w:rsidRDefault="00B528A2" w:rsidP="00B528A2">
                      <w:pPr>
                        <w:autoSpaceDE w:val="0"/>
                        <w:ind w:left="720"/>
                      </w:pPr>
                    </w:p>
                    <w:p w14:paraId="3659AE38" w14:textId="77777777" w:rsidR="005C6703" w:rsidRDefault="00143116" w:rsidP="005C6703">
                      <w:pPr>
                        <w:shd w:val="clear" w:color="auto" w:fill="FFFFFF"/>
                        <w:rPr>
                          <w:rFonts w:ascii="Calibri" w:hAnsi="Calibri" w:cs="Calibri"/>
                          <w:color w:val="000000"/>
                        </w:rPr>
                      </w:pPr>
                      <w:r w:rsidRPr="00143116">
                        <w:rPr>
                          <w:b/>
                        </w:rPr>
                        <w:t>Προς:</w:t>
                      </w:r>
                      <w:r>
                        <w:t xml:space="preserve"> </w:t>
                      </w:r>
                      <w:r>
                        <w:tab/>
                      </w:r>
                      <w:proofErr w:type="spellStart"/>
                      <w:r w:rsidR="005C6703">
                        <w:rPr>
                          <w:rFonts w:ascii="Calibri" w:hAnsi="Calibri" w:cs="Calibri"/>
                          <w:color w:val="000000"/>
                        </w:rPr>
                        <w:t>Υπ.Εργασίας</w:t>
                      </w:r>
                      <w:proofErr w:type="spellEnd"/>
                      <w:r w:rsidR="005C6703">
                        <w:rPr>
                          <w:rFonts w:ascii="Calibri" w:hAnsi="Calibri" w:cs="Calibri"/>
                          <w:color w:val="000000"/>
                        </w:rPr>
                        <w:t xml:space="preserve"> κ. Χατζηδάκη</w:t>
                      </w:r>
                    </w:p>
                    <w:p w14:paraId="297D6A85"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Υπ. Εσωτερικών </w:t>
                      </w:r>
                      <w:proofErr w:type="spellStart"/>
                      <w:r>
                        <w:rPr>
                          <w:rFonts w:ascii="Calibri" w:hAnsi="Calibri" w:cs="Calibri"/>
                          <w:color w:val="000000"/>
                        </w:rPr>
                        <w:t>κ.Βορίδη</w:t>
                      </w:r>
                      <w:proofErr w:type="spellEnd"/>
                    </w:p>
                    <w:p w14:paraId="4B6C316E"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Υπ. Ανάπτυξης </w:t>
                      </w:r>
                      <w:proofErr w:type="spellStart"/>
                      <w:r>
                        <w:rPr>
                          <w:rFonts w:ascii="Calibri" w:hAnsi="Calibri" w:cs="Calibri"/>
                          <w:color w:val="000000"/>
                        </w:rPr>
                        <w:t>κ.Γεωργιάδη</w:t>
                      </w:r>
                      <w:proofErr w:type="spellEnd"/>
                    </w:p>
                    <w:p w14:paraId="10B11CE2" w14:textId="77777777" w:rsidR="005C6703" w:rsidRDefault="005C6703" w:rsidP="005C6703">
                      <w:pPr>
                        <w:shd w:val="clear" w:color="auto" w:fill="FFFFFF"/>
                        <w:rPr>
                          <w:rFonts w:ascii="Calibri" w:hAnsi="Calibri" w:cs="Calibri"/>
                          <w:color w:val="000000"/>
                        </w:rPr>
                      </w:pPr>
                      <w:proofErr w:type="spellStart"/>
                      <w:r>
                        <w:rPr>
                          <w:rFonts w:ascii="Calibri" w:hAnsi="Calibri" w:cs="Calibri"/>
                          <w:color w:val="000000"/>
                        </w:rPr>
                        <w:t>Υφ</w:t>
                      </w:r>
                      <w:proofErr w:type="spellEnd"/>
                      <w:r>
                        <w:rPr>
                          <w:rFonts w:ascii="Calibri" w:hAnsi="Calibri" w:cs="Calibri"/>
                          <w:color w:val="000000"/>
                        </w:rPr>
                        <w:t>. Εργασίας κα Μιχαηλίδου</w:t>
                      </w:r>
                    </w:p>
                    <w:p w14:paraId="75ADCE5C" w14:textId="0439DEA6" w:rsidR="005C6703" w:rsidRDefault="005C6703" w:rsidP="005C6703">
                      <w:pPr>
                        <w:shd w:val="clear" w:color="auto" w:fill="FFFFFF"/>
                        <w:rPr>
                          <w:rFonts w:ascii="Calibri" w:hAnsi="Calibri" w:cs="Calibri"/>
                          <w:color w:val="000000"/>
                        </w:rPr>
                      </w:pPr>
                      <w:r>
                        <w:rPr>
                          <w:rFonts w:ascii="Calibri" w:hAnsi="Calibri" w:cs="Calibri"/>
                          <w:color w:val="000000"/>
                        </w:rPr>
                        <w:t>Αν.</w:t>
                      </w:r>
                      <w:r w:rsidR="001472E0">
                        <w:rPr>
                          <w:rFonts w:ascii="Calibri" w:hAnsi="Calibri" w:cs="Calibri"/>
                          <w:color w:val="000000"/>
                        </w:rPr>
                        <w:t xml:space="preserve"> </w:t>
                      </w:r>
                      <w:r>
                        <w:rPr>
                          <w:rFonts w:ascii="Calibri" w:hAnsi="Calibri" w:cs="Calibri"/>
                          <w:color w:val="000000"/>
                        </w:rPr>
                        <w:t>Υπ.</w:t>
                      </w:r>
                      <w:r w:rsidR="001472E0">
                        <w:rPr>
                          <w:rFonts w:ascii="Calibri" w:hAnsi="Calibri" w:cs="Calibri"/>
                          <w:color w:val="000000"/>
                        </w:rPr>
                        <w:t xml:space="preserve"> </w:t>
                      </w:r>
                      <w:r>
                        <w:rPr>
                          <w:rFonts w:ascii="Calibri" w:hAnsi="Calibri" w:cs="Calibri"/>
                          <w:color w:val="000000"/>
                        </w:rPr>
                        <w:t>Εσωτερικών κ. Πέτσα</w:t>
                      </w:r>
                      <w:r>
                        <w:rPr>
                          <w:rFonts w:ascii="Calibri" w:hAnsi="Calibri" w:cs="Calibri"/>
                          <w:color w:val="000000"/>
                        </w:rPr>
                        <w:br/>
                      </w:r>
                      <w:proofErr w:type="spellStart"/>
                      <w:r>
                        <w:rPr>
                          <w:rFonts w:ascii="Calibri" w:hAnsi="Calibri" w:cs="Calibri"/>
                          <w:color w:val="000000"/>
                        </w:rPr>
                        <w:t>Υφ</w:t>
                      </w:r>
                      <w:proofErr w:type="spellEnd"/>
                      <w:r>
                        <w:rPr>
                          <w:rFonts w:ascii="Calibri" w:hAnsi="Calibri" w:cs="Calibri"/>
                          <w:color w:val="000000"/>
                        </w:rPr>
                        <w:t>. Ανάπτυξης κ. Τσακίρη</w:t>
                      </w:r>
                    </w:p>
                    <w:p w14:paraId="27D28B78"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Πρόεδρο ΔΣ ΕΕΤΑΑ </w:t>
                      </w:r>
                      <w:proofErr w:type="spellStart"/>
                      <w:r>
                        <w:rPr>
                          <w:rFonts w:ascii="Calibri" w:hAnsi="Calibri" w:cs="Calibri"/>
                          <w:color w:val="000000"/>
                        </w:rPr>
                        <w:t>κ.Μαραβέλια</w:t>
                      </w:r>
                      <w:proofErr w:type="spellEnd"/>
                    </w:p>
                    <w:p w14:paraId="533D51BC"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Πρόεδρο ΔΣ ΚΕΔΕ κ. </w:t>
                      </w:r>
                      <w:proofErr w:type="spellStart"/>
                      <w:r>
                        <w:rPr>
                          <w:rFonts w:ascii="Calibri" w:hAnsi="Calibri" w:cs="Calibri"/>
                          <w:color w:val="000000"/>
                        </w:rPr>
                        <w:t>Παπαστεργίου</w:t>
                      </w:r>
                      <w:proofErr w:type="spellEnd"/>
                    </w:p>
                    <w:p w14:paraId="72757CA6" w14:textId="77777777" w:rsidR="005C6703" w:rsidRDefault="005C6703" w:rsidP="005C6703">
                      <w:pPr>
                        <w:shd w:val="clear" w:color="auto" w:fill="FFFFFF"/>
                        <w:rPr>
                          <w:rFonts w:ascii="Calibri" w:hAnsi="Calibri" w:cs="Calibri"/>
                          <w:color w:val="000000"/>
                        </w:rPr>
                      </w:pPr>
                      <w:r>
                        <w:rPr>
                          <w:rFonts w:ascii="Calibri" w:hAnsi="Calibri" w:cs="Calibri"/>
                          <w:color w:val="000000"/>
                        </w:rPr>
                        <w:t xml:space="preserve">Διευθύνων Σύμβουλο ΕΕΤΑΑ </w:t>
                      </w:r>
                      <w:proofErr w:type="spellStart"/>
                      <w:r>
                        <w:rPr>
                          <w:rFonts w:ascii="Calibri" w:hAnsi="Calibri" w:cs="Calibri"/>
                          <w:color w:val="000000"/>
                        </w:rPr>
                        <w:t>κ.Σπυρίδων</w:t>
                      </w:r>
                      <w:proofErr w:type="spellEnd"/>
                    </w:p>
                    <w:p w14:paraId="203BE6F7" w14:textId="3A002E08" w:rsidR="005C6703" w:rsidRDefault="005C6703" w:rsidP="005C6703">
                      <w:pPr>
                        <w:shd w:val="clear" w:color="auto" w:fill="FFFFFF"/>
                        <w:rPr>
                          <w:rFonts w:ascii="Calibri" w:hAnsi="Calibri" w:cs="Calibri"/>
                          <w:color w:val="000000"/>
                        </w:rPr>
                      </w:pPr>
                      <w:r>
                        <w:rPr>
                          <w:rFonts w:ascii="Calibri" w:hAnsi="Calibri" w:cs="Calibri"/>
                          <w:color w:val="000000"/>
                        </w:rPr>
                        <w:t xml:space="preserve">Πρόεδρο Επιτροπής </w:t>
                      </w:r>
                      <w:proofErr w:type="spellStart"/>
                      <w:r>
                        <w:rPr>
                          <w:rFonts w:ascii="Calibri" w:hAnsi="Calibri" w:cs="Calibri"/>
                          <w:color w:val="000000"/>
                        </w:rPr>
                        <w:t>Κοιν.Πολ</w:t>
                      </w:r>
                      <w:proofErr w:type="spellEnd"/>
                      <w:r>
                        <w:rPr>
                          <w:rFonts w:ascii="Calibri" w:hAnsi="Calibri" w:cs="Calibri"/>
                          <w:color w:val="000000"/>
                        </w:rPr>
                        <w:t>. ΚΕΔΕ κ.</w:t>
                      </w:r>
                      <w:r w:rsidR="001472E0">
                        <w:rPr>
                          <w:rFonts w:ascii="Calibri" w:hAnsi="Calibri" w:cs="Calibri"/>
                          <w:color w:val="000000"/>
                        </w:rPr>
                        <w:t xml:space="preserve"> </w:t>
                      </w:r>
                      <w:r>
                        <w:rPr>
                          <w:rFonts w:ascii="Calibri" w:hAnsi="Calibri" w:cs="Calibri"/>
                          <w:color w:val="000000"/>
                        </w:rPr>
                        <w:t>Δανιηλίδη</w:t>
                      </w:r>
                    </w:p>
                    <w:p w14:paraId="3518528B" w14:textId="77777777" w:rsidR="005C6703" w:rsidRDefault="005C6703" w:rsidP="005C6703">
                      <w:pPr>
                        <w:shd w:val="clear" w:color="auto" w:fill="FFFFFF"/>
                        <w:rPr>
                          <w:rFonts w:ascii="Calibri" w:hAnsi="Calibri" w:cs="Calibri"/>
                          <w:color w:val="000000"/>
                        </w:rPr>
                      </w:pPr>
                      <w:r>
                        <w:rPr>
                          <w:rFonts w:ascii="Calibri" w:hAnsi="Calibri" w:cs="Calibri"/>
                          <w:color w:val="000000"/>
                        </w:rPr>
                        <w:t>Βουλευτές όλων των κομμάτων</w:t>
                      </w:r>
                    </w:p>
                    <w:p w14:paraId="01237CE9" w14:textId="77777777" w:rsidR="005C6703" w:rsidRDefault="005C6703" w:rsidP="005C6703">
                      <w:pPr>
                        <w:shd w:val="clear" w:color="auto" w:fill="FFFFFF"/>
                        <w:rPr>
                          <w:rFonts w:ascii="Calibri" w:hAnsi="Calibri" w:cs="Calibri"/>
                          <w:color w:val="000000"/>
                        </w:rPr>
                      </w:pPr>
                      <w:r>
                        <w:rPr>
                          <w:rFonts w:ascii="Calibri" w:hAnsi="Calibri" w:cs="Calibri"/>
                          <w:color w:val="000000"/>
                        </w:rPr>
                        <w:t>Γραφείο Πρωθυπουργού</w:t>
                      </w:r>
                    </w:p>
                    <w:p w14:paraId="497BA506" w14:textId="77777777" w:rsidR="005C6703" w:rsidRDefault="005C6703" w:rsidP="005C6703">
                      <w:pPr>
                        <w:shd w:val="clear" w:color="auto" w:fill="FFFFFF"/>
                        <w:rPr>
                          <w:rFonts w:ascii="Calibri" w:hAnsi="Calibri" w:cs="Calibri"/>
                          <w:color w:val="000000"/>
                        </w:rPr>
                      </w:pPr>
                      <w:r>
                        <w:rPr>
                          <w:rFonts w:ascii="Calibri" w:hAnsi="Calibri" w:cs="Calibri"/>
                          <w:color w:val="000000"/>
                        </w:rPr>
                        <w:t>ΑΣΓΜΕ</w:t>
                      </w:r>
                    </w:p>
                    <w:p w14:paraId="2776C1BB" w14:textId="77777777" w:rsidR="005C6703" w:rsidRDefault="005C6703" w:rsidP="005C6703">
                      <w:pPr>
                        <w:shd w:val="clear" w:color="auto" w:fill="FFFFFF"/>
                        <w:rPr>
                          <w:rFonts w:ascii="Calibri" w:hAnsi="Calibri" w:cs="Calibri"/>
                          <w:color w:val="000000"/>
                        </w:rPr>
                      </w:pPr>
                      <w:r>
                        <w:rPr>
                          <w:rFonts w:ascii="Calibri" w:hAnsi="Calibri" w:cs="Calibri"/>
                          <w:color w:val="000000"/>
                        </w:rPr>
                        <w:t>ΠΟΕ ΟΤΑ</w:t>
                      </w:r>
                    </w:p>
                    <w:p w14:paraId="1DF090D5" w14:textId="11F2ED1E" w:rsidR="002C077B" w:rsidRDefault="002C077B" w:rsidP="002C077B">
                      <w:pPr>
                        <w:autoSpaceDE w:val="0"/>
                        <w:autoSpaceDN w:val="0"/>
                        <w:adjustRightInd w:val="0"/>
                        <w:ind w:left="720" w:hanging="720"/>
                      </w:pPr>
                    </w:p>
                    <w:p w14:paraId="30F1099B" w14:textId="77777777" w:rsidR="00CE15FE" w:rsidRPr="00CF7885" w:rsidRDefault="00CF7885" w:rsidP="004314DB">
                      <w:pPr>
                        <w:autoSpaceDE w:val="0"/>
                        <w:autoSpaceDN w:val="0"/>
                        <w:adjustRightInd w:val="0"/>
                        <w:ind w:left="720"/>
                      </w:pPr>
                      <w:r>
                        <w:br/>
                      </w:r>
                      <w:r>
                        <w:br/>
                      </w:r>
                    </w:p>
                  </w:txbxContent>
                </v:textbox>
              </v:shape>
            </w:pict>
          </mc:Fallback>
        </mc:AlternateContent>
      </w:r>
      <w:r w:rsidR="003F4E3A" w:rsidRPr="001A7675">
        <w:rPr>
          <w:rFonts w:ascii="Book Antiqua" w:hAnsi="Book Antiqua"/>
        </w:rPr>
        <w:t xml:space="preserve">    </w:t>
      </w:r>
    </w:p>
    <w:p w14:paraId="172A3716" w14:textId="453D4568" w:rsidR="003F4E3A" w:rsidRPr="001A7675" w:rsidRDefault="003F4E3A">
      <w:pPr>
        <w:rPr>
          <w:rFonts w:ascii="Book Antiqua" w:hAnsi="Book Antiqua"/>
        </w:rPr>
      </w:pPr>
    </w:p>
    <w:p w14:paraId="498FFC0B" w14:textId="77777777" w:rsidR="003F4E3A" w:rsidRPr="001A7675" w:rsidRDefault="003F4E3A">
      <w:pPr>
        <w:rPr>
          <w:rFonts w:ascii="Book Antiqua" w:hAnsi="Book Antiqua"/>
        </w:rPr>
      </w:pPr>
    </w:p>
    <w:p w14:paraId="33C4FC8D" w14:textId="77777777" w:rsidR="003F4E3A" w:rsidRPr="001A7675" w:rsidRDefault="003F4E3A">
      <w:pPr>
        <w:rPr>
          <w:rFonts w:ascii="Book Antiqua" w:hAnsi="Book Antiqua"/>
        </w:rPr>
      </w:pPr>
    </w:p>
    <w:p w14:paraId="27197CCC" w14:textId="77777777" w:rsidR="003F4E3A" w:rsidRPr="001A7675" w:rsidRDefault="003F4E3A">
      <w:pPr>
        <w:rPr>
          <w:rFonts w:ascii="Book Antiqua" w:hAnsi="Book Antiqua"/>
        </w:rPr>
      </w:pPr>
    </w:p>
    <w:p w14:paraId="17D57434" w14:textId="77777777" w:rsidR="003F4E3A" w:rsidRPr="001A7675" w:rsidRDefault="003F4E3A">
      <w:pPr>
        <w:rPr>
          <w:rFonts w:ascii="Book Antiqua" w:hAnsi="Book Antiqua"/>
        </w:rPr>
      </w:pPr>
    </w:p>
    <w:p w14:paraId="72D7BD6A" w14:textId="77777777" w:rsidR="00EA2B85" w:rsidRDefault="00EA2B85">
      <w:pPr>
        <w:rPr>
          <w:rFonts w:ascii="Palatino Linotype" w:hAnsi="Palatino Linotype" w:cs="Arial"/>
          <w:b/>
        </w:rPr>
      </w:pPr>
    </w:p>
    <w:p w14:paraId="598A7322" w14:textId="6D41DE78" w:rsidR="00A3756F" w:rsidRPr="00B528A2" w:rsidRDefault="005E4E2C">
      <w:pPr>
        <w:rPr>
          <w:rFonts w:ascii="Palatino Linotype" w:hAnsi="Palatino Linotype" w:cs="Arial"/>
          <w:b/>
        </w:rPr>
      </w:pPr>
      <w:proofErr w:type="spellStart"/>
      <w:r>
        <w:rPr>
          <w:rFonts w:ascii="Palatino Linotype" w:hAnsi="Palatino Linotype" w:cs="Arial"/>
          <w:b/>
        </w:rPr>
        <w:t>Διεύ</w:t>
      </w:r>
      <w:r w:rsidR="00FC48BC" w:rsidRPr="001A7675">
        <w:rPr>
          <w:rFonts w:ascii="Palatino Linotype" w:hAnsi="Palatino Linotype" w:cs="Arial"/>
          <w:b/>
        </w:rPr>
        <w:t>θ</w:t>
      </w:r>
      <w:proofErr w:type="spellEnd"/>
      <w:r>
        <w:rPr>
          <w:rFonts w:ascii="Palatino Linotype" w:hAnsi="Palatino Linotype" w:cs="Arial"/>
          <w:b/>
        </w:rPr>
        <w:t>.</w:t>
      </w:r>
      <w:r w:rsidR="00FC48BC" w:rsidRPr="001A7675">
        <w:rPr>
          <w:rFonts w:ascii="Palatino Linotype" w:hAnsi="Palatino Linotype" w:cs="Arial"/>
          <w:b/>
        </w:rPr>
        <w:t xml:space="preserve">: </w:t>
      </w:r>
      <w:r w:rsidR="00E968C9">
        <w:rPr>
          <w:rFonts w:ascii="Palatino Linotype" w:hAnsi="Palatino Linotype" w:cs="Arial"/>
          <w:b/>
        </w:rPr>
        <w:t>1</w:t>
      </w:r>
      <w:r w:rsidR="00E968C9" w:rsidRPr="00E968C9">
        <w:rPr>
          <w:rFonts w:ascii="Palatino Linotype" w:hAnsi="Palatino Linotype" w:cs="Arial"/>
          <w:b/>
          <w:vertAlign w:val="superscript"/>
        </w:rPr>
        <w:t>η</w:t>
      </w:r>
      <w:r w:rsidR="00E968C9">
        <w:rPr>
          <w:rFonts w:ascii="Palatino Linotype" w:hAnsi="Palatino Linotype" w:cs="Arial"/>
          <w:b/>
        </w:rPr>
        <w:t xml:space="preserve"> Παρ. Παπαναστασίου </w:t>
      </w:r>
      <w:r w:rsidR="00440BC1" w:rsidRPr="001A7675">
        <w:rPr>
          <w:rFonts w:ascii="Palatino Linotype" w:hAnsi="Palatino Linotype" w:cs="Arial"/>
          <w:b/>
        </w:rPr>
        <w:t xml:space="preserve"> </w:t>
      </w:r>
    </w:p>
    <w:p w14:paraId="2F6FC149" w14:textId="544AB1E1" w:rsidR="003F4E3A" w:rsidRPr="001A7675" w:rsidRDefault="7B6DDEAE" w:rsidP="7B6DDEAE">
      <w:pPr>
        <w:rPr>
          <w:rFonts w:ascii="Palatino Linotype" w:hAnsi="Palatino Linotype" w:cs="Arial"/>
          <w:b/>
          <w:bCs/>
        </w:rPr>
      </w:pPr>
      <w:r w:rsidRPr="7B6DDEAE">
        <w:rPr>
          <w:rFonts w:ascii="Palatino Linotype" w:hAnsi="Palatino Linotype" w:cs="Arial"/>
          <w:b/>
          <w:bCs/>
        </w:rPr>
        <w:t>Καρδίτσα  Τ.Κ.  43100</w:t>
      </w:r>
    </w:p>
    <w:p w14:paraId="6D56D081" w14:textId="4921A173" w:rsidR="003F4E3A" w:rsidRPr="001A7675" w:rsidRDefault="00D51DE1">
      <w:pPr>
        <w:rPr>
          <w:rFonts w:ascii="Palatino Linotype" w:hAnsi="Palatino Linotype" w:cs="Arial"/>
          <w:b/>
        </w:rPr>
      </w:pPr>
      <w:proofErr w:type="spellStart"/>
      <w:r w:rsidRPr="001A7675">
        <w:rPr>
          <w:rFonts w:ascii="Palatino Linotype" w:hAnsi="Palatino Linotype" w:cs="Arial"/>
          <w:b/>
        </w:rPr>
        <w:t>Πληρ</w:t>
      </w:r>
      <w:proofErr w:type="spellEnd"/>
      <w:r w:rsidR="005E4E2C">
        <w:rPr>
          <w:rFonts w:ascii="Palatino Linotype" w:hAnsi="Palatino Linotype" w:cs="Arial"/>
          <w:b/>
        </w:rPr>
        <w:t>.</w:t>
      </w:r>
      <w:r w:rsidR="003F4E3A" w:rsidRPr="001A7675">
        <w:rPr>
          <w:rFonts w:ascii="Palatino Linotype" w:hAnsi="Palatino Linotype" w:cs="Arial"/>
          <w:b/>
        </w:rPr>
        <w:t xml:space="preserve">: </w:t>
      </w:r>
      <w:r w:rsidR="00C04137">
        <w:rPr>
          <w:rFonts w:ascii="Palatino Linotype" w:hAnsi="Palatino Linotype" w:cs="Arial"/>
          <w:b/>
        </w:rPr>
        <w:t>Καραγιάννη Ευαγγελία</w:t>
      </w:r>
    </w:p>
    <w:p w14:paraId="3689CD8A" w14:textId="68F2F807" w:rsidR="003F4E3A" w:rsidRPr="00C04137" w:rsidRDefault="003F4E3A">
      <w:pPr>
        <w:rPr>
          <w:rFonts w:ascii="Palatino Linotype" w:hAnsi="Palatino Linotype" w:cs="Arial"/>
          <w:b/>
        </w:rPr>
      </w:pPr>
      <w:proofErr w:type="spellStart"/>
      <w:r w:rsidRPr="001A7675">
        <w:rPr>
          <w:rFonts w:ascii="Palatino Linotype" w:hAnsi="Palatino Linotype" w:cs="Arial"/>
          <w:b/>
        </w:rPr>
        <w:t>Τηλ</w:t>
      </w:r>
      <w:proofErr w:type="spellEnd"/>
      <w:r w:rsidR="005E4E2C" w:rsidRPr="00C04137">
        <w:rPr>
          <w:rFonts w:ascii="Palatino Linotype" w:hAnsi="Palatino Linotype" w:cs="Arial"/>
          <w:b/>
        </w:rPr>
        <w:t>.</w:t>
      </w:r>
      <w:r w:rsidRPr="00C04137">
        <w:rPr>
          <w:rFonts w:ascii="Palatino Linotype" w:hAnsi="Palatino Linotype" w:cs="Arial"/>
          <w:b/>
        </w:rPr>
        <w:t xml:space="preserve">: </w:t>
      </w:r>
      <w:r w:rsidR="00E968C9">
        <w:rPr>
          <w:rFonts w:ascii="Palatino Linotype" w:hAnsi="Palatino Linotype" w:cs="Arial"/>
          <w:b/>
        </w:rPr>
        <w:t>694 790 1552</w:t>
      </w:r>
    </w:p>
    <w:p w14:paraId="5F9EF787" w14:textId="77777777" w:rsidR="003F4E3A" w:rsidRPr="00C04137" w:rsidRDefault="00A3756F">
      <w:pPr>
        <w:rPr>
          <w:rFonts w:ascii="Palatino Linotype" w:hAnsi="Palatino Linotype" w:cs="Arial"/>
          <w:b/>
          <w:u w:val="single"/>
        </w:rPr>
      </w:pPr>
      <w:r w:rsidRPr="00A3756F">
        <w:rPr>
          <w:b/>
          <w:color w:val="0000FF"/>
          <w:u w:val="single"/>
          <w:lang w:val="en-US"/>
        </w:rPr>
        <w:t>http</w:t>
      </w:r>
      <w:r w:rsidRPr="00C04137">
        <w:rPr>
          <w:b/>
          <w:color w:val="0000FF"/>
          <w:u w:val="single"/>
        </w:rPr>
        <w:t>://</w:t>
      </w:r>
      <w:proofErr w:type="spellStart"/>
      <w:r w:rsidRPr="00A3756F">
        <w:rPr>
          <w:b/>
          <w:color w:val="0000FF"/>
          <w:u w:val="single"/>
          <w:lang w:val="en-US"/>
        </w:rPr>
        <w:t>kdap</w:t>
      </w:r>
      <w:proofErr w:type="spellEnd"/>
      <w:r w:rsidRPr="00C04137">
        <w:rPr>
          <w:b/>
          <w:color w:val="0000FF"/>
          <w:u w:val="single"/>
        </w:rPr>
        <w:t>-</w:t>
      </w:r>
      <w:proofErr w:type="spellStart"/>
      <w:r w:rsidRPr="00A3756F">
        <w:rPr>
          <w:b/>
          <w:color w:val="0000FF"/>
          <w:u w:val="single"/>
          <w:lang w:val="en-US"/>
        </w:rPr>
        <w:t>kdapmea</w:t>
      </w:r>
      <w:proofErr w:type="spellEnd"/>
      <w:r w:rsidRPr="00C04137">
        <w:rPr>
          <w:b/>
          <w:color w:val="0000FF"/>
          <w:u w:val="single"/>
        </w:rPr>
        <w:t>.</w:t>
      </w:r>
      <w:proofErr w:type="spellStart"/>
      <w:r w:rsidRPr="00A3756F">
        <w:rPr>
          <w:b/>
          <w:color w:val="0000FF"/>
          <w:u w:val="single"/>
          <w:lang w:val="en-US"/>
        </w:rPr>
        <w:t>blogspot</w:t>
      </w:r>
      <w:proofErr w:type="spellEnd"/>
      <w:r w:rsidRPr="00C04137">
        <w:rPr>
          <w:b/>
          <w:color w:val="0000FF"/>
          <w:u w:val="single"/>
        </w:rPr>
        <w:t>.</w:t>
      </w:r>
      <w:r w:rsidRPr="00A3756F">
        <w:rPr>
          <w:b/>
          <w:color w:val="0000FF"/>
          <w:u w:val="single"/>
          <w:lang w:val="en-US"/>
        </w:rPr>
        <w:t>gr</w:t>
      </w:r>
      <w:r w:rsidRPr="00C04137">
        <w:rPr>
          <w:b/>
          <w:color w:val="0000FF"/>
          <w:u w:val="single"/>
        </w:rPr>
        <w:t>/</w:t>
      </w:r>
    </w:p>
    <w:p w14:paraId="708AF26C" w14:textId="77777777" w:rsidR="00FC48BC" w:rsidRPr="00C04137" w:rsidRDefault="00FC48BC" w:rsidP="00FC48BC">
      <w:pPr>
        <w:tabs>
          <w:tab w:val="left" w:pos="3735"/>
        </w:tabs>
        <w:rPr>
          <w:rFonts w:ascii="Palatino Linotype" w:hAnsi="Palatino Linotype" w:cs="Arial"/>
          <w:b/>
          <w:lang w:val="en-US"/>
        </w:rPr>
      </w:pPr>
      <w:r w:rsidRPr="001A7675">
        <w:rPr>
          <w:rFonts w:ascii="Palatino Linotype" w:hAnsi="Palatino Linotype" w:cs="Arial"/>
          <w:b/>
          <w:lang w:val="en-US"/>
        </w:rPr>
        <w:t>E</w:t>
      </w:r>
      <w:r w:rsidR="007B33B8" w:rsidRPr="007B33B8">
        <w:rPr>
          <w:rFonts w:ascii="Palatino Linotype" w:hAnsi="Palatino Linotype" w:cs="Arial"/>
          <w:b/>
          <w:lang w:val="en-GB"/>
        </w:rPr>
        <w:t>-</w:t>
      </w:r>
      <w:r w:rsidRPr="001A7675">
        <w:rPr>
          <w:rFonts w:ascii="Palatino Linotype" w:hAnsi="Palatino Linotype" w:cs="Arial"/>
          <w:b/>
          <w:lang w:val="en-US"/>
        </w:rPr>
        <w:t>mail</w:t>
      </w:r>
      <w:r w:rsidRPr="007B33B8">
        <w:rPr>
          <w:rFonts w:ascii="Palatino Linotype" w:hAnsi="Palatino Linotype" w:cs="Arial"/>
          <w:b/>
          <w:lang w:val="en-GB"/>
        </w:rPr>
        <w:t xml:space="preserve">:  </w:t>
      </w:r>
      <w:hyperlink r:id="rId9" w:history="1">
        <w:r w:rsidRPr="001A7675">
          <w:rPr>
            <w:rStyle w:val="Hyperlink"/>
            <w:rFonts w:ascii="Palatino Linotype" w:hAnsi="Palatino Linotype" w:cs="Arial"/>
            <w:b/>
            <w:lang w:val="en-US"/>
          </w:rPr>
          <w:t>pasekdap</w:t>
        </w:r>
        <w:r w:rsidRPr="001A7675">
          <w:rPr>
            <w:rStyle w:val="Hyperlink"/>
            <w:rFonts w:ascii="Palatino Linotype" w:hAnsi="Palatino Linotype" w:cs="Arial"/>
            <w:b/>
            <w:lang w:val="en-GB"/>
          </w:rPr>
          <w:t>@</w:t>
        </w:r>
        <w:r w:rsidRPr="001A7675">
          <w:rPr>
            <w:rStyle w:val="Hyperlink"/>
            <w:rFonts w:ascii="Palatino Linotype" w:hAnsi="Palatino Linotype" w:cs="Arial"/>
            <w:b/>
            <w:lang w:val="en-US"/>
          </w:rPr>
          <w:t>gmail</w:t>
        </w:r>
        <w:r w:rsidRPr="001A7675">
          <w:rPr>
            <w:rStyle w:val="Hyperlink"/>
            <w:rFonts w:ascii="Palatino Linotype" w:hAnsi="Palatino Linotype" w:cs="Arial"/>
            <w:b/>
            <w:lang w:val="en-GB"/>
          </w:rPr>
          <w:t>.</w:t>
        </w:r>
        <w:r w:rsidRPr="001A7675">
          <w:rPr>
            <w:rStyle w:val="Hyperlink"/>
            <w:rFonts w:ascii="Palatino Linotype" w:hAnsi="Palatino Linotype" w:cs="Arial"/>
            <w:b/>
            <w:lang w:val="en-US"/>
          </w:rPr>
          <w:t>com</w:t>
        </w:r>
      </w:hyperlink>
      <w:r w:rsidRPr="001A7675">
        <w:rPr>
          <w:rFonts w:ascii="Palatino Linotype" w:hAnsi="Palatino Linotype" w:cs="Arial"/>
          <w:b/>
          <w:lang w:val="en-GB"/>
        </w:rPr>
        <w:t xml:space="preserve"> </w:t>
      </w:r>
      <w:r w:rsidRPr="001A7675">
        <w:rPr>
          <w:rFonts w:ascii="Palatino Linotype" w:hAnsi="Palatino Linotype" w:cs="Arial"/>
          <w:b/>
          <w:lang w:val="en-GB"/>
        </w:rPr>
        <w:tab/>
      </w:r>
    </w:p>
    <w:p w14:paraId="1D830728" w14:textId="0F67873B" w:rsidR="00B528A2" w:rsidRDefault="00B528A2" w:rsidP="0097402A">
      <w:pPr>
        <w:rPr>
          <w:b/>
          <w:lang w:val="en-US"/>
        </w:rPr>
      </w:pPr>
    </w:p>
    <w:p w14:paraId="11BB9889" w14:textId="64D778CA" w:rsidR="005C6703" w:rsidRDefault="005C6703" w:rsidP="0097402A">
      <w:pPr>
        <w:rPr>
          <w:b/>
          <w:lang w:val="en-US"/>
        </w:rPr>
      </w:pPr>
    </w:p>
    <w:p w14:paraId="3941BFFD" w14:textId="2A6F2840" w:rsidR="005C6703" w:rsidRDefault="005C6703" w:rsidP="0097402A">
      <w:pPr>
        <w:rPr>
          <w:b/>
          <w:lang w:val="en-US"/>
        </w:rPr>
      </w:pPr>
    </w:p>
    <w:p w14:paraId="0567E2D7" w14:textId="7D75FF6F" w:rsidR="005C6703" w:rsidRDefault="005C6703" w:rsidP="0097402A">
      <w:pPr>
        <w:rPr>
          <w:b/>
          <w:lang w:val="en-US"/>
        </w:rPr>
      </w:pPr>
    </w:p>
    <w:p w14:paraId="32D54168" w14:textId="3A3B04D4" w:rsidR="005C6703" w:rsidRDefault="005C6703" w:rsidP="0097402A">
      <w:pPr>
        <w:rPr>
          <w:b/>
          <w:lang w:val="en-US"/>
        </w:rPr>
      </w:pPr>
    </w:p>
    <w:p w14:paraId="05350EE3" w14:textId="77777777" w:rsidR="005C6703" w:rsidRPr="00C04137" w:rsidRDefault="005C6703" w:rsidP="0097402A">
      <w:pPr>
        <w:rPr>
          <w:b/>
          <w:lang w:val="en-US"/>
        </w:rPr>
      </w:pPr>
    </w:p>
    <w:p w14:paraId="2972C49E" w14:textId="77777777" w:rsidR="00C04137" w:rsidRPr="005C6703" w:rsidRDefault="00C04137" w:rsidP="005C6703">
      <w:pPr>
        <w:jc w:val="both"/>
        <w:rPr>
          <w:rFonts w:asciiTheme="minorHAnsi" w:hAnsiTheme="minorHAnsi" w:cstheme="minorHAnsi"/>
          <w:b/>
          <w:lang w:val="en-US"/>
        </w:rPr>
      </w:pPr>
    </w:p>
    <w:p w14:paraId="58AF2891" w14:textId="6653580A"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xml:space="preserve">Βρισκόμαστε στα μέσα του Οκτώβρη της νέας σχολικής χρονιάς για τα ΚΔΑΠ και εξακολουθούν να βρίσκονται εκτός δομών 84.000 παιδιά που ενώ είχαν πλήρη φάκελο δικαιολογητικών και δικαιούνταν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δεν το έλαβαν λόγω εξάντλησης των πόρων της Δράσης. Μια Δράση που χορηγεί αθρόα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χωρίς αντίκρισμα στις κατηγορίες βρεφικών, παιδικών και ΚΔΑΠ-ΜΕΑ αδιαφορώντας για το αν υπάρχουν τελικά τόσες πολλές διαθέσιμες θέσεις σε αντίστοιχες Δομές πανελλαδικά για να εγγραφούν τα παιδιά αυτά, κάτοχοι των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Η ίδια η Υφυπουργός κα Δόμνα Μιχαηλίδου είπε σε πρωινή ενημερωτική εκπομπή ότι "δώσαμε 60.000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για βρεφικούς σταθμούς ενώ οι θέσεις πανελλαδικά είναι γύρω στις 25.000". Το ίδιο συνέβη και με τα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των ΚΔΑΠ-ΜΕΑ όπου για περίπου 5.000 θέσεις δόθηκαν περίπου 9.000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Τα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που δίνονται στους δικαιούχους αλλά δεν ενεργοποιούνται ποτέ σε κάποια Δομή δεσμεύουν το ποσό της αξίας τους από τον συνολικό προϋπολογισμό της Δράσης και έτσι περίπου 60.000.000€-70.000.000€ παραμένουν αδιάθετα την ίδια στιγμή που 84.000 παιδιά μονογονεϊκών, πολύτεκνων, ανέργων και πάνω από όλα φτωχών οικογενειών μένουν χωρίς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 δηλαδή χωρίς δωρεάν καθημερινή δημιουργική απασχόληση τα απογεύματα.</w:t>
      </w:r>
    </w:p>
    <w:p w14:paraId="52B41C24" w14:textId="77777777" w:rsidR="005C6703" w:rsidRPr="005C6703" w:rsidRDefault="005C6703" w:rsidP="005C6703">
      <w:pPr>
        <w:shd w:val="clear" w:color="auto" w:fill="FFFFFF"/>
        <w:jc w:val="both"/>
        <w:rPr>
          <w:rFonts w:asciiTheme="minorHAnsi" w:hAnsiTheme="minorHAnsi" w:cstheme="minorHAnsi"/>
          <w:color w:val="000000"/>
        </w:rPr>
      </w:pPr>
    </w:p>
    <w:p w14:paraId="62A86645"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Φέτος, μετά από τις πρωτοφανείς και έντονες αντιδράσεις και διαμαρτυρίες δεκάδων χιλιάδων γονέων πανελλαδικά, τόσο τηλεφωνικά ή με email προς την ΕΕΤΑΑ, όσο και μέσω των Μέσων Κοινωνικής Δικτύωσης, η ΕΕΤΑΑ προχώρησε στις</w:t>
      </w:r>
      <w:r w:rsidRPr="005C6703">
        <w:rPr>
          <w:rFonts w:asciiTheme="minorHAnsi" w:hAnsiTheme="minorHAnsi" w:cstheme="minorHAnsi"/>
          <w:b/>
          <w:bCs/>
          <w:color w:val="000000"/>
        </w:rPr>
        <w:t> 01/09/2022</w:t>
      </w:r>
      <w:r w:rsidRPr="005C6703">
        <w:rPr>
          <w:rFonts w:asciiTheme="minorHAnsi" w:hAnsiTheme="minorHAnsi" w:cstheme="minorHAnsi"/>
          <w:color w:val="000000"/>
        </w:rPr>
        <w:t> στην εξής ΕΠΙΣΗΜΗ ανακοίνωση στην ιστοσελίδα της (</w:t>
      </w:r>
      <w:hyperlink r:id="rId10" w:tgtFrame="_blank" w:history="1">
        <w:r w:rsidRPr="005C6703">
          <w:rPr>
            <w:rStyle w:val="Hyperlink"/>
            <w:rFonts w:asciiTheme="minorHAnsi" w:hAnsiTheme="minorHAnsi" w:cstheme="minorHAnsi"/>
            <w:color w:val="1155CC"/>
          </w:rPr>
          <w:t>https://www.eetaa.gr/enarmonisi/paidikoi_stathmoi_2022/20220902-deltio-typoy-oristika.pdf</w:t>
        </w:r>
      </w:hyperlink>
      <w:r w:rsidRPr="005C6703">
        <w:rPr>
          <w:rFonts w:asciiTheme="minorHAnsi" w:hAnsiTheme="minorHAnsi" w:cstheme="minorHAnsi"/>
          <w:color w:val="000000"/>
        </w:rPr>
        <w:t>), η οποία μεταξύ άλλων ανέφερε:</w:t>
      </w:r>
    </w:p>
    <w:p w14:paraId="7168530F" w14:textId="77777777" w:rsidR="005C6703" w:rsidRPr="005C6703" w:rsidRDefault="005C6703" w:rsidP="005C6703">
      <w:pPr>
        <w:jc w:val="both"/>
        <w:rPr>
          <w:rFonts w:asciiTheme="minorHAnsi" w:hAnsiTheme="minorHAnsi" w:cstheme="minorHAnsi"/>
        </w:rPr>
      </w:pPr>
    </w:p>
    <w:p w14:paraId="4A47592A" w14:textId="77777777" w:rsidR="005C6703" w:rsidRPr="005C6703" w:rsidRDefault="005C6703" w:rsidP="005C6703">
      <w:pPr>
        <w:shd w:val="clear" w:color="auto" w:fill="FFFFFF"/>
        <w:jc w:val="both"/>
        <w:rPr>
          <w:rFonts w:asciiTheme="minorHAnsi" w:hAnsiTheme="minorHAnsi" w:cstheme="minorHAnsi"/>
          <w:color w:val="000000"/>
        </w:rPr>
      </w:pPr>
    </w:p>
    <w:p w14:paraId="2E347DB2"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w:t>
      </w:r>
      <w:r w:rsidRPr="005C6703">
        <w:rPr>
          <w:rFonts w:asciiTheme="minorHAnsi" w:hAnsiTheme="minorHAnsi" w:cstheme="minorHAnsi"/>
          <w:i/>
          <w:iCs/>
          <w:color w:val="000000"/>
        </w:rPr>
        <w:t>..Τέλος, με ειδική χρηματοδότηση 5 εκ € που θα δοθεί από το Υπουργείο Εσωτερικών ο αριθμός των ωφελούμενων παιδιών, που πρόκειται να εγγραφούν στα Δημοτικά ΚΔΑΠ θα αυξηθεί.</w:t>
      </w:r>
      <w:r w:rsidRPr="005C6703">
        <w:rPr>
          <w:rFonts w:asciiTheme="minorHAnsi" w:hAnsiTheme="minorHAnsi" w:cstheme="minorHAnsi"/>
          <w:color w:val="000000"/>
        </w:rPr>
        <w:t>"</w:t>
      </w:r>
    </w:p>
    <w:p w14:paraId="2EC6DC8C" w14:textId="77777777" w:rsidR="005C6703" w:rsidRPr="005C6703" w:rsidRDefault="005C6703" w:rsidP="005C6703">
      <w:pPr>
        <w:shd w:val="clear" w:color="auto" w:fill="FFFFFF"/>
        <w:jc w:val="both"/>
        <w:rPr>
          <w:rFonts w:asciiTheme="minorHAnsi" w:hAnsiTheme="minorHAnsi" w:cstheme="minorHAnsi"/>
          <w:color w:val="000000"/>
        </w:rPr>
      </w:pPr>
    </w:p>
    <w:p w14:paraId="1E07BA42" w14:textId="3C31C69F"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i/>
          <w:iCs/>
          <w:color w:val="000000"/>
        </w:rPr>
        <w:t xml:space="preserve">"...Παράλληλα θα υπάρξει επιπλέον ενίσχυση και από τα συναρμόδια Υπουργεία Οικονομικών και Ανάπτυξης από το ΠΔΕ, ώστε ο συνολικός αριθμός των Voucher, από 49.516 που αναγράφεται στον πίνακα, να ανέλθει σε 60.000, αριθμός που </w:t>
      </w:r>
      <w:proofErr w:type="spellStart"/>
      <w:r w:rsidRPr="005C6703">
        <w:rPr>
          <w:rFonts w:asciiTheme="minorHAnsi" w:hAnsiTheme="minorHAnsi" w:cstheme="minorHAnsi"/>
          <w:i/>
          <w:iCs/>
          <w:color w:val="000000"/>
        </w:rPr>
        <w:t>εδόθη</w:t>
      </w:r>
      <w:proofErr w:type="spellEnd"/>
      <w:r w:rsidRPr="005C6703">
        <w:rPr>
          <w:rFonts w:asciiTheme="minorHAnsi" w:hAnsiTheme="minorHAnsi" w:cstheme="minorHAnsi"/>
          <w:i/>
          <w:iCs/>
          <w:color w:val="000000"/>
        </w:rPr>
        <w:t xml:space="preserve"> και κατά την περσινή περίοδο 2021-2022."</w:t>
      </w:r>
    </w:p>
    <w:p w14:paraId="29812FD3" w14:textId="77777777" w:rsidR="005C6703" w:rsidRPr="005C6703" w:rsidRDefault="005C6703" w:rsidP="005C6703">
      <w:pPr>
        <w:shd w:val="clear" w:color="auto" w:fill="FFFFFF"/>
        <w:jc w:val="both"/>
        <w:rPr>
          <w:rFonts w:asciiTheme="minorHAnsi" w:hAnsiTheme="minorHAnsi" w:cstheme="minorHAnsi"/>
          <w:color w:val="000000"/>
        </w:rPr>
      </w:pPr>
    </w:p>
    <w:p w14:paraId="5C146DD2" w14:textId="12A3A769"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lastRenderedPageBreak/>
        <w:t xml:space="preserve">Ευθεία παραδοχή όχι μόνο ότι έμειναν εκτός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για ΚΔΑΠ 84.000 παιδιά που το δικαιούνταν, αλλά ακόμα χειρότερα,</w:t>
      </w:r>
      <w:r>
        <w:rPr>
          <w:rFonts w:asciiTheme="minorHAnsi" w:hAnsiTheme="minorHAnsi" w:cstheme="minorHAnsi"/>
          <w:color w:val="000000"/>
        </w:rPr>
        <w:t xml:space="preserve"> </w:t>
      </w:r>
      <w:r w:rsidRPr="005C6703">
        <w:rPr>
          <w:rFonts w:asciiTheme="minorHAnsi" w:hAnsiTheme="minorHAnsi" w:cstheme="minorHAnsi"/>
          <w:color w:val="000000"/>
        </w:rPr>
        <w:t xml:space="preserve">έλαβαν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10.500 λιγότερα από την προηγούμενη χρονιά.</w:t>
      </w:r>
    </w:p>
    <w:p w14:paraId="16C5E5A9" w14:textId="77777777" w:rsidR="005C6703" w:rsidRPr="005C6703" w:rsidRDefault="005C6703" w:rsidP="005C6703">
      <w:pPr>
        <w:shd w:val="clear" w:color="auto" w:fill="FFFFFF"/>
        <w:jc w:val="both"/>
        <w:rPr>
          <w:rFonts w:asciiTheme="minorHAnsi" w:hAnsiTheme="minorHAnsi" w:cstheme="minorHAnsi"/>
          <w:color w:val="000000"/>
        </w:rPr>
      </w:pPr>
    </w:p>
    <w:p w14:paraId="41084C1A" w14:textId="2589B311"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Μετά από λίγες ημέρες στις 06/09/2022 εκδίδεται από το Υπουργείο Εργασίας ειδικό Δελτίο Τύπου - Ενημερωτικό Σημείωμα με 10 έτοιμες ερωτήσεις/απαντήσεις σχετικά με το παραπάνω πρόβλημα.</w:t>
      </w:r>
    </w:p>
    <w:p w14:paraId="765C54C3" w14:textId="77777777" w:rsidR="005C6703" w:rsidRPr="005C6703" w:rsidRDefault="005C6703" w:rsidP="005C6703">
      <w:pPr>
        <w:shd w:val="clear" w:color="auto" w:fill="FFFFFF"/>
        <w:jc w:val="both"/>
        <w:rPr>
          <w:rFonts w:asciiTheme="minorHAnsi" w:hAnsiTheme="minorHAnsi" w:cstheme="minorHAnsi"/>
          <w:color w:val="000000"/>
        </w:rPr>
      </w:pPr>
    </w:p>
    <w:p w14:paraId="4F2CBC71"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Στο εν λόγω ενημερωτικό σημείωμα (</w:t>
      </w:r>
      <w:hyperlink r:id="rId11" w:tgtFrame="_blank" w:history="1">
        <w:r w:rsidRPr="005C6703">
          <w:rPr>
            <w:rStyle w:val="Hyperlink"/>
            <w:rFonts w:asciiTheme="minorHAnsi" w:hAnsiTheme="minorHAnsi" w:cstheme="minorHAnsi"/>
            <w:color w:val="1155CC"/>
          </w:rPr>
          <w:t>https://www.efsyn.gr/ellada/ekpaideysi/358182_nees-dieykriniseis-ap-ti-d-mihailidoy-gia-brefonipiakoys-stathmoys-kai</w:t>
        </w:r>
      </w:hyperlink>
      <w:r w:rsidRPr="005C6703">
        <w:rPr>
          <w:rFonts w:asciiTheme="minorHAnsi" w:hAnsiTheme="minorHAnsi" w:cstheme="minorHAnsi"/>
          <w:color w:val="000000"/>
        </w:rPr>
        <w:t>) η Υφυπουργός κα Δόμνα Μιχαηλίδου κάνει αναφορά στα εξής:</w:t>
      </w:r>
    </w:p>
    <w:p w14:paraId="024621C8" w14:textId="77777777" w:rsidR="005C6703" w:rsidRPr="005C6703" w:rsidRDefault="005C6703" w:rsidP="005C6703">
      <w:pPr>
        <w:shd w:val="clear" w:color="auto" w:fill="FFFFFF"/>
        <w:jc w:val="both"/>
        <w:rPr>
          <w:rFonts w:asciiTheme="minorHAnsi" w:hAnsiTheme="minorHAnsi" w:cstheme="minorHAnsi"/>
          <w:color w:val="000000"/>
        </w:rPr>
      </w:pPr>
    </w:p>
    <w:p w14:paraId="578AAA41"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i/>
          <w:iCs/>
          <w:color w:val="000000"/>
        </w:rPr>
        <w:t>"...Η συζήτηση προκύπτει λόγω των υπόλοιπων ΚΔΑΠ. Τι συμβαίνει εκεί; Στα ΚΔΑΠ διατηρήθηκαν οι ίδιοι δικαιούχοι με πέρυσι, φτάνοντας τα 60.000 κουπόνια. Άρα σε καμία περίπτωση ούτε στα ΚΔΑΠ υπήρξε μείωση της προσπάθειας για κάλυψη των αναγκών σε σύγκριση με πέρυσι και το απώτερο παρελθόν. Σημειώνουμε όμως ότι η υπερβάλλουσα ζήτηση στα ΚΔΑΠ θα αντιμετωπιστεί με τέσσερις τρόπους:</w:t>
      </w:r>
    </w:p>
    <w:p w14:paraId="7DB26D15" w14:textId="77777777" w:rsidR="005C6703" w:rsidRPr="005C6703" w:rsidRDefault="005C6703" w:rsidP="005C6703">
      <w:pPr>
        <w:shd w:val="clear" w:color="auto" w:fill="FFFFFF"/>
        <w:jc w:val="both"/>
        <w:rPr>
          <w:rFonts w:asciiTheme="minorHAnsi" w:hAnsiTheme="minorHAnsi" w:cstheme="minorHAnsi"/>
          <w:color w:val="000000"/>
        </w:rPr>
      </w:pPr>
    </w:p>
    <w:p w14:paraId="410FBDEF"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i/>
          <w:iCs/>
          <w:color w:val="000000"/>
        </w:rPr>
        <w:t>Πρώτον, με τη διάθεση πρόσθετου ειδικού κονδυλίου 5 εκατ. ευρώ που αναμένεται να δοθεί μέσω του Υπουργείου Εσωτερικών και της Ελληνικής Εταιρείας Τοπικής Ανάπτυξης και Αυτοδιοίκησης (ΕΕΤΑΑ).</w:t>
      </w:r>
    </w:p>
    <w:p w14:paraId="13F644AE" w14:textId="77777777" w:rsidR="005C6703" w:rsidRPr="005C6703" w:rsidRDefault="005C6703" w:rsidP="005C6703">
      <w:pPr>
        <w:shd w:val="clear" w:color="auto" w:fill="FFFFFF"/>
        <w:jc w:val="both"/>
        <w:rPr>
          <w:rFonts w:asciiTheme="minorHAnsi" w:hAnsiTheme="minorHAnsi" w:cstheme="minorHAnsi"/>
          <w:color w:val="000000"/>
        </w:rPr>
      </w:pPr>
    </w:p>
    <w:p w14:paraId="69B58C4B"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i/>
          <w:iCs/>
          <w:color w:val="000000"/>
        </w:rPr>
        <w:t xml:space="preserve">Δεύτερον, με τη νέα κατανομή αδιάθετων </w:t>
      </w:r>
      <w:proofErr w:type="spellStart"/>
      <w:r w:rsidRPr="005C6703">
        <w:rPr>
          <w:rFonts w:asciiTheme="minorHAnsi" w:hAnsiTheme="minorHAnsi" w:cstheme="minorHAnsi"/>
          <w:i/>
          <w:iCs/>
          <w:color w:val="000000"/>
        </w:rPr>
        <w:t>vouchers</w:t>
      </w:r>
      <w:proofErr w:type="spellEnd"/>
      <w:r w:rsidRPr="005C6703">
        <w:rPr>
          <w:rFonts w:asciiTheme="minorHAnsi" w:hAnsiTheme="minorHAnsi" w:cstheme="minorHAnsi"/>
          <w:i/>
          <w:iCs/>
          <w:color w:val="000000"/>
        </w:rPr>
        <w:t xml:space="preserve"> στις αρχές του 2023</w:t>
      </w:r>
    </w:p>
    <w:p w14:paraId="74D40537" w14:textId="77777777" w:rsidR="005C6703" w:rsidRPr="005C6703" w:rsidRDefault="005C6703" w:rsidP="005C6703">
      <w:pPr>
        <w:shd w:val="clear" w:color="auto" w:fill="FFFFFF"/>
        <w:jc w:val="both"/>
        <w:rPr>
          <w:rFonts w:asciiTheme="minorHAnsi" w:hAnsiTheme="minorHAnsi" w:cstheme="minorHAnsi"/>
          <w:color w:val="000000"/>
        </w:rPr>
      </w:pPr>
    </w:p>
    <w:p w14:paraId="04D9055F"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i/>
          <w:iCs/>
          <w:color w:val="000000"/>
        </w:rPr>
        <w:t xml:space="preserve">Τρίτον, με επιπλέον ενίσχυση από τα συναρμόδια Υπουργεία Οικονομικών και Ανάπτυξης από το Πρόγραμμα Δημοσίων Επενδύσεων (ΠΔΕ), ώστε να χορηγηθούν πάνω από 10.000 </w:t>
      </w:r>
      <w:proofErr w:type="spellStart"/>
      <w:r w:rsidRPr="005C6703">
        <w:rPr>
          <w:rFonts w:asciiTheme="minorHAnsi" w:hAnsiTheme="minorHAnsi" w:cstheme="minorHAnsi"/>
          <w:i/>
          <w:iCs/>
          <w:color w:val="000000"/>
        </w:rPr>
        <w:t>vouchers</w:t>
      </w:r>
      <w:proofErr w:type="spellEnd"/>
      <w:r w:rsidRPr="005C6703">
        <w:rPr>
          <w:rFonts w:asciiTheme="minorHAnsi" w:hAnsiTheme="minorHAnsi" w:cstheme="minorHAnsi"/>
          <w:i/>
          <w:iCs/>
          <w:color w:val="000000"/>
        </w:rPr>
        <w:t xml:space="preserve"> για τις συγκεκριμένες δομές.</w:t>
      </w:r>
    </w:p>
    <w:p w14:paraId="14AFC0B1" w14:textId="77777777" w:rsidR="005C6703" w:rsidRPr="005C6703" w:rsidRDefault="005C6703" w:rsidP="005C6703">
      <w:pPr>
        <w:shd w:val="clear" w:color="auto" w:fill="FFFFFF"/>
        <w:jc w:val="both"/>
        <w:rPr>
          <w:rFonts w:asciiTheme="minorHAnsi" w:hAnsiTheme="minorHAnsi" w:cstheme="minorHAnsi"/>
          <w:color w:val="000000"/>
        </w:rPr>
      </w:pPr>
    </w:p>
    <w:p w14:paraId="357FFC1A" w14:textId="1B013D74"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i/>
          <w:iCs/>
          <w:color w:val="000000"/>
        </w:rPr>
        <w:t>Τέταρτον και κυριότερο, με την επέκταση του ολοήμερου σχολείου, ένα πρόγραμμα που προωθείται αμέσως από το Υπουργείο Παιδείας με χρηματοδότηση κατά 50% από το Υπουργείο Εργασίας και Κοινωνικών Υποθέσεων, καλύπτει τις ίδιες ηλικίες και αφορά δεκάδες χιλιάδες παιδιά...."</w:t>
      </w:r>
    </w:p>
    <w:p w14:paraId="09F734F6" w14:textId="77777777" w:rsidR="005C6703" w:rsidRPr="005C6703" w:rsidRDefault="005C6703" w:rsidP="005C6703">
      <w:pPr>
        <w:shd w:val="clear" w:color="auto" w:fill="FFFFFF"/>
        <w:jc w:val="both"/>
        <w:rPr>
          <w:rFonts w:asciiTheme="minorHAnsi" w:hAnsiTheme="minorHAnsi" w:cstheme="minorHAnsi"/>
          <w:color w:val="000000"/>
        </w:rPr>
      </w:pPr>
    </w:p>
    <w:p w14:paraId="6BB767BA"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Μια απάντηση γεμάτη είτε ανακρίβειες είτε εσφαλμένες εκτιμήσεις είτε δεσμεύσεις που δεν υλοποιήθηκαν ποτέ ενάμιση μήνα μετά.</w:t>
      </w:r>
    </w:p>
    <w:p w14:paraId="76134AC5" w14:textId="77777777" w:rsidR="005C6703" w:rsidRPr="005C6703" w:rsidRDefault="005C6703" w:rsidP="005C6703">
      <w:pPr>
        <w:shd w:val="clear" w:color="auto" w:fill="FFFFFF"/>
        <w:jc w:val="both"/>
        <w:rPr>
          <w:rFonts w:asciiTheme="minorHAnsi" w:hAnsiTheme="minorHAnsi" w:cstheme="minorHAnsi"/>
          <w:color w:val="000000"/>
        </w:rPr>
      </w:pPr>
    </w:p>
    <w:p w14:paraId="5D285FAD"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Και εξηγούμε και απαντάμε:</w:t>
      </w:r>
    </w:p>
    <w:p w14:paraId="70EB5047" w14:textId="77777777" w:rsidR="005C6703" w:rsidRPr="005C6703" w:rsidRDefault="005C6703" w:rsidP="005C6703">
      <w:pPr>
        <w:shd w:val="clear" w:color="auto" w:fill="FFFFFF"/>
        <w:jc w:val="both"/>
        <w:rPr>
          <w:rFonts w:asciiTheme="minorHAnsi" w:hAnsiTheme="minorHAnsi" w:cstheme="minorHAnsi"/>
          <w:color w:val="000000"/>
        </w:rPr>
      </w:pPr>
    </w:p>
    <w:p w14:paraId="0E73AB3B"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1. Όπως γίνεται σαφές, σύμφωνα με την πιο πάνω ανακοίνωση της ΕΕΤΑΑ (01-09-2022), ΔΕΝ "διατηρήθηκαν οι ίδιοι δικαιούχοι φτάνοντας τα 60.000 κουπόνια" αφού δόθηκαν μόνο 49.516. Οπότε εδώ έχουμε εσκεμμένη επικοινωνιακή ανακρίβεια, καθώς ΕΙΧΑΜΕ ΜΕΙΩΣΗ της κάλυψης των αναγκών σε σχέση με πέρυσι αλλά και το απώτερο παρελθόν και μάλιστα της τάξης του 20% (!!!) περίπου.</w:t>
      </w:r>
    </w:p>
    <w:p w14:paraId="067CBE98" w14:textId="77777777" w:rsidR="005C6703" w:rsidRPr="005C6703" w:rsidRDefault="005C6703" w:rsidP="005C6703">
      <w:pPr>
        <w:shd w:val="clear" w:color="auto" w:fill="FFFFFF"/>
        <w:jc w:val="both"/>
        <w:rPr>
          <w:rFonts w:asciiTheme="minorHAnsi" w:hAnsiTheme="minorHAnsi" w:cstheme="minorHAnsi"/>
          <w:color w:val="000000"/>
        </w:rPr>
      </w:pPr>
    </w:p>
    <w:p w14:paraId="7AA87D9F" w14:textId="0B5855DA"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xml:space="preserve">2. Γίνεται αναφορά στα 5.000.000€ που θα δίνονταν από το ΥΠΕΣ για τα δημοτικά ΚΔΑΠ (όπως δόθηκαν τις δύο προηγούμενες χρονιές) κάτι που δεν έχει γίνει ακόμα πράξη, ούτε έχει υπάρξει κάποια διαβούλευση με τον ΠΑΣΕΚΔΑΠ για το πότε θα δοθεί η χρηματοδότηση αυτή και με ποιον τρόπο θα γίνει η κατανομή των πόρων αυτών ανά Δήμο, ώστε να είναι δίκαιος και να θέτει ξεκάθαρους όρους τόσο ως προς τη διασφάλιση των θέσεων και των ωρών εργασίας του προσωπικού των ΚΔΑΠ, όσο και ως προς την υποχρέωση των Δήμων να εξυπηρετήσουν δωρεάν τα παιδιά που δεν έλαβαν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ενώ το δικαιούνταν. </w:t>
      </w:r>
      <w:r w:rsidRPr="005C6703">
        <w:rPr>
          <w:rFonts w:asciiTheme="minorHAnsi" w:hAnsiTheme="minorHAnsi" w:cstheme="minorHAnsi"/>
          <w:b/>
          <w:bCs/>
          <w:color w:val="000000"/>
        </w:rPr>
        <w:t>Οπότε, εδώ έχουμε δέσμευση που δεν έχει υλοποιηθεί και δεν γνωρίζουμε πότε και αν θα υλοποιηθεί.</w:t>
      </w:r>
    </w:p>
    <w:p w14:paraId="2CE823A4" w14:textId="77777777" w:rsidR="005C6703" w:rsidRPr="005C6703" w:rsidRDefault="005C6703" w:rsidP="005C6703">
      <w:pPr>
        <w:shd w:val="clear" w:color="auto" w:fill="FFFFFF"/>
        <w:jc w:val="both"/>
        <w:rPr>
          <w:rFonts w:asciiTheme="minorHAnsi" w:hAnsiTheme="minorHAnsi" w:cstheme="minorHAnsi"/>
          <w:color w:val="000000"/>
        </w:rPr>
      </w:pPr>
    </w:p>
    <w:p w14:paraId="60AC0D30"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xml:space="preserve">3. Φέτος προέβλεψαν Β κατανομή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τον Φλεβάρη του 2023. Πρώτον: ρωτήσατε τους γονείς των 84.000 παιδιών αν τους καλύπτει το να βρεθεί λύση για μέρος αυτών τον Φλεβάρη; Τότε θα </w:t>
      </w:r>
      <w:r w:rsidRPr="005C6703">
        <w:rPr>
          <w:rFonts w:asciiTheme="minorHAnsi" w:hAnsiTheme="minorHAnsi" w:cstheme="minorHAnsi"/>
          <w:color w:val="000000"/>
        </w:rPr>
        <w:lastRenderedPageBreak/>
        <w:t>προκύψει η ανάγκη τους; Τώρα τί θα κάνουν με τα παιδιά τους; Θα παραιτηθούν από τις εργασίες τους για να τα κρατούν σπίτι ή θα πληρώνουν από αυτά που ΔΕΝ έχουν κάποιον να τους τα προσέχει στο σπίτι όσο αυτοί εργάζονται; Από το 2016 έως και το 2019 η Β κατανομή γινόταν 1η Οκτώβρη και όχι 6 μήνες μετά την έναρξη της Δράσης και της σχολικής χρονιάς. Ποιους νομίζουν πως κοροϊδεύουν με αυτές τις ατελέσφορες ρυθμίσεις οι κύριοι Υπουργοί και οι αρμόδιοι της ΕΕΤΑΑ; </w:t>
      </w:r>
      <w:r w:rsidRPr="005C6703">
        <w:rPr>
          <w:rFonts w:asciiTheme="minorHAnsi" w:hAnsiTheme="minorHAnsi" w:cstheme="minorHAnsi"/>
          <w:b/>
          <w:bCs/>
          <w:color w:val="000000"/>
        </w:rPr>
        <w:t>Επίσης, οι Δήμοι θα περιμένουν τον Φλεβάρη για να δούνε ποιους και πόσους εργαζόμενους θα ανανεώσουν; Γίνονται αυτά κύριοι Υπουργοί;</w:t>
      </w:r>
    </w:p>
    <w:p w14:paraId="4382D6A2" w14:textId="77777777" w:rsidR="005C6703" w:rsidRPr="005C6703" w:rsidRDefault="005C6703" w:rsidP="005C6703">
      <w:pPr>
        <w:shd w:val="clear" w:color="auto" w:fill="FFFFFF"/>
        <w:jc w:val="both"/>
        <w:rPr>
          <w:rFonts w:asciiTheme="minorHAnsi" w:hAnsiTheme="minorHAnsi" w:cstheme="minorHAnsi"/>
          <w:color w:val="000000"/>
        </w:rPr>
      </w:pPr>
    </w:p>
    <w:p w14:paraId="0D70E9C9" w14:textId="228BEE6B"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xml:space="preserve">4. Ακόμα περιμένουν οι γονείς την επιπλέον ενίσχυση των Υπουργείων Οικονομικών και Ανάπτυξης από το ΠΔΕ για τη χορήγηση των επιπλέον 10.500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για να φτάσουν οι δικαιούχοι των ΚΔΑΠ τον ίδιο αριθμό με πέρσι. Στις 01/09/22 το ανακοίνωσε η ΕΕΤΑΑ, στις 06/09/22 το επανέλαβε η κα Μιχαηλίδου στο ΔΤ της. Ενάμιση μήνα μετά οι γονείς ακόμα περιμένουν τα επιπλέον αυτά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xml:space="preserve">. Μάλλον επί </w:t>
      </w:r>
      <w:proofErr w:type="spellStart"/>
      <w:r w:rsidRPr="005C6703">
        <w:rPr>
          <w:rFonts w:asciiTheme="minorHAnsi" w:hAnsiTheme="minorHAnsi" w:cstheme="minorHAnsi"/>
          <w:color w:val="000000"/>
        </w:rPr>
        <w:t>ματαίω</w:t>
      </w:r>
      <w:proofErr w:type="spellEnd"/>
      <w:r w:rsidRPr="005C6703">
        <w:rPr>
          <w:rFonts w:asciiTheme="minorHAnsi" w:hAnsiTheme="minorHAnsi" w:cstheme="minorHAnsi"/>
          <w:color w:val="000000"/>
        </w:rPr>
        <w:t xml:space="preserve"> καθώς όπως όλα δείχνουν πρόκειται για μία ακόμα ανεκπλήρωτη δέσμευση απλά για να κατευνάσουν την έντονη και απόλυτα δικαιολογημένη οργή των γονέων εκείνης της περιόδου. Ενάμιση μήνα μετά και τα παραπάνω Υπουργεία δεν γνωρίζουν τίποτα για τις εν λόγω ανακοινώσεις... </w:t>
      </w:r>
      <w:r w:rsidRPr="005C6703">
        <w:rPr>
          <w:rFonts w:asciiTheme="minorHAnsi" w:hAnsiTheme="minorHAnsi" w:cstheme="minorHAnsi"/>
          <w:b/>
          <w:bCs/>
          <w:color w:val="000000"/>
        </w:rPr>
        <w:t>Η τέχνη της εξαπάτησης και του εμπαιγμού της ελληνικής οικογένειας σε όλη της το μεγαλείο... </w:t>
      </w:r>
    </w:p>
    <w:p w14:paraId="3FC56AD5" w14:textId="77777777" w:rsidR="005C6703" w:rsidRPr="005C6703" w:rsidRDefault="005C6703" w:rsidP="005C6703">
      <w:pPr>
        <w:shd w:val="clear" w:color="auto" w:fill="FFFFFF"/>
        <w:jc w:val="both"/>
        <w:rPr>
          <w:rFonts w:asciiTheme="minorHAnsi" w:hAnsiTheme="minorHAnsi" w:cstheme="minorHAnsi"/>
          <w:color w:val="000000"/>
        </w:rPr>
      </w:pPr>
    </w:p>
    <w:p w14:paraId="13A04AAB" w14:textId="4DEE2249"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5. Το "κυριότερο" για το Υπουργείο Εργασίας, που είναι αρμόδιο για την λειτουργία των ΚΔΑΠ και γενικά της παιδικής προστασίας, είναι το ολοήμερο σχολείο αρμοδιότητας του Υπουργείου Παιδείας. Εδώ τι να πρωτοπούμε; Ότι τα ΚΔΑΠ καλύπτουν όλο το απόγευμα των παιδιών μέχρι και τις 10μμ (κάτι που εξυπηρετεί απείρως πληρέστερα τους γονείς) ενώ το διευρυμένο ολοήμερο είναι μέχρι τις 5.30μμ; Στο οποίο διευρυμένο τα παιδιά θα παραμένουν στον ΙΔΙΟ χώρο για 10 ώρες ημερησίως; Ότι αντί το Υπουργείο Εργασίας να χρηματοδοτεί δομές της ευθύνης του, όπως τα ΚΔΑΠ, χρηματοδοτεί κατά 50% το ολοήμερο σχολείο; Ή (το πιο σημαντικό από όλα) ότι ΕΚ ΤΟΥ ΑΠΟΤΕΛΕΣΜΑΤΟΣ οι γονείς γύρισαν την πλάτη στο πλήρως αποτυχημένο πλάνο της Κυβέρνησης για το διευρυμένο ολοήμερο σχολείο ΤΗΝ ΙΔΙΑ στιγμή που η ζήτηση για τα ΚΔΑΠ αυξάνεται χρόνο με το χρόνο;</w:t>
      </w:r>
      <w:r w:rsidRPr="005C6703">
        <w:rPr>
          <w:rFonts w:asciiTheme="minorHAnsi" w:hAnsiTheme="minorHAnsi" w:cstheme="minorHAnsi"/>
          <w:b/>
          <w:bCs/>
          <w:color w:val="000000"/>
        </w:rPr>
        <w:t> Δεν βλέπετε τις ανάγκες κυρία Υφυπουργέ; Δεν αναγνωρίζετε ποιες είναι οι πραγματικές ανάγκες των γονέων, παρά προτιμάτε να τις ορίζετε εσείς κατά τη δική σας εκτίμηση; Η πραγματικότητα σας διέψευσε...</w:t>
      </w:r>
    </w:p>
    <w:p w14:paraId="075D3B12" w14:textId="77777777" w:rsidR="005C6703" w:rsidRPr="005C6703" w:rsidRDefault="005C6703" w:rsidP="005C6703">
      <w:pPr>
        <w:shd w:val="clear" w:color="auto" w:fill="FFFFFF"/>
        <w:jc w:val="both"/>
        <w:rPr>
          <w:rFonts w:asciiTheme="minorHAnsi" w:hAnsiTheme="minorHAnsi" w:cstheme="minorHAnsi"/>
          <w:color w:val="000000"/>
        </w:rPr>
      </w:pPr>
    </w:p>
    <w:p w14:paraId="1EAFD6D1"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Συμπερασματικά:</w:t>
      </w:r>
    </w:p>
    <w:p w14:paraId="5AD0C905"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Επειδή τα 84.000 παιδιά εξακολουθούν να είναι εκτός ΚΔΑΠ</w:t>
      </w:r>
    </w:p>
    <w:p w14:paraId="16BCAE65"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Επειδή εκατοντάδες εργαζόμενοι σε δημοτικά ΚΔΑΠ βρίσκονται υπό την απειλή της απόλυσης ή της δραματικής μείωσης των ωρών εργασίας τους.</w:t>
      </w:r>
    </w:p>
    <w:p w14:paraId="5F7B098B"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Επειδή ενάμιση μήνα μετά καμία από τις παραπάνω δεσμεύσεις δεν έχει υλοποιηθεί</w:t>
      </w:r>
    </w:p>
    <w:p w14:paraId="0E2A03D3" w14:textId="77777777" w:rsidR="005C6703" w:rsidRPr="005C6703" w:rsidRDefault="005C6703" w:rsidP="005C6703">
      <w:pPr>
        <w:shd w:val="clear" w:color="auto" w:fill="FFFFFF"/>
        <w:jc w:val="both"/>
        <w:rPr>
          <w:rFonts w:asciiTheme="minorHAnsi" w:hAnsiTheme="minorHAnsi" w:cstheme="minorHAnsi"/>
          <w:color w:val="000000"/>
        </w:rPr>
      </w:pPr>
    </w:p>
    <w:p w14:paraId="7CE15F75"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b/>
          <w:bCs/>
          <w:color w:val="000000"/>
        </w:rPr>
        <w:t>Απαιτούμε μαζί με τους αδικημένους γονείς:</w:t>
      </w:r>
    </w:p>
    <w:p w14:paraId="6D181957"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Την άμεση έκδοση της απόφασης του ΥΠΕΣ για την έκτακτη χρηματοδότηση των δημοτικών ΚΔΑΠ όχι με 5εκ που ανακοινώσατε αλλά με 15εκ για την κάλυψη του λειτουργικού κόστους των δημοτικών δομών και την απορρόφηση όλων των παιδιών που είχαν πλήρη φάκελο δικαιολογητικών και μπορούν να εγγραφούν στις κενές θέσεις των Δομών.</w:t>
      </w:r>
    </w:p>
    <w:p w14:paraId="509118F6"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xml:space="preserve">- Την άμεση ("χτες") χορήγηση των 10.500 επιπλέον </w:t>
      </w:r>
      <w:proofErr w:type="spellStart"/>
      <w:r w:rsidRPr="005C6703">
        <w:rPr>
          <w:rFonts w:asciiTheme="minorHAnsi" w:hAnsiTheme="minorHAnsi" w:cstheme="minorHAnsi"/>
          <w:color w:val="000000"/>
        </w:rPr>
        <w:t>voucher</w:t>
      </w:r>
      <w:proofErr w:type="spellEnd"/>
      <w:r w:rsidRPr="005C6703">
        <w:rPr>
          <w:rFonts w:asciiTheme="minorHAnsi" w:hAnsiTheme="minorHAnsi" w:cstheme="minorHAnsi"/>
          <w:color w:val="000000"/>
        </w:rPr>
        <w:t>, εντός του Οκτώβρη, ώστε να μπορέσουν οι γονείς να τα ενεργοποιήσουν από 01/11/2022 και να μπορέσουν επιτέλους να εξυπηρετηθούν, έστω και με καθυστέρηση δύο μηνών...</w:t>
      </w:r>
    </w:p>
    <w:p w14:paraId="69778708" w14:textId="58C7C3D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rPr>
        <w:t>- Τέλος, δεδομένης της ευρείας και κοινώς ομολογούμενης αποτυχίας του εγχειρήματος του διευρυμένου ολοήμερου σχολείου, καλούμε το Υπουργείο Εργασίας να ασχοληθεί και να στηρίξει την ελληνική οικογένεια και την επίλυση του εθνικού προβλήματος του δημογραφικού μέσω της ειλικρινούς και έμπρακτης στήριξης των ΚΔΑΠ και να αφήσει τα πειράματα και τις αποτυχημένες πολιτικές επιλογές για άλλα Υπουργεία. Το παιδί και η οικογένεια δεν προσφέρονται ως πεδίο για πειραματισμούς και παράλογες πολιτικές εμμονές.</w:t>
      </w:r>
    </w:p>
    <w:p w14:paraId="29842CCD" w14:textId="77777777" w:rsidR="005C6703" w:rsidRPr="005C6703" w:rsidRDefault="005C6703" w:rsidP="005C6703">
      <w:pPr>
        <w:shd w:val="clear" w:color="auto" w:fill="FFFFFF"/>
        <w:jc w:val="both"/>
        <w:rPr>
          <w:rFonts w:asciiTheme="minorHAnsi" w:hAnsiTheme="minorHAnsi" w:cstheme="minorHAnsi"/>
          <w:color w:val="000000"/>
        </w:rPr>
      </w:pPr>
    </w:p>
    <w:p w14:paraId="4EB787B8" w14:textId="77777777" w:rsidR="005C6703" w:rsidRPr="005C6703" w:rsidRDefault="005C6703" w:rsidP="005C6703">
      <w:pPr>
        <w:shd w:val="clear" w:color="auto" w:fill="FFFFFF"/>
        <w:jc w:val="both"/>
        <w:rPr>
          <w:rFonts w:asciiTheme="minorHAnsi" w:hAnsiTheme="minorHAnsi" w:cstheme="minorHAnsi"/>
          <w:color w:val="000000"/>
        </w:rPr>
      </w:pPr>
      <w:r w:rsidRPr="005C6703">
        <w:rPr>
          <w:rFonts w:asciiTheme="minorHAnsi" w:hAnsiTheme="minorHAnsi" w:cstheme="minorHAnsi"/>
          <w:color w:val="000000"/>
          <w:shd w:val="clear" w:color="auto" w:fill="FFFFFF"/>
        </w:rPr>
        <w:lastRenderedPageBreak/>
        <w:t>Τέλος, δεδομένης και της φετινής προβληματικής χρονιάς που ακολουθεί τις προηγούμενες δύο, αλλά και παλαιότερες, επαναλαμβάνουμε την πάγια θέση του Συλλόγου μας, αλλά και της ΚΕΔΕ, για:</w:t>
      </w:r>
    </w:p>
    <w:p w14:paraId="71DE701D" w14:textId="77777777" w:rsidR="005C6703" w:rsidRPr="005C6703" w:rsidRDefault="005C6703" w:rsidP="005C6703">
      <w:pPr>
        <w:numPr>
          <w:ilvl w:val="0"/>
          <w:numId w:val="7"/>
        </w:numPr>
        <w:shd w:val="clear" w:color="auto" w:fill="FFFFFF"/>
        <w:spacing w:before="100" w:beforeAutospacing="1" w:after="100" w:afterAutospacing="1"/>
        <w:ind w:left="945"/>
        <w:jc w:val="both"/>
        <w:rPr>
          <w:rFonts w:asciiTheme="minorHAnsi" w:hAnsiTheme="minorHAnsi" w:cstheme="minorHAnsi"/>
          <w:color w:val="000000"/>
          <w:sz w:val="28"/>
          <w:szCs w:val="28"/>
        </w:rPr>
      </w:pPr>
      <w:r w:rsidRPr="005C6703">
        <w:rPr>
          <w:rFonts w:asciiTheme="minorHAnsi" w:hAnsiTheme="minorHAnsi" w:cstheme="minorHAnsi"/>
          <w:color w:val="000000"/>
          <w:sz w:val="28"/>
          <w:szCs w:val="28"/>
        </w:rPr>
        <w:t xml:space="preserve">Μόνιμη, σταθερή και επαρκή χρηματοδότηση βάσει πλήρους λειτουργικού κόστους των Δομών ΚΔΑΠ και ΚΔΑΠ-ΜΕΑ των Δήμων και όχι με το σαθρό σύστημα των </w:t>
      </w:r>
      <w:proofErr w:type="spellStart"/>
      <w:r w:rsidRPr="005C6703">
        <w:rPr>
          <w:rFonts w:asciiTheme="minorHAnsi" w:hAnsiTheme="minorHAnsi" w:cstheme="minorHAnsi"/>
          <w:color w:val="000000"/>
          <w:sz w:val="28"/>
          <w:szCs w:val="28"/>
        </w:rPr>
        <w:t>vouchers</w:t>
      </w:r>
      <w:proofErr w:type="spellEnd"/>
      <w:r w:rsidRPr="005C6703">
        <w:rPr>
          <w:rFonts w:asciiTheme="minorHAnsi" w:hAnsiTheme="minorHAnsi" w:cstheme="minorHAnsi"/>
          <w:color w:val="000000"/>
          <w:sz w:val="28"/>
          <w:szCs w:val="28"/>
        </w:rPr>
        <w:t>, με στόχο να διατίθενται το 100% των προσφερόμενων θέσεων των δημοτικών ΚΔΑΠ στους δικαιούχους των υπηρεσιών αυτών.</w:t>
      </w:r>
    </w:p>
    <w:p w14:paraId="7D7FF34E" w14:textId="77777777" w:rsidR="005C6703" w:rsidRPr="005C6703" w:rsidRDefault="005C6703" w:rsidP="005C6703">
      <w:pPr>
        <w:numPr>
          <w:ilvl w:val="0"/>
          <w:numId w:val="7"/>
        </w:numPr>
        <w:shd w:val="clear" w:color="auto" w:fill="FFFFFF"/>
        <w:spacing w:before="100" w:beforeAutospacing="1" w:after="100" w:afterAutospacing="1"/>
        <w:ind w:left="945"/>
        <w:jc w:val="both"/>
        <w:rPr>
          <w:rFonts w:asciiTheme="minorHAnsi" w:hAnsiTheme="minorHAnsi" w:cstheme="minorHAnsi"/>
          <w:color w:val="000000"/>
          <w:sz w:val="28"/>
          <w:szCs w:val="28"/>
        </w:rPr>
      </w:pPr>
      <w:r w:rsidRPr="005C6703">
        <w:rPr>
          <w:rFonts w:asciiTheme="minorHAnsi" w:hAnsiTheme="minorHAnsi" w:cstheme="minorHAnsi"/>
          <w:color w:val="000000"/>
          <w:sz w:val="28"/>
          <w:szCs w:val="28"/>
        </w:rPr>
        <w:t>Μεταφορά όλων των δομών ΚΔΑΠ και ΚΔΑΠ-ΜΕΑ στις Κοινωνικές Υπηρεσίες των Δήμων</w:t>
      </w:r>
    </w:p>
    <w:p w14:paraId="30A5F165" w14:textId="77777777" w:rsidR="005C6703" w:rsidRPr="005C6703" w:rsidRDefault="005C6703" w:rsidP="005C6703">
      <w:pPr>
        <w:numPr>
          <w:ilvl w:val="0"/>
          <w:numId w:val="7"/>
        </w:numPr>
        <w:shd w:val="clear" w:color="auto" w:fill="FFFFFF"/>
        <w:spacing w:before="100" w:beforeAutospacing="1" w:after="100" w:afterAutospacing="1"/>
        <w:ind w:left="945"/>
        <w:jc w:val="both"/>
        <w:rPr>
          <w:rFonts w:asciiTheme="minorHAnsi" w:hAnsiTheme="minorHAnsi" w:cstheme="minorHAnsi"/>
          <w:color w:val="000000"/>
          <w:sz w:val="28"/>
          <w:szCs w:val="28"/>
        </w:rPr>
      </w:pPr>
      <w:r w:rsidRPr="005C6703">
        <w:rPr>
          <w:rFonts w:asciiTheme="minorHAnsi" w:hAnsiTheme="minorHAnsi" w:cstheme="minorHAnsi"/>
          <w:color w:val="000000"/>
          <w:sz w:val="28"/>
          <w:szCs w:val="28"/>
        </w:rPr>
        <w:t>Μονιμοποίηση του συνόλου του προσωπικού που εργάζεται επί χρόνια με συμβάσεις ορισμένου χρόνου και καλύπτει αυταπόδεικτα τις συνεχώς αυξανόμενες και σημαντικές, πάγιες και διαρκείς ανάγκες των τοπικών κοινωνιών.</w:t>
      </w:r>
    </w:p>
    <w:p w14:paraId="56763334" w14:textId="77777777" w:rsidR="002C077B" w:rsidRPr="005C6703" w:rsidRDefault="002C077B" w:rsidP="005C6703">
      <w:pPr>
        <w:jc w:val="both"/>
        <w:rPr>
          <w:rFonts w:asciiTheme="majorHAnsi" w:hAnsiTheme="majorHAnsi" w:cstheme="majorHAnsi"/>
          <w:bCs/>
        </w:rPr>
      </w:pPr>
    </w:p>
    <w:p w14:paraId="0F972D4E" w14:textId="32ED9EB1" w:rsidR="002C077B" w:rsidRPr="005C6703" w:rsidRDefault="002C077B" w:rsidP="005C6703">
      <w:pPr>
        <w:jc w:val="both"/>
        <w:rPr>
          <w:rFonts w:asciiTheme="majorHAnsi" w:hAnsiTheme="majorHAnsi" w:cstheme="majorHAnsi"/>
          <w:bCs/>
        </w:rPr>
      </w:pPr>
    </w:p>
    <w:p w14:paraId="60EDB61A" w14:textId="1A70006E" w:rsidR="00C04137" w:rsidRPr="005C6703" w:rsidRDefault="00C04137" w:rsidP="005C6703">
      <w:pPr>
        <w:jc w:val="both"/>
        <w:rPr>
          <w:rFonts w:asciiTheme="majorHAnsi" w:hAnsiTheme="majorHAnsi" w:cstheme="majorHAnsi"/>
          <w:bCs/>
        </w:rPr>
      </w:pPr>
    </w:p>
    <w:p w14:paraId="55CD2E89" w14:textId="3B7F2EE9" w:rsidR="00C04137" w:rsidRPr="005C6703" w:rsidRDefault="00C04137" w:rsidP="005C6703">
      <w:pPr>
        <w:jc w:val="both"/>
        <w:rPr>
          <w:rFonts w:asciiTheme="majorHAnsi" w:hAnsiTheme="majorHAnsi" w:cstheme="majorHAnsi"/>
          <w:bCs/>
        </w:rPr>
      </w:pPr>
    </w:p>
    <w:p w14:paraId="19378520" w14:textId="77777777" w:rsidR="00C04137" w:rsidRPr="005C6703" w:rsidRDefault="00C04137" w:rsidP="005C6703">
      <w:pPr>
        <w:jc w:val="both"/>
        <w:rPr>
          <w:rFonts w:asciiTheme="majorHAnsi" w:hAnsiTheme="majorHAnsi" w:cstheme="majorHAnsi"/>
          <w:bCs/>
        </w:rPr>
      </w:pPr>
    </w:p>
    <w:p w14:paraId="35B1D3E4" w14:textId="77777777" w:rsidR="002C077B" w:rsidRPr="005C6703" w:rsidRDefault="002C077B" w:rsidP="005C6703">
      <w:pPr>
        <w:jc w:val="both"/>
        <w:rPr>
          <w:rFonts w:asciiTheme="majorHAnsi" w:hAnsiTheme="majorHAnsi" w:cstheme="majorHAnsi"/>
          <w:bCs/>
        </w:rPr>
      </w:pPr>
    </w:p>
    <w:p w14:paraId="021AA168" w14:textId="77777777" w:rsidR="002C077B" w:rsidRDefault="002C077B" w:rsidP="002C077B">
      <w:pPr>
        <w:jc w:val="center"/>
      </w:pPr>
    </w:p>
    <w:p w14:paraId="52AEC282" w14:textId="77777777" w:rsidR="00C933F7" w:rsidRPr="005C7F13" w:rsidRDefault="00C933F7" w:rsidP="00922830">
      <w:pPr>
        <w:jc w:val="center"/>
        <w:rPr>
          <w:rFonts w:ascii="Palatino Linotype" w:hAnsi="Palatino Linotype" w:cs="Arial"/>
          <w:sz w:val="12"/>
        </w:rPr>
      </w:pPr>
    </w:p>
    <w:p w14:paraId="1568EA1F" w14:textId="77777777" w:rsidR="00DF5FBC" w:rsidRDefault="00DF5FBC" w:rsidP="00922830">
      <w:pPr>
        <w:jc w:val="center"/>
        <w:rPr>
          <w:rFonts w:ascii="Palatino Linotype" w:hAnsi="Palatino Linotype" w:cs="Arial"/>
        </w:rPr>
      </w:pPr>
    </w:p>
    <w:p w14:paraId="74EA5929" w14:textId="77777777" w:rsidR="00775572" w:rsidRPr="00922830" w:rsidRDefault="00775572" w:rsidP="00922830">
      <w:pPr>
        <w:jc w:val="center"/>
        <w:rPr>
          <w:rFonts w:ascii="Palatino Linotype" w:hAnsi="Palatino Linotype" w:cs="Arial"/>
        </w:rPr>
      </w:pPr>
      <w:r w:rsidRPr="00922830">
        <w:rPr>
          <w:rFonts w:ascii="Palatino Linotype" w:hAnsi="Palatino Linotype" w:cs="Arial"/>
        </w:rPr>
        <w:t>Με  εκτίμηση</w:t>
      </w:r>
    </w:p>
    <w:p w14:paraId="5D6B790C" w14:textId="77777777" w:rsidR="00775572" w:rsidRPr="00922830" w:rsidRDefault="00775572" w:rsidP="00775572">
      <w:pPr>
        <w:jc w:val="center"/>
        <w:rPr>
          <w:rFonts w:ascii="Palatino Linotype" w:hAnsi="Palatino Linotype" w:cs="Arial"/>
        </w:rPr>
      </w:pPr>
    </w:p>
    <w:p w14:paraId="7F0FA4A3" w14:textId="77777777" w:rsidR="001A7675" w:rsidRPr="00922830" w:rsidRDefault="00844A1B" w:rsidP="00775572">
      <w:pPr>
        <w:jc w:val="center"/>
        <w:rPr>
          <w:rFonts w:ascii="Palatino Linotype" w:hAnsi="Palatino Linotype" w:cs="Arial"/>
        </w:rPr>
      </w:pPr>
      <w:r w:rsidRPr="00922830">
        <w:rPr>
          <w:rFonts w:ascii="Palatino Linotype" w:hAnsi="Palatino Linotype" w:cs="Arial"/>
          <w:noProof/>
        </w:rPr>
        <mc:AlternateContent>
          <mc:Choice Requires="wps">
            <w:drawing>
              <wp:anchor distT="0" distB="0" distL="114300" distR="114300" simplePos="0" relativeHeight="251659264" behindDoc="0" locked="0" layoutInCell="1" allowOverlap="1" wp14:anchorId="3B9A2BCB" wp14:editId="248ED23B">
                <wp:simplePos x="0" y="0"/>
                <wp:positionH relativeFrom="column">
                  <wp:posOffset>4000500</wp:posOffset>
                </wp:positionH>
                <wp:positionV relativeFrom="paragraph">
                  <wp:posOffset>320675</wp:posOffset>
                </wp:positionV>
                <wp:extent cx="2400300" cy="1391285"/>
                <wp:effectExtent l="0" t="0" r="0" b="254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E70CA" w14:textId="77777777" w:rsidR="00CE15FE" w:rsidRPr="00775572" w:rsidRDefault="00F05A48" w:rsidP="00775572">
                            <w:pPr>
                              <w:jc w:val="center"/>
                              <w:rPr>
                                <w:rFonts w:ascii="Palatino Linotype" w:hAnsi="Palatino Linotype"/>
                              </w:rPr>
                            </w:pPr>
                            <w:r>
                              <w:rPr>
                                <w:rFonts w:ascii="Palatino Linotype" w:hAnsi="Palatino Linotype"/>
                              </w:rPr>
                              <w:t xml:space="preserve">Η </w:t>
                            </w:r>
                            <w:r w:rsidR="00CE15FE" w:rsidRPr="00775572">
                              <w:rPr>
                                <w:rFonts w:ascii="Palatino Linotype" w:hAnsi="Palatino Linotype"/>
                              </w:rPr>
                              <w:t xml:space="preserve"> </w:t>
                            </w:r>
                            <w:r w:rsidR="00CE15FE">
                              <w:rPr>
                                <w:rFonts w:ascii="Palatino Linotype" w:hAnsi="Palatino Linotype"/>
                              </w:rPr>
                              <w:t xml:space="preserve">Γ. </w:t>
                            </w:r>
                            <w:r w:rsidR="00CE15FE" w:rsidRPr="00775572">
                              <w:rPr>
                                <w:rFonts w:ascii="Palatino Linotype" w:hAnsi="Palatino Linotype"/>
                              </w:rPr>
                              <w:t>ΓΡΑΜΜΑΤΕΑΣ</w:t>
                            </w:r>
                          </w:p>
                          <w:p w14:paraId="4169D644" w14:textId="77777777" w:rsidR="00CE15FE" w:rsidRPr="00775572" w:rsidRDefault="00CE15FE" w:rsidP="00775572">
                            <w:pPr>
                              <w:jc w:val="center"/>
                              <w:rPr>
                                <w:rFonts w:ascii="Palatino Linotype" w:hAnsi="Palatino Linotype"/>
                              </w:rPr>
                            </w:pPr>
                          </w:p>
                          <w:p w14:paraId="144DC33A" w14:textId="77777777" w:rsidR="00CE15FE" w:rsidRPr="00775572" w:rsidRDefault="00CE15FE" w:rsidP="00775572">
                            <w:pPr>
                              <w:jc w:val="center"/>
                              <w:rPr>
                                <w:rFonts w:ascii="Palatino Linotype" w:hAnsi="Palatino Linotype"/>
                              </w:rPr>
                            </w:pPr>
                          </w:p>
                          <w:p w14:paraId="0647375B" w14:textId="77777777" w:rsidR="00CE15FE" w:rsidRDefault="00CE15FE" w:rsidP="00775572">
                            <w:pPr>
                              <w:jc w:val="center"/>
                              <w:rPr>
                                <w:rFonts w:ascii="Palatino Linotype" w:hAnsi="Palatino Linotype"/>
                              </w:rPr>
                            </w:pPr>
                          </w:p>
                          <w:p w14:paraId="752342C5" w14:textId="77777777" w:rsidR="00CE15FE" w:rsidRPr="00775572" w:rsidRDefault="00CE15FE" w:rsidP="00775572">
                            <w:pPr>
                              <w:jc w:val="center"/>
                              <w:rPr>
                                <w:rFonts w:ascii="Palatino Linotype" w:hAnsi="Palatino Linotype"/>
                              </w:rPr>
                            </w:pPr>
                          </w:p>
                          <w:p w14:paraId="64C57FEB" w14:textId="18F726FD" w:rsidR="00CE15FE" w:rsidRPr="00C04137" w:rsidRDefault="00C04137" w:rsidP="00775572">
                            <w:pPr>
                              <w:jc w:val="center"/>
                              <w:rPr>
                                <w:rFonts w:ascii="Palatino Linotype" w:hAnsi="Palatino Linotype"/>
                              </w:rPr>
                            </w:pPr>
                            <w:r>
                              <w:rPr>
                                <w:rFonts w:ascii="Palatino Linotype" w:hAnsi="Palatino Linotype"/>
                              </w:rPr>
                              <w:t>ΤΣΑΤΣΙΟΥ ΑΛΕΞΑΝΔΡΑ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A2BCB" id="Text Box 22" o:spid="_x0000_s1029" type="#_x0000_t202" style="position:absolute;left:0;text-align:left;margin-left:315pt;margin-top:25.25pt;width:189pt;height:1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" stroked="f">
                <v:textbox>
                  <w:txbxContent>
                    <w:p w14:paraId="67EE70CA" w14:textId="77777777" w:rsidR="00CE15FE" w:rsidRPr="00775572" w:rsidRDefault="00F05A48" w:rsidP="00775572">
                      <w:pPr>
                        <w:jc w:val="center"/>
                        <w:rPr>
                          <w:rFonts w:ascii="Palatino Linotype" w:hAnsi="Palatino Linotype"/>
                        </w:rPr>
                      </w:pPr>
                      <w:r>
                        <w:rPr>
                          <w:rFonts w:ascii="Palatino Linotype" w:hAnsi="Palatino Linotype"/>
                        </w:rPr>
                        <w:t xml:space="preserve">Η </w:t>
                      </w:r>
                      <w:r w:rsidR="00CE15FE" w:rsidRPr="00775572">
                        <w:rPr>
                          <w:rFonts w:ascii="Palatino Linotype" w:hAnsi="Palatino Linotype"/>
                        </w:rPr>
                        <w:t xml:space="preserve"> </w:t>
                      </w:r>
                      <w:r w:rsidR="00CE15FE">
                        <w:rPr>
                          <w:rFonts w:ascii="Palatino Linotype" w:hAnsi="Palatino Linotype"/>
                        </w:rPr>
                        <w:t xml:space="preserve">Γ. </w:t>
                      </w:r>
                      <w:r w:rsidR="00CE15FE" w:rsidRPr="00775572">
                        <w:rPr>
                          <w:rFonts w:ascii="Palatino Linotype" w:hAnsi="Palatino Linotype"/>
                        </w:rPr>
                        <w:t>ΓΡΑΜΜΑΤΕΑΣ</w:t>
                      </w:r>
                    </w:p>
                    <w:p w14:paraId="4169D644" w14:textId="77777777" w:rsidR="00CE15FE" w:rsidRPr="00775572" w:rsidRDefault="00CE15FE" w:rsidP="00775572">
                      <w:pPr>
                        <w:jc w:val="center"/>
                        <w:rPr>
                          <w:rFonts w:ascii="Palatino Linotype" w:hAnsi="Palatino Linotype"/>
                        </w:rPr>
                      </w:pPr>
                    </w:p>
                    <w:p w14:paraId="144DC33A" w14:textId="77777777" w:rsidR="00CE15FE" w:rsidRPr="00775572" w:rsidRDefault="00CE15FE" w:rsidP="00775572">
                      <w:pPr>
                        <w:jc w:val="center"/>
                        <w:rPr>
                          <w:rFonts w:ascii="Palatino Linotype" w:hAnsi="Palatino Linotype"/>
                        </w:rPr>
                      </w:pPr>
                    </w:p>
                    <w:p w14:paraId="0647375B" w14:textId="77777777" w:rsidR="00CE15FE" w:rsidRDefault="00CE15FE" w:rsidP="00775572">
                      <w:pPr>
                        <w:jc w:val="center"/>
                        <w:rPr>
                          <w:rFonts w:ascii="Palatino Linotype" w:hAnsi="Palatino Linotype"/>
                        </w:rPr>
                      </w:pPr>
                    </w:p>
                    <w:p w14:paraId="752342C5" w14:textId="77777777" w:rsidR="00CE15FE" w:rsidRPr="00775572" w:rsidRDefault="00CE15FE" w:rsidP="00775572">
                      <w:pPr>
                        <w:jc w:val="center"/>
                        <w:rPr>
                          <w:rFonts w:ascii="Palatino Linotype" w:hAnsi="Palatino Linotype"/>
                        </w:rPr>
                      </w:pPr>
                    </w:p>
                    <w:p w14:paraId="64C57FEB" w14:textId="18F726FD" w:rsidR="00CE15FE" w:rsidRPr="00C04137" w:rsidRDefault="00C04137" w:rsidP="00775572">
                      <w:pPr>
                        <w:jc w:val="center"/>
                        <w:rPr>
                          <w:rFonts w:ascii="Palatino Linotype" w:hAnsi="Palatino Linotype"/>
                        </w:rPr>
                      </w:pPr>
                      <w:r>
                        <w:rPr>
                          <w:rFonts w:ascii="Palatino Linotype" w:hAnsi="Palatino Linotype"/>
                        </w:rPr>
                        <w:t>ΤΣΑΤΣΙΟΥ ΑΛΕΞΑΝΔΡΑ</w:t>
                      </w:r>
                    </w:p>
                  </w:txbxContent>
                </v:textbox>
              </v:shape>
            </w:pict>
          </mc:Fallback>
        </mc:AlternateContent>
      </w:r>
      <w:r w:rsidRPr="00922830">
        <w:rPr>
          <w:rFonts w:ascii="Palatino Linotype" w:hAnsi="Palatino Linotype" w:cs="Arial"/>
          <w:noProof/>
        </w:rPr>
        <mc:AlternateContent>
          <mc:Choice Requires="wps">
            <w:drawing>
              <wp:anchor distT="0" distB="0" distL="114300" distR="114300" simplePos="0" relativeHeight="251658240" behindDoc="0" locked="0" layoutInCell="1" allowOverlap="1" wp14:anchorId="1623DFDA" wp14:editId="794F6D6E">
                <wp:simplePos x="0" y="0"/>
                <wp:positionH relativeFrom="column">
                  <wp:posOffset>-228600</wp:posOffset>
                </wp:positionH>
                <wp:positionV relativeFrom="paragraph">
                  <wp:posOffset>312420</wp:posOffset>
                </wp:positionV>
                <wp:extent cx="2286000" cy="1380490"/>
                <wp:effectExtent l="0" t="0" r="0" b="254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8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50333" w14:textId="6B324346" w:rsidR="00CE15FE" w:rsidRPr="00775572" w:rsidRDefault="00C04137" w:rsidP="00775572">
                            <w:pPr>
                              <w:jc w:val="center"/>
                              <w:rPr>
                                <w:rFonts w:ascii="Palatino Linotype" w:hAnsi="Palatino Linotype"/>
                              </w:rPr>
                            </w:pPr>
                            <w:r>
                              <w:rPr>
                                <w:rFonts w:ascii="Palatino Linotype" w:hAnsi="Palatino Linotype"/>
                              </w:rPr>
                              <w:t>Η</w:t>
                            </w:r>
                            <w:r w:rsidR="00CE15FE" w:rsidRPr="00775572">
                              <w:rPr>
                                <w:rFonts w:ascii="Palatino Linotype" w:hAnsi="Palatino Linotype"/>
                              </w:rPr>
                              <w:t xml:space="preserve">  ΠΡΟΕΔΡΟΣ</w:t>
                            </w:r>
                          </w:p>
                          <w:p w14:paraId="1A18ACBF" w14:textId="77777777" w:rsidR="00CE15FE" w:rsidRPr="00775572" w:rsidRDefault="00CE15FE" w:rsidP="00775572">
                            <w:pPr>
                              <w:jc w:val="center"/>
                              <w:rPr>
                                <w:rFonts w:ascii="Palatino Linotype" w:hAnsi="Palatino Linotype"/>
                              </w:rPr>
                            </w:pPr>
                          </w:p>
                          <w:p w14:paraId="3FA7E079" w14:textId="77777777" w:rsidR="00CE15FE" w:rsidRPr="00775572" w:rsidRDefault="00CE15FE" w:rsidP="00775572">
                            <w:pPr>
                              <w:jc w:val="center"/>
                              <w:rPr>
                                <w:rFonts w:ascii="Palatino Linotype" w:hAnsi="Palatino Linotype"/>
                              </w:rPr>
                            </w:pPr>
                          </w:p>
                          <w:p w14:paraId="265B4791" w14:textId="77777777" w:rsidR="00CE15FE" w:rsidRDefault="00CE15FE" w:rsidP="00775572">
                            <w:pPr>
                              <w:jc w:val="center"/>
                              <w:rPr>
                                <w:rFonts w:ascii="Palatino Linotype" w:hAnsi="Palatino Linotype"/>
                              </w:rPr>
                            </w:pPr>
                          </w:p>
                          <w:p w14:paraId="16D555B4" w14:textId="77777777" w:rsidR="00CE15FE" w:rsidRPr="00775572" w:rsidRDefault="00CE15FE" w:rsidP="00775572">
                            <w:pPr>
                              <w:jc w:val="center"/>
                              <w:rPr>
                                <w:rFonts w:ascii="Palatino Linotype" w:hAnsi="Palatino Linotype"/>
                              </w:rPr>
                            </w:pPr>
                          </w:p>
                          <w:p w14:paraId="11458D92" w14:textId="34949E6D" w:rsidR="00CE15FE" w:rsidRPr="00775572" w:rsidRDefault="00C04137" w:rsidP="00775572">
                            <w:pPr>
                              <w:jc w:val="center"/>
                              <w:rPr>
                                <w:rFonts w:ascii="Palatino Linotype" w:hAnsi="Palatino Linotype"/>
                              </w:rPr>
                            </w:pPr>
                            <w:r>
                              <w:rPr>
                                <w:rFonts w:ascii="Palatino Linotype" w:hAnsi="Palatino Linotype"/>
                              </w:rPr>
                              <w:t>ΚΑΡΑΓΙΑΝΝΗ ΕΥΑΓΓΕΛΙΑ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DFDA" id="Text Box 19" o:spid="_x0000_s1030" type="#_x0000_t202" style="position:absolute;left:0;text-align:left;margin-left:-18pt;margin-top:24.6pt;width:180pt;height:10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" stroked="f">
                <v:textbox>
                  <w:txbxContent>
                    <w:p w14:paraId="4DC50333" w14:textId="6B324346" w:rsidR="00CE15FE" w:rsidRPr="00775572" w:rsidRDefault="00C04137" w:rsidP="00775572">
                      <w:pPr>
                        <w:jc w:val="center"/>
                        <w:rPr>
                          <w:rFonts w:ascii="Palatino Linotype" w:hAnsi="Palatino Linotype"/>
                        </w:rPr>
                      </w:pPr>
                      <w:r>
                        <w:rPr>
                          <w:rFonts w:ascii="Palatino Linotype" w:hAnsi="Palatino Linotype"/>
                        </w:rPr>
                        <w:t>Η</w:t>
                      </w:r>
                      <w:r w:rsidR="00CE15FE" w:rsidRPr="00775572">
                        <w:rPr>
                          <w:rFonts w:ascii="Palatino Linotype" w:hAnsi="Palatino Linotype"/>
                        </w:rPr>
                        <w:t xml:space="preserve">  ΠΡΟΕΔΡΟΣ</w:t>
                      </w:r>
                    </w:p>
                    <w:p w14:paraId="1A18ACBF" w14:textId="77777777" w:rsidR="00CE15FE" w:rsidRPr="00775572" w:rsidRDefault="00CE15FE" w:rsidP="00775572">
                      <w:pPr>
                        <w:jc w:val="center"/>
                        <w:rPr>
                          <w:rFonts w:ascii="Palatino Linotype" w:hAnsi="Palatino Linotype"/>
                        </w:rPr>
                      </w:pPr>
                    </w:p>
                    <w:p w14:paraId="3FA7E079" w14:textId="77777777" w:rsidR="00CE15FE" w:rsidRPr="00775572" w:rsidRDefault="00CE15FE" w:rsidP="00775572">
                      <w:pPr>
                        <w:jc w:val="center"/>
                        <w:rPr>
                          <w:rFonts w:ascii="Palatino Linotype" w:hAnsi="Palatino Linotype"/>
                        </w:rPr>
                      </w:pPr>
                    </w:p>
                    <w:p w14:paraId="265B4791" w14:textId="77777777" w:rsidR="00CE15FE" w:rsidRDefault="00CE15FE" w:rsidP="00775572">
                      <w:pPr>
                        <w:jc w:val="center"/>
                        <w:rPr>
                          <w:rFonts w:ascii="Palatino Linotype" w:hAnsi="Palatino Linotype"/>
                        </w:rPr>
                      </w:pPr>
                    </w:p>
                    <w:p w14:paraId="16D555B4" w14:textId="77777777" w:rsidR="00CE15FE" w:rsidRPr="00775572" w:rsidRDefault="00CE15FE" w:rsidP="00775572">
                      <w:pPr>
                        <w:jc w:val="center"/>
                        <w:rPr>
                          <w:rFonts w:ascii="Palatino Linotype" w:hAnsi="Palatino Linotype"/>
                        </w:rPr>
                      </w:pPr>
                    </w:p>
                    <w:p w14:paraId="11458D92" w14:textId="34949E6D" w:rsidR="00CE15FE" w:rsidRPr="00775572" w:rsidRDefault="00C04137" w:rsidP="00775572">
                      <w:pPr>
                        <w:jc w:val="center"/>
                        <w:rPr>
                          <w:rFonts w:ascii="Palatino Linotype" w:hAnsi="Palatino Linotype"/>
                        </w:rPr>
                      </w:pPr>
                      <w:r>
                        <w:rPr>
                          <w:rFonts w:ascii="Palatino Linotype" w:hAnsi="Palatino Linotype"/>
                        </w:rPr>
                        <w:t>ΚΑΡΑΓΙΑΝΝΗ ΕΥΑΓΓΕΛΙΑ</w:t>
                      </w:r>
                    </w:p>
                  </w:txbxContent>
                </v:textbox>
              </v:shape>
            </w:pict>
          </mc:Fallback>
        </mc:AlternateContent>
      </w:r>
      <w:r w:rsidRPr="00922830">
        <w:rPr>
          <w:rFonts w:ascii="Palatino Linotype" w:hAnsi="Palatino Linotype" w:cs="Arial"/>
          <w:noProof/>
        </w:rPr>
        <mc:AlternateContent>
          <mc:Choice Requires="wps">
            <w:drawing>
              <wp:anchor distT="0" distB="0" distL="114300" distR="114300" simplePos="0" relativeHeight="251660288" behindDoc="1" locked="0" layoutInCell="1" allowOverlap="1" wp14:anchorId="772620D9" wp14:editId="0CC729D5">
                <wp:simplePos x="0" y="0"/>
                <wp:positionH relativeFrom="column">
                  <wp:posOffset>2057400</wp:posOffset>
                </wp:positionH>
                <wp:positionV relativeFrom="paragraph">
                  <wp:posOffset>83820</wp:posOffset>
                </wp:positionV>
                <wp:extent cx="1911985" cy="1872615"/>
                <wp:effectExtent l="0" t="0" r="2540"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1872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62E9E" w14:textId="77777777" w:rsidR="00CE15FE" w:rsidRPr="00775572" w:rsidRDefault="00844A1B">
                            <w:r w:rsidRPr="00775572">
                              <w:rPr>
                                <w:noProof/>
                              </w:rPr>
                              <w:drawing>
                                <wp:inline distT="0" distB="0" distL="0" distR="0" wp14:anchorId="0C2D9EEE" wp14:editId="4D36B5DA">
                                  <wp:extent cx="1728470" cy="1781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8470"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2620D9" id="Text Box 25" o:spid="_x0000_s1031" type="#_x0000_t202" style="position:absolute;left:0;text-align:left;margin-left:162pt;margin-top:6.6pt;width:150.55pt;height:147.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" stroked="f">
                <v:textbox style="mso-fit-shape-to-text:t">
                  <w:txbxContent>
                    <w:p w14:paraId="34B62E9E" w14:textId="77777777" w:rsidR="00CE15FE" w:rsidRPr="00775572" w:rsidRDefault="00844A1B">
                      <w:r w:rsidRPr="00775572">
                        <w:rPr>
                          <w:noProof/>
                        </w:rPr>
                        <w:drawing>
                          <wp:inline distT="0" distB="0" distL="0" distR="0" wp14:anchorId="0C2D9EEE" wp14:editId="4D36B5DA">
                            <wp:extent cx="1728470" cy="1781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8470" cy="1781175"/>
                                    </a:xfrm>
                                    <a:prstGeom prst="rect">
                                      <a:avLst/>
                                    </a:prstGeom>
                                    <a:noFill/>
                                    <a:ln>
                                      <a:noFill/>
                                    </a:ln>
                                  </pic:spPr>
                                </pic:pic>
                              </a:graphicData>
                            </a:graphic>
                          </wp:inline>
                        </w:drawing>
                      </w:r>
                    </w:p>
                  </w:txbxContent>
                </v:textbox>
              </v:shape>
            </w:pict>
          </mc:Fallback>
        </mc:AlternateContent>
      </w:r>
      <w:r w:rsidR="00775572" w:rsidRPr="00922830">
        <w:rPr>
          <w:rFonts w:ascii="Palatino Linotype" w:hAnsi="Palatino Linotype" w:cs="Arial"/>
        </w:rPr>
        <w:t>Για το Δ.Σ.</w:t>
      </w:r>
    </w:p>
    <w:sectPr w:rsidR="001A7675" w:rsidRPr="00922830" w:rsidSect="0097402A">
      <w:pgSz w:w="11906" w:h="16838"/>
      <w:pgMar w:top="719" w:right="1106" w:bottom="719"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94F13" w14:textId="77777777" w:rsidR="00455F84" w:rsidRDefault="00455F84" w:rsidP="00E972ED">
      <w:r>
        <w:separator/>
      </w:r>
    </w:p>
  </w:endnote>
  <w:endnote w:type="continuationSeparator" w:id="0">
    <w:p w14:paraId="689D93C4" w14:textId="77777777" w:rsidR="00455F84" w:rsidRDefault="00455F84" w:rsidP="00E97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9696D" w14:textId="77777777" w:rsidR="00455F84" w:rsidRDefault="00455F84" w:rsidP="00E972ED">
      <w:r>
        <w:separator/>
      </w:r>
    </w:p>
  </w:footnote>
  <w:footnote w:type="continuationSeparator" w:id="0">
    <w:p w14:paraId="003868E9" w14:textId="77777777" w:rsidR="00455F84" w:rsidRDefault="00455F84" w:rsidP="00E972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3532"/>
    <w:multiLevelType w:val="multilevel"/>
    <w:tmpl w:val="0308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17C26"/>
    <w:multiLevelType w:val="hybridMultilevel"/>
    <w:tmpl w:val="721AE9F6"/>
    <w:lvl w:ilvl="0" w:tplc="69F8CF5C">
      <w:start w:val="5"/>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023816"/>
    <w:multiLevelType w:val="hybridMultilevel"/>
    <w:tmpl w:val="CEAAF35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32231AC6"/>
    <w:multiLevelType w:val="hybridMultilevel"/>
    <w:tmpl w:val="3558C192"/>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5AB316A"/>
    <w:multiLevelType w:val="hybridMultilevel"/>
    <w:tmpl w:val="32C896F8"/>
    <w:lvl w:ilvl="0" w:tplc="19F4F234">
      <w:numFmt w:val="bullet"/>
      <w:lvlText w:val="-"/>
      <w:lvlJc w:val="left"/>
      <w:pPr>
        <w:tabs>
          <w:tab w:val="num" w:pos="720"/>
        </w:tabs>
        <w:ind w:left="720" w:hanging="360"/>
      </w:pPr>
      <w:rPr>
        <w:rFonts w:ascii="Times New Roman" w:eastAsia="Times New Roman" w:hAnsi="Times New Roman" w:cs="Times New Roman"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DD2D21"/>
    <w:multiLevelType w:val="multilevel"/>
    <w:tmpl w:val="D9A4FA1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69F706B"/>
    <w:multiLevelType w:val="hybridMultilevel"/>
    <w:tmpl w:val="56FA51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33672606">
    <w:abstractNumId w:val="6"/>
  </w:num>
  <w:num w:numId="2" w16cid:durableId="1293484137">
    <w:abstractNumId w:val="3"/>
  </w:num>
  <w:num w:numId="3" w16cid:durableId="1324434726">
    <w:abstractNumId w:val="4"/>
  </w:num>
  <w:num w:numId="4" w16cid:durableId="1899977720">
    <w:abstractNumId w:val="5"/>
  </w:num>
  <w:num w:numId="5" w16cid:durableId="540168660">
    <w:abstractNumId w:val="2"/>
  </w:num>
  <w:num w:numId="6" w16cid:durableId="47728218">
    <w:abstractNumId w:val="1"/>
  </w:num>
  <w:num w:numId="7" w16cid:durableId="448856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4C0"/>
    <w:rsid w:val="00003516"/>
    <w:rsid w:val="00016A50"/>
    <w:rsid w:val="00023FEF"/>
    <w:rsid w:val="000A4B57"/>
    <w:rsid w:val="000B6434"/>
    <w:rsid w:val="000C568D"/>
    <w:rsid w:val="00101243"/>
    <w:rsid w:val="001035FC"/>
    <w:rsid w:val="00143116"/>
    <w:rsid w:val="00143669"/>
    <w:rsid w:val="001456DE"/>
    <w:rsid w:val="001472E0"/>
    <w:rsid w:val="00156139"/>
    <w:rsid w:val="00156AB0"/>
    <w:rsid w:val="001826C6"/>
    <w:rsid w:val="001A7675"/>
    <w:rsid w:val="001B23E2"/>
    <w:rsid w:val="001B5A7D"/>
    <w:rsid w:val="001B6A11"/>
    <w:rsid w:val="001B752C"/>
    <w:rsid w:val="001F2F4F"/>
    <w:rsid w:val="00204C74"/>
    <w:rsid w:val="00205CDD"/>
    <w:rsid w:val="00206BFC"/>
    <w:rsid w:val="002548E9"/>
    <w:rsid w:val="00255597"/>
    <w:rsid w:val="00260A0A"/>
    <w:rsid w:val="00263EE2"/>
    <w:rsid w:val="0028686E"/>
    <w:rsid w:val="002A2BA2"/>
    <w:rsid w:val="002B3AA2"/>
    <w:rsid w:val="002C077B"/>
    <w:rsid w:val="002E12AB"/>
    <w:rsid w:val="00301612"/>
    <w:rsid w:val="00307808"/>
    <w:rsid w:val="00311367"/>
    <w:rsid w:val="00317B08"/>
    <w:rsid w:val="003229C0"/>
    <w:rsid w:val="00332BC3"/>
    <w:rsid w:val="003503D4"/>
    <w:rsid w:val="00354D8F"/>
    <w:rsid w:val="003626B5"/>
    <w:rsid w:val="00381BB8"/>
    <w:rsid w:val="003A490F"/>
    <w:rsid w:val="003B545D"/>
    <w:rsid w:val="003C2D09"/>
    <w:rsid w:val="003D1CA7"/>
    <w:rsid w:val="003F4E3A"/>
    <w:rsid w:val="004037A9"/>
    <w:rsid w:val="00413F01"/>
    <w:rsid w:val="00416C68"/>
    <w:rsid w:val="004259C7"/>
    <w:rsid w:val="004314DB"/>
    <w:rsid w:val="00440BC1"/>
    <w:rsid w:val="00441069"/>
    <w:rsid w:val="00445EC7"/>
    <w:rsid w:val="00455F84"/>
    <w:rsid w:val="004949BE"/>
    <w:rsid w:val="00495526"/>
    <w:rsid w:val="004A5F84"/>
    <w:rsid w:val="004B4D4D"/>
    <w:rsid w:val="004F5E72"/>
    <w:rsid w:val="00520BFB"/>
    <w:rsid w:val="00523D20"/>
    <w:rsid w:val="005468D8"/>
    <w:rsid w:val="00561A24"/>
    <w:rsid w:val="00586589"/>
    <w:rsid w:val="00594F56"/>
    <w:rsid w:val="005A0528"/>
    <w:rsid w:val="005A1FBE"/>
    <w:rsid w:val="005B3FE3"/>
    <w:rsid w:val="005C6703"/>
    <w:rsid w:val="005C7F13"/>
    <w:rsid w:val="005E4E2C"/>
    <w:rsid w:val="006044CC"/>
    <w:rsid w:val="00610652"/>
    <w:rsid w:val="006132ED"/>
    <w:rsid w:val="00615C7B"/>
    <w:rsid w:val="00617282"/>
    <w:rsid w:val="00632945"/>
    <w:rsid w:val="00691EF7"/>
    <w:rsid w:val="00691F5A"/>
    <w:rsid w:val="006A64C0"/>
    <w:rsid w:val="006C1A4F"/>
    <w:rsid w:val="006C48EB"/>
    <w:rsid w:val="006F2CB3"/>
    <w:rsid w:val="0072590C"/>
    <w:rsid w:val="0073020A"/>
    <w:rsid w:val="007342AC"/>
    <w:rsid w:val="00750F25"/>
    <w:rsid w:val="00756F7E"/>
    <w:rsid w:val="00775572"/>
    <w:rsid w:val="007A19A1"/>
    <w:rsid w:val="007A3DBA"/>
    <w:rsid w:val="007B268D"/>
    <w:rsid w:val="007B33B8"/>
    <w:rsid w:val="007B39A7"/>
    <w:rsid w:val="007C2167"/>
    <w:rsid w:val="007C491D"/>
    <w:rsid w:val="007E2BC9"/>
    <w:rsid w:val="007F2567"/>
    <w:rsid w:val="007F525E"/>
    <w:rsid w:val="008312D5"/>
    <w:rsid w:val="00834C22"/>
    <w:rsid w:val="00844A1B"/>
    <w:rsid w:val="00887718"/>
    <w:rsid w:val="008B7425"/>
    <w:rsid w:val="008C1B11"/>
    <w:rsid w:val="008D6FF2"/>
    <w:rsid w:val="008E12AC"/>
    <w:rsid w:val="00902A8C"/>
    <w:rsid w:val="00913696"/>
    <w:rsid w:val="00921C36"/>
    <w:rsid w:val="00922830"/>
    <w:rsid w:val="00934BBF"/>
    <w:rsid w:val="009408D8"/>
    <w:rsid w:val="009662F7"/>
    <w:rsid w:val="009739C7"/>
    <w:rsid w:val="0097402A"/>
    <w:rsid w:val="009B74DF"/>
    <w:rsid w:val="009F5E23"/>
    <w:rsid w:val="00A06EED"/>
    <w:rsid w:val="00A11119"/>
    <w:rsid w:val="00A26ADB"/>
    <w:rsid w:val="00A3756F"/>
    <w:rsid w:val="00A64E1E"/>
    <w:rsid w:val="00A725B5"/>
    <w:rsid w:val="00A80220"/>
    <w:rsid w:val="00A815CA"/>
    <w:rsid w:val="00A857EC"/>
    <w:rsid w:val="00AB175B"/>
    <w:rsid w:val="00AB65F1"/>
    <w:rsid w:val="00AE13A1"/>
    <w:rsid w:val="00AF49CB"/>
    <w:rsid w:val="00B05FFE"/>
    <w:rsid w:val="00B11715"/>
    <w:rsid w:val="00B121BD"/>
    <w:rsid w:val="00B528A2"/>
    <w:rsid w:val="00B61662"/>
    <w:rsid w:val="00B627ED"/>
    <w:rsid w:val="00B723C1"/>
    <w:rsid w:val="00BA17D3"/>
    <w:rsid w:val="00BA57A1"/>
    <w:rsid w:val="00BB77F4"/>
    <w:rsid w:val="00BC585D"/>
    <w:rsid w:val="00BF77AF"/>
    <w:rsid w:val="00C04137"/>
    <w:rsid w:val="00C200CE"/>
    <w:rsid w:val="00C26C22"/>
    <w:rsid w:val="00C4507D"/>
    <w:rsid w:val="00C46E2B"/>
    <w:rsid w:val="00C55632"/>
    <w:rsid w:val="00C76807"/>
    <w:rsid w:val="00C76D16"/>
    <w:rsid w:val="00C904CF"/>
    <w:rsid w:val="00C933F7"/>
    <w:rsid w:val="00CA1059"/>
    <w:rsid w:val="00CA1D82"/>
    <w:rsid w:val="00CD425B"/>
    <w:rsid w:val="00CD50F8"/>
    <w:rsid w:val="00CE15FE"/>
    <w:rsid w:val="00CF7885"/>
    <w:rsid w:val="00D165EE"/>
    <w:rsid w:val="00D51DE1"/>
    <w:rsid w:val="00D62805"/>
    <w:rsid w:val="00D71F8C"/>
    <w:rsid w:val="00D82E3E"/>
    <w:rsid w:val="00D84D38"/>
    <w:rsid w:val="00DA4483"/>
    <w:rsid w:val="00DC2DE4"/>
    <w:rsid w:val="00DC4C86"/>
    <w:rsid w:val="00DE0358"/>
    <w:rsid w:val="00DE0E29"/>
    <w:rsid w:val="00DE7417"/>
    <w:rsid w:val="00DE76F6"/>
    <w:rsid w:val="00DF5FBC"/>
    <w:rsid w:val="00E20424"/>
    <w:rsid w:val="00E30C6F"/>
    <w:rsid w:val="00E3526D"/>
    <w:rsid w:val="00E52355"/>
    <w:rsid w:val="00E52C88"/>
    <w:rsid w:val="00E82500"/>
    <w:rsid w:val="00E968C9"/>
    <w:rsid w:val="00E972ED"/>
    <w:rsid w:val="00EA2B85"/>
    <w:rsid w:val="00EB00EE"/>
    <w:rsid w:val="00EB2B6F"/>
    <w:rsid w:val="00EB3A01"/>
    <w:rsid w:val="00ED35F8"/>
    <w:rsid w:val="00ED40FB"/>
    <w:rsid w:val="00F0100D"/>
    <w:rsid w:val="00F05A48"/>
    <w:rsid w:val="00F24693"/>
    <w:rsid w:val="00F34987"/>
    <w:rsid w:val="00F36549"/>
    <w:rsid w:val="00F64586"/>
    <w:rsid w:val="00F6692C"/>
    <w:rsid w:val="00F72D70"/>
    <w:rsid w:val="00F81E35"/>
    <w:rsid w:val="00F8374A"/>
    <w:rsid w:val="00F917E7"/>
    <w:rsid w:val="00FA7CC2"/>
    <w:rsid w:val="00FB58EA"/>
    <w:rsid w:val="00FC1453"/>
    <w:rsid w:val="00FC1468"/>
    <w:rsid w:val="00FC48BC"/>
    <w:rsid w:val="00FC59BD"/>
    <w:rsid w:val="00FD0871"/>
    <w:rsid w:val="00FD5D32"/>
    <w:rsid w:val="00FE7C5F"/>
    <w:rsid w:val="7B6DDE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D6D0DE"/>
  <w15:chartTrackingRefBased/>
  <w15:docId w15:val="{70CF16A1-A686-4992-B444-1B6205FB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l-GR" w:eastAsia="el-GR"/>
    </w:rPr>
  </w:style>
  <w:style w:type="paragraph" w:styleId="Heading1">
    <w:name w:val="heading 1"/>
    <w:basedOn w:val="Normal"/>
    <w:next w:val="Normal"/>
    <w:link w:val="Heading1Char"/>
    <w:qFormat/>
    <w:rsid w:val="00A3756F"/>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D40FB"/>
    <w:rPr>
      <w:color w:val="0000FF"/>
      <w:u w:val="single"/>
    </w:rPr>
  </w:style>
  <w:style w:type="paragraph" w:styleId="ListParagraph">
    <w:name w:val="List Paragraph"/>
    <w:basedOn w:val="Normal"/>
    <w:uiPriority w:val="34"/>
    <w:qFormat/>
    <w:rsid w:val="00FC48BC"/>
    <w:pPr>
      <w:spacing w:after="200" w:line="276" w:lineRule="auto"/>
      <w:ind w:left="720"/>
      <w:contextualSpacing/>
    </w:pPr>
    <w:rPr>
      <w:rFonts w:ascii="Calibri" w:eastAsia="Calibri" w:hAnsi="Calibri"/>
      <w:sz w:val="22"/>
      <w:szCs w:val="22"/>
      <w:lang w:eastAsia="en-US"/>
    </w:rPr>
  </w:style>
  <w:style w:type="paragraph" w:customStyle="1" w:styleId="ListParagraph1">
    <w:name w:val="List Paragraph1"/>
    <w:basedOn w:val="Normal"/>
    <w:rsid w:val="007A3DBA"/>
    <w:pPr>
      <w:ind w:left="720"/>
    </w:pPr>
    <w:rPr>
      <w:rFonts w:eastAsia="Calibri"/>
    </w:rPr>
  </w:style>
  <w:style w:type="paragraph" w:styleId="Header">
    <w:name w:val="header"/>
    <w:basedOn w:val="Normal"/>
    <w:link w:val="HeaderChar"/>
    <w:rsid w:val="00E972ED"/>
    <w:pPr>
      <w:tabs>
        <w:tab w:val="center" w:pos="4153"/>
        <w:tab w:val="right" w:pos="8306"/>
      </w:tabs>
    </w:pPr>
    <w:rPr>
      <w:lang w:val="x-none" w:eastAsia="x-none"/>
    </w:rPr>
  </w:style>
  <w:style w:type="character" w:customStyle="1" w:styleId="HeaderChar">
    <w:name w:val="Header Char"/>
    <w:link w:val="Header"/>
    <w:rsid w:val="00E972ED"/>
    <w:rPr>
      <w:sz w:val="24"/>
      <w:szCs w:val="24"/>
    </w:rPr>
  </w:style>
  <w:style w:type="paragraph" w:styleId="Footer">
    <w:name w:val="footer"/>
    <w:basedOn w:val="Normal"/>
    <w:link w:val="FooterChar"/>
    <w:uiPriority w:val="99"/>
    <w:rsid w:val="00E972ED"/>
    <w:pPr>
      <w:tabs>
        <w:tab w:val="center" w:pos="4153"/>
        <w:tab w:val="right" w:pos="8306"/>
      </w:tabs>
    </w:pPr>
    <w:rPr>
      <w:lang w:val="x-none" w:eastAsia="x-none"/>
    </w:rPr>
  </w:style>
  <w:style w:type="character" w:customStyle="1" w:styleId="FooterChar">
    <w:name w:val="Footer Char"/>
    <w:link w:val="Footer"/>
    <w:uiPriority w:val="99"/>
    <w:rsid w:val="00E972ED"/>
    <w:rPr>
      <w:sz w:val="24"/>
      <w:szCs w:val="24"/>
    </w:rPr>
  </w:style>
  <w:style w:type="character" w:customStyle="1" w:styleId="apple-converted-space">
    <w:name w:val="apple-converted-space"/>
    <w:basedOn w:val="DefaultParagraphFont"/>
    <w:rsid w:val="00834C22"/>
  </w:style>
  <w:style w:type="paragraph" w:styleId="NormalWeb">
    <w:name w:val="Normal (Web)"/>
    <w:basedOn w:val="Normal"/>
    <w:rsid w:val="00F24693"/>
    <w:pPr>
      <w:spacing w:before="100" w:beforeAutospacing="1" w:after="100" w:afterAutospacing="1"/>
    </w:pPr>
  </w:style>
  <w:style w:type="character" w:customStyle="1" w:styleId="Heading1Char">
    <w:name w:val="Heading 1 Char"/>
    <w:link w:val="Heading1"/>
    <w:rsid w:val="00A3756F"/>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349708">
      <w:bodyDiv w:val="1"/>
      <w:marLeft w:val="0"/>
      <w:marRight w:val="0"/>
      <w:marTop w:val="0"/>
      <w:marBottom w:val="0"/>
      <w:divBdr>
        <w:top w:val="none" w:sz="0" w:space="0" w:color="auto"/>
        <w:left w:val="none" w:sz="0" w:space="0" w:color="auto"/>
        <w:bottom w:val="none" w:sz="0" w:space="0" w:color="auto"/>
        <w:right w:val="none" w:sz="0" w:space="0" w:color="auto"/>
      </w:divBdr>
      <w:divsChild>
        <w:div w:id="327171916">
          <w:marLeft w:val="0"/>
          <w:marRight w:val="0"/>
          <w:marTop w:val="0"/>
          <w:marBottom w:val="0"/>
          <w:divBdr>
            <w:top w:val="none" w:sz="0" w:space="0" w:color="auto"/>
            <w:left w:val="none" w:sz="0" w:space="0" w:color="auto"/>
            <w:bottom w:val="none" w:sz="0" w:space="0" w:color="auto"/>
            <w:right w:val="none" w:sz="0" w:space="0" w:color="auto"/>
          </w:divBdr>
        </w:div>
        <w:div w:id="1837572554">
          <w:marLeft w:val="0"/>
          <w:marRight w:val="0"/>
          <w:marTop w:val="0"/>
          <w:marBottom w:val="0"/>
          <w:divBdr>
            <w:top w:val="none" w:sz="0" w:space="0" w:color="auto"/>
            <w:left w:val="none" w:sz="0" w:space="0" w:color="auto"/>
            <w:bottom w:val="none" w:sz="0" w:space="0" w:color="auto"/>
            <w:right w:val="none" w:sz="0" w:space="0" w:color="auto"/>
          </w:divBdr>
        </w:div>
        <w:div w:id="1411997274">
          <w:marLeft w:val="0"/>
          <w:marRight w:val="0"/>
          <w:marTop w:val="0"/>
          <w:marBottom w:val="0"/>
          <w:divBdr>
            <w:top w:val="none" w:sz="0" w:space="0" w:color="auto"/>
            <w:left w:val="none" w:sz="0" w:space="0" w:color="auto"/>
            <w:bottom w:val="none" w:sz="0" w:space="0" w:color="auto"/>
            <w:right w:val="none" w:sz="0" w:space="0" w:color="auto"/>
          </w:divBdr>
        </w:div>
        <w:div w:id="1317536403">
          <w:marLeft w:val="0"/>
          <w:marRight w:val="0"/>
          <w:marTop w:val="0"/>
          <w:marBottom w:val="0"/>
          <w:divBdr>
            <w:top w:val="none" w:sz="0" w:space="0" w:color="auto"/>
            <w:left w:val="none" w:sz="0" w:space="0" w:color="auto"/>
            <w:bottom w:val="none" w:sz="0" w:space="0" w:color="auto"/>
            <w:right w:val="none" w:sz="0" w:space="0" w:color="auto"/>
          </w:divBdr>
        </w:div>
        <w:div w:id="969439276">
          <w:marLeft w:val="0"/>
          <w:marRight w:val="0"/>
          <w:marTop w:val="0"/>
          <w:marBottom w:val="0"/>
          <w:divBdr>
            <w:top w:val="none" w:sz="0" w:space="0" w:color="auto"/>
            <w:left w:val="none" w:sz="0" w:space="0" w:color="auto"/>
            <w:bottom w:val="none" w:sz="0" w:space="0" w:color="auto"/>
            <w:right w:val="none" w:sz="0" w:space="0" w:color="auto"/>
          </w:divBdr>
        </w:div>
        <w:div w:id="1523857989">
          <w:marLeft w:val="0"/>
          <w:marRight w:val="0"/>
          <w:marTop w:val="0"/>
          <w:marBottom w:val="0"/>
          <w:divBdr>
            <w:top w:val="none" w:sz="0" w:space="0" w:color="auto"/>
            <w:left w:val="none" w:sz="0" w:space="0" w:color="auto"/>
            <w:bottom w:val="none" w:sz="0" w:space="0" w:color="auto"/>
            <w:right w:val="none" w:sz="0" w:space="0" w:color="auto"/>
          </w:divBdr>
        </w:div>
        <w:div w:id="56243854">
          <w:marLeft w:val="0"/>
          <w:marRight w:val="0"/>
          <w:marTop w:val="0"/>
          <w:marBottom w:val="0"/>
          <w:divBdr>
            <w:top w:val="none" w:sz="0" w:space="0" w:color="auto"/>
            <w:left w:val="none" w:sz="0" w:space="0" w:color="auto"/>
            <w:bottom w:val="none" w:sz="0" w:space="0" w:color="auto"/>
            <w:right w:val="none" w:sz="0" w:space="0" w:color="auto"/>
          </w:divBdr>
        </w:div>
        <w:div w:id="1953241680">
          <w:marLeft w:val="0"/>
          <w:marRight w:val="0"/>
          <w:marTop w:val="0"/>
          <w:marBottom w:val="0"/>
          <w:divBdr>
            <w:top w:val="none" w:sz="0" w:space="0" w:color="auto"/>
            <w:left w:val="none" w:sz="0" w:space="0" w:color="auto"/>
            <w:bottom w:val="none" w:sz="0" w:space="0" w:color="auto"/>
            <w:right w:val="none" w:sz="0" w:space="0" w:color="auto"/>
          </w:divBdr>
        </w:div>
        <w:div w:id="2120445578">
          <w:marLeft w:val="0"/>
          <w:marRight w:val="0"/>
          <w:marTop w:val="0"/>
          <w:marBottom w:val="0"/>
          <w:divBdr>
            <w:top w:val="none" w:sz="0" w:space="0" w:color="auto"/>
            <w:left w:val="none" w:sz="0" w:space="0" w:color="auto"/>
            <w:bottom w:val="none" w:sz="0" w:space="0" w:color="auto"/>
            <w:right w:val="none" w:sz="0" w:space="0" w:color="auto"/>
          </w:divBdr>
        </w:div>
        <w:div w:id="1093940923">
          <w:marLeft w:val="0"/>
          <w:marRight w:val="0"/>
          <w:marTop w:val="0"/>
          <w:marBottom w:val="0"/>
          <w:divBdr>
            <w:top w:val="none" w:sz="0" w:space="0" w:color="auto"/>
            <w:left w:val="none" w:sz="0" w:space="0" w:color="auto"/>
            <w:bottom w:val="none" w:sz="0" w:space="0" w:color="auto"/>
            <w:right w:val="none" w:sz="0" w:space="0" w:color="auto"/>
          </w:divBdr>
        </w:div>
        <w:div w:id="1020354041">
          <w:marLeft w:val="0"/>
          <w:marRight w:val="0"/>
          <w:marTop w:val="0"/>
          <w:marBottom w:val="0"/>
          <w:divBdr>
            <w:top w:val="none" w:sz="0" w:space="0" w:color="auto"/>
            <w:left w:val="none" w:sz="0" w:space="0" w:color="auto"/>
            <w:bottom w:val="none" w:sz="0" w:space="0" w:color="auto"/>
            <w:right w:val="none" w:sz="0" w:space="0" w:color="auto"/>
          </w:divBdr>
        </w:div>
        <w:div w:id="881404837">
          <w:marLeft w:val="0"/>
          <w:marRight w:val="0"/>
          <w:marTop w:val="0"/>
          <w:marBottom w:val="0"/>
          <w:divBdr>
            <w:top w:val="none" w:sz="0" w:space="0" w:color="auto"/>
            <w:left w:val="none" w:sz="0" w:space="0" w:color="auto"/>
            <w:bottom w:val="none" w:sz="0" w:space="0" w:color="auto"/>
            <w:right w:val="none" w:sz="0" w:space="0" w:color="auto"/>
          </w:divBdr>
        </w:div>
        <w:div w:id="1784569071">
          <w:marLeft w:val="0"/>
          <w:marRight w:val="0"/>
          <w:marTop w:val="0"/>
          <w:marBottom w:val="0"/>
          <w:divBdr>
            <w:top w:val="none" w:sz="0" w:space="0" w:color="auto"/>
            <w:left w:val="none" w:sz="0" w:space="0" w:color="auto"/>
            <w:bottom w:val="none" w:sz="0" w:space="0" w:color="auto"/>
            <w:right w:val="none" w:sz="0" w:space="0" w:color="auto"/>
          </w:divBdr>
        </w:div>
        <w:div w:id="1611087789">
          <w:marLeft w:val="0"/>
          <w:marRight w:val="0"/>
          <w:marTop w:val="0"/>
          <w:marBottom w:val="0"/>
          <w:divBdr>
            <w:top w:val="none" w:sz="0" w:space="0" w:color="auto"/>
            <w:left w:val="none" w:sz="0" w:space="0" w:color="auto"/>
            <w:bottom w:val="none" w:sz="0" w:space="0" w:color="auto"/>
            <w:right w:val="none" w:sz="0" w:space="0" w:color="auto"/>
          </w:divBdr>
        </w:div>
        <w:div w:id="1508404102">
          <w:marLeft w:val="0"/>
          <w:marRight w:val="0"/>
          <w:marTop w:val="0"/>
          <w:marBottom w:val="0"/>
          <w:divBdr>
            <w:top w:val="none" w:sz="0" w:space="0" w:color="auto"/>
            <w:left w:val="none" w:sz="0" w:space="0" w:color="auto"/>
            <w:bottom w:val="none" w:sz="0" w:space="0" w:color="auto"/>
            <w:right w:val="none" w:sz="0" w:space="0" w:color="auto"/>
          </w:divBdr>
          <w:divsChild>
            <w:div w:id="1994483905">
              <w:marLeft w:val="0"/>
              <w:marRight w:val="0"/>
              <w:marTop w:val="0"/>
              <w:marBottom w:val="0"/>
              <w:divBdr>
                <w:top w:val="none" w:sz="0" w:space="0" w:color="auto"/>
                <w:left w:val="none" w:sz="0" w:space="0" w:color="auto"/>
                <w:bottom w:val="none" w:sz="0" w:space="0" w:color="auto"/>
                <w:right w:val="none" w:sz="0" w:space="0" w:color="auto"/>
              </w:divBdr>
            </w:div>
            <w:div w:id="1709260177">
              <w:marLeft w:val="0"/>
              <w:marRight w:val="0"/>
              <w:marTop w:val="0"/>
              <w:marBottom w:val="0"/>
              <w:divBdr>
                <w:top w:val="none" w:sz="0" w:space="0" w:color="auto"/>
                <w:left w:val="none" w:sz="0" w:space="0" w:color="auto"/>
                <w:bottom w:val="none" w:sz="0" w:space="0" w:color="auto"/>
                <w:right w:val="none" w:sz="0" w:space="0" w:color="auto"/>
              </w:divBdr>
            </w:div>
            <w:div w:id="43411258">
              <w:marLeft w:val="0"/>
              <w:marRight w:val="0"/>
              <w:marTop w:val="0"/>
              <w:marBottom w:val="0"/>
              <w:divBdr>
                <w:top w:val="none" w:sz="0" w:space="0" w:color="auto"/>
                <w:left w:val="none" w:sz="0" w:space="0" w:color="auto"/>
                <w:bottom w:val="none" w:sz="0" w:space="0" w:color="auto"/>
                <w:right w:val="none" w:sz="0" w:space="0" w:color="auto"/>
              </w:divBdr>
            </w:div>
            <w:div w:id="1416391045">
              <w:marLeft w:val="0"/>
              <w:marRight w:val="0"/>
              <w:marTop w:val="0"/>
              <w:marBottom w:val="0"/>
              <w:divBdr>
                <w:top w:val="none" w:sz="0" w:space="0" w:color="auto"/>
                <w:left w:val="none" w:sz="0" w:space="0" w:color="auto"/>
                <w:bottom w:val="none" w:sz="0" w:space="0" w:color="auto"/>
                <w:right w:val="none" w:sz="0" w:space="0" w:color="auto"/>
              </w:divBdr>
            </w:div>
            <w:div w:id="801456988">
              <w:marLeft w:val="0"/>
              <w:marRight w:val="0"/>
              <w:marTop w:val="0"/>
              <w:marBottom w:val="0"/>
              <w:divBdr>
                <w:top w:val="none" w:sz="0" w:space="0" w:color="auto"/>
                <w:left w:val="none" w:sz="0" w:space="0" w:color="auto"/>
                <w:bottom w:val="none" w:sz="0" w:space="0" w:color="auto"/>
                <w:right w:val="none" w:sz="0" w:space="0" w:color="auto"/>
              </w:divBdr>
            </w:div>
            <w:div w:id="1253397282">
              <w:marLeft w:val="0"/>
              <w:marRight w:val="0"/>
              <w:marTop w:val="0"/>
              <w:marBottom w:val="0"/>
              <w:divBdr>
                <w:top w:val="none" w:sz="0" w:space="0" w:color="auto"/>
                <w:left w:val="none" w:sz="0" w:space="0" w:color="auto"/>
                <w:bottom w:val="none" w:sz="0" w:space="0" w:color="auto"/>
                <w:right w:val="none" w:sz="0" w:space="0" w:color="auto"/>
              </w:divBdr>
            </w:div>
            <w:div w:id="1299069038">
              <w:marLeft w:val="0"/>
              <w:marRight w:val="0"/>
              <w:marTop w:val="0"/>
              <w:marBottom w:val="0"/>
              <w:divBdr>
                <w:top w:val="none" w:sz="0" w:space="0" w:color="auto"/>
                <w:left w:val="none" w:sz="0" w:space="0" w:color="auto"/>
                <w:bottom w:val="none" w:sz="0" w:space="0" w:color="auto"/>
                <w:right w:val="none" w:sz="0" w:space="0" w:color="auto"/>
              </w:divBdr>
            </w:div>
          </w:divsChild>
        </w:div>
        <w:div w:id="284118070">
          <w:marLeft w:val="0"/>
          <w:marRight w:val="0"/>
          <w:marTop w:val="0"/>
          <w:marBottom w:val="0"/>
          <w:divBdr>
            <w:top w:val="none" w:sz="0" w:space="0" w:color="auto"/>
            <w:left w:val="none" w:sz="0" w:space="0" w:color="auto"/>
            <w:bottom w:val="none" w:sz="0" w:space="0" w:color="auto"/>
            <w:right w:val="none" w:sz="0" w:space="0" w:color="auto"/>
          </w:divBdr>
        </w:div>
        <w:div w:id="1470709860">
          <w:marLeft w:val="0"/>
          <w:marRight w:val="0"/>
          <w:marTop w:val="0"/>
          <w:marBottom w:val="0"/>
          <w:divBdr>
            <w:top w:val="none" w:sz="0" w:space="0" w:color="auto"/>
            <w:left w:val="none" w:sz="0" w:space="0" w:color="auto"/>
            <w:bottom w:val="none" w:sz="0" w:space="0" w:color="auto"/>
            <w:right w:val="none" w:sz="0" w:space="0" w:color="auto"/>
          </w:divBdr>
          <w:divsChild>
            <w:div w:id="1668634263">
              <w:marLeft w:val="0"/>
              <w:marRight w:val="0"/>
              <w:marTop w:val="0"/>
              <w:marBottom w:val="0"/>
              <w:divBdr>
                <w:top w:val="none" w:sz="0" w:space="0" w:color="auto"/>
                <w:left w:val="none" w:sz="0" w:space="0" w:color="auto"/>
                <w:bottom w:val="none" w:sz="0" w:space="0" w:color="auto"/>
                <w:right w:val="none" w:sz="0" w:space="0" w:color="auto"/>
              </w:divBdr>
            </w:div>
            <w:div w:id="1909916371">
              <w:marLeft w:val="0"/>
              <w:marRight w:val="0"/>
              <w:marTop w:val="0"/>
              <w:marBottom w:val="0"/>
              <w:divBdr>
                <w:top w:val="none" w:sz="0" w:space="0" w:color="auto"/>
                <w:left w:val="none" w:sz="0" w:space="0" w:color="auto"/>
                <w:bottom w:val="none" w:sz="0" w:space="0" w:color="auto"/>
                <w:right w:val="none" w:sz="0" w:space="0" w:color="auto"/>
              </w:divBdr>
            </w:div>
            <w:div w:id="1689140964">
              <w:marLeft w:val="0"/>
              <w:marRight w:val="0"/>
              <w:marTop w:val="0"/>
              <w:marBottom w:val="0"/>
              <w:divBdr>
                <w:top w:val="none" w:sz="0" w:space="0" w:color="auto"/>
                <w:left w:val="none" w:sz="0" w:space="0" w:color="auto"/>
                <w:bottom w:val="none" w:sz="0" w:space="0" w:color="auto"/>
                <w:right w:val="none" w:sz="0" w:space="0" w:color="auto"/>
              </w:divBdr>
            </w:div>
            <w:div w:id="1313635524">
              <w:marLeft w:val="0"/>
              <w:marRight w:val="0"/>
              <w:marTop w:val="0"/>
              <w:marBottom w:val="0"/>
              <w:divBdr>
                <w:top w:val="none" w:sz="0" w:space="0" w:color="auto"/>
                <w:left w:val="none" w:sz="0" w:space="0" w:color="auto"/>
                <w:bottom w:val="none" w:sz="0" w:space="0" w:color="auto"/>
                <w:right w:val="none" w:sz="0" w:space="0" w:color="auto"/>
              </w:divBdr>
            </w:div>
            <w:div w:id="614796671">
              <w:marLeft w:val="0"/>
              <w:marRight w:val="0"/>
              <w:marTop w:val="0"/>
              <w:marBottom w:val="0"/>
              <w:divBdr>
                <w:top w:val="none" w:sz="0" w:space="0" w:color="auto"/>
                <w:left w:val="none" w:sz="0" w:space="0" w:color="auto"/>
                <w:bottom w:val="none" w:sz="0" w:space="0" w:color="auto"/>
                <w:right w:val="none" w:sz="0" w:space="0" w:color="auto"/>
              </w:divBdr>
            </w:div>
            <w:div w:id="1451707233">
              <w:marLeft w:val="0"/>
              <w:marRight w:val="0"/>
              <w:marTop w:val="0"/>
              <w:marBottom w:val="0"/>
              <w:divBdr>
                <w:top w:val="none" w:sz="0" w:space="0" w:color="auto"/>
                <w:left w:val="none" w:sz="0" w:space="0" w:color="auto"/>
                <w:bottom w:val="none" w:sz="0" w:space="0" w:color="auto"/>
                <w:right w:val="none" w:sz="0" w:space="0" w:color="auto"/>
              </w:divBdr>
            </w:div>
            <w:div w:id="1484153363">
              <w:marLeft w:val="0"/>
              <w:marRight w:val="0"/>
              <w:marTop w:val="0"/>
              <w:marBottom w:val="0"/>
              <w:divBdr>
                <w:top w:val="none" w:sz="0" w:space="0" w:color="auto"/>
                <w:left w:val="none" w:sz="0" w:space="0" w:color="auto"/>
                <w:bottom w:val="none" w:sz="0" w:space="0" w:color="auto"/>
                <w:right w:val="none" w:sz="0" w:space="0" w:color="auto"/>
              </w:divBdr>
            </w:div>
            <w:div w:id="234170021">
              <w:marLeft w:val="0"/>
              <w:marRight w:val="0"/>
              <w:marTop w:val="0"/>
              <w:marBottom w:val="0"/>
              <w:divBdr>
                <w:top w:val="none" w:sz="0" w:space="0" w:color="auto"/>
                <w:left w:val="none" w:sz="0" w:space="0" w:color="auto"/>
                <w:bottom w:val="none" w:sz="0" w:space="0" w:color="auto"/>
                <w:right w:val="none" w:sz="0" w:space="0" w:color="auto"/>
              </w:divBdr>
            </w:div>
            <w:div w:id="439450137">
              <w:marLeft w:val="0"/>
              <w:marRight w:val="0"/>
              <w:marTop w:val="0"/>
              <w:marBottom w:val="0"/>
              <w:divBdr>
                <w:top w:val="none" w:sz="0" w:space="0" w:color="auto"/>
                <w:left w:val="none" w:sz="0" w:space="0" w:color="auto"/>
                <w:bottom w:val="none" w:sz="0" w:space="0" w:color="auto"/>
                <w:right w:val="none" w:sz="0" w:space="0" w:color="auto"/>
              </w:divBdr>
            </w:div>
            <w:div w:id="868757751">
              <w:marLeft w:val="0"/>
              <w:marRight w:val="0"/>
              <w:marTop w:val="0"/>
              <w:marBottom w:val="0"/>
              <w:divBdr>
                <w:top w:val="none" w:sz="0" w:space="0" w:color="auto"/>
                <w:left w:val="none" w:sz="0" w:space="0" w:color="auto"/>
                <w:bottom w:val="none" w:sz="0" w:space="0" w:color="auto"/>
                <w:right w:val="none" w:sz="0" w:space="0" w:color="auto"/>
              </w:divBdr>
            </w:div>
            <w:div w:id="79495696">
              <w:marLeft w:val="0"/>
              <w:marRight w:val="0"/>
              <w:marTop w:val="0"/>
              <w:marBottom w:val="0"/>
              <w:divBdr>
                <w:top w:val="none" w:sz="0" w:space="0" w:color="auto"/>
                <w:left w:val="none" w:sz="0" w:space="0" w:color="auto"/>
                <w:bottom w:val="none" w:sz="0" w:space="0" w:color="auto"/>
                <w:right w:val="none" w:sz="0" w:space="0" w:color="auto"/>
              </w:divBdr>
            </w:div>
            <w:div w:id="869336742">
              <w:marLeft w:val="0"/>
              <w:marRight w:val="0"/>
              <w:marTop w:val="0"/>
              <w:marBottom w:val="0"/>
              <w:divBdr>
                <w:top w:val="none" w:sz="0" w:space="0" w:color="auto"/>
                <w:left w:val="none" w:sz="0" w:space="0" w:color="auto"/>
                <w:bottom w:val="none" w:sz="0" w:space="0" w:color="auto"/>
                <w:right w:val="none" w:sz="0" w:space="0" w:color="auto"/>
              </w:divBdr>
            </w:div>
            <w:div w:id="271282907">
              <w:marLeft w:val="0"/>
              <w:marRight w:val="0"/>
              <w:marTop w:val="0"/>
              <w:marBottom w:val="0"/>
              <w:divBdr>
                <w:top w:val="none" w:sz="0" w:space="0" w:color="auto"/>
                <w:left w:val="none" w:sz="0" w:space="0" w:color="auto"/>
                <w:bottom w:val="none" w:sz="0" w:space="0" w:color="auto"/>
                <w:right w:val="none" w:sz="0" w:space="0" w:color="auto"/>
              </w:divBdr>
            </w:div>
            <w:div w:id="1506169440">
              <w:marLeft w:val="0"/>
              <w:marRight w:val="0"/>
              <w:marTop w:val="0"/>
              <w:marBottom w:val="0"/>
              <w:divBdr>
                <w:top w:val="none" w:sz="0" w:space="0" w:color="auto"/>
                <w:left w:val="none" w:sz="0" w:space="0" w:color="auto"/>
                <w:bottom w:val="none" w:sz="0" w:space="0" w:color="auto"/>
                <w:right w:val="none" w:sz="0" w:space="0" w:color="auto"/>
              </w:divBdr>
            </w:div>
            <w:div w:id="1277255740">
              <w:marLeft w:val="0"/>
              <w:marRight w:val="0"/>
              <w:marTop w:val="0"/>
              <w:marBottom w:val="0"/>
              <w:divBdr>
                <w:top w:val="none" w:sz="0" w:space="0" w:color="auto"/>
                <w:left w:val="none" w:sz="0" w:space="0" w:color="auto"/>
                <w:bottom w:val="none" w:sz="0" w:space="0" w:color="auto"/>
                <w:right w:val="none" w:sz="0" w:space="0" w:color="auto"/>
              </w:divBdr>
            </w:div>
            <w:div w:id="2081247146">
              <w:marLeft w:val="0"/>
              <w:marRight w:val="0"/>
              <w:marTop w:val="0"/>
              <w:marBottom w:val="0"/>
              <w:divBdr>
                <w:top w:val="none" w:sz="0" w:space="0" w:color="auto"/>
                <w:left w:val="none" w:sz="0" w:space="0" w:color="auto"/>
                <w:bottom w:val="none" w:sz="0" w:space="0" w:color="auto"/>
                <w:right w:val="none" w:sz="0" w:space="0" w:color="auto"/>
              </w:divBdr>
            </w:div>
            <w:div w:id="1041980311">
              <w:marLeft w:val="0"/>
              <w:marRight w:val="0"/>
              <w:marTop w:val="0"/>
              <w:marBottom w:val="0"/>
              <w:divBdr>
                <w:top w:val="none" w:sz="0" w:space="0" w:color="auto"/>
                <w:left w:val="none" w:sz="0" w:space="0" w:color="auto"/>
                <w:bottom w:val="none" w:sz="0" w:space="0" w:color="auto"/>
                <w:right w:val="none" w:sz="0" w:space="0" w:color="auto"/>
              </w:divBdr>
            </w:div>
            <w:div w:id="1503006906">
              <w:marLeft w:val="0"/>
              <w:marRight w:val="0"/>
              <w:marTop w:val="0"/>
              <w:marBottom w:val="0"/>
              <w:divBdr>
                <w:top w:val="none" w:sz="0" w:space="0" w:color="auto"/>
                <w:left w:val="none" w:sz="0" w:space="0" w:color="auto"/>
                <w:bottom w:val="none" w:sz="0" w:space="0" w:color="auto"/>
                <w:right w:val="none" w:sz="0" w:space="0" w:color="auto"/>
              </w:divBdr>
            </w:div>
            <w:div w:id="1158305590">
              <w:marLeft w:val="0"/>
              <w:marRight w:val="0"/>
              <w:marTop w:val="0"/>
              <w:marBottom w:val="0"/>
              <w:divBdr>
                <w:top w:val="none" w:sz="0" w:space="0" w:color="auto"/>
                <w:left w:val="none" w:sz="0" w:space="0" w:color="auto"/>
                <w:bottom w:val="none" w:sz="0" w:space="0" w:color="auto"/>
                <w:right w:val="none" w:sz="0" w:space="0" w:color="auto"/>
              </w:divBdr>
            </w:div>
            <w:div w:id="1368529618">
              <w:marLeft w:val="0"/>
              <w:marRight w:val="0"/>
              <w:marTop w:val="0"/>
              <w:marBottom w:val="0"/>
              <w:divBdr>
                <w:top w:val="none" w:sz="0" w:space="0" w:color="auto"/>
                <w:left w:val="none" w:sz="0" w:space="0" w:color="auto"/>
                <w:bottom w:val="none" w:sz="0" w:space="0" w:color="auto"/>
                <w:right w:val="none" w:sz="0" w:space="0" w:color="auto"/>
              </w:divBdr>
            </w:div>
            <w:div w:id="2144423159">
              <w:marLeft w:val="0"/>
              <w:marRight w:val="0"/>
              <w:marTop w:val="0"/>
              <w:marBottom w:val="0"/>
              <w:divBdr>
                <w:top w:val="none" w:sz="0" w:space="0" w:color="auto"/>
                <w:left w:val="none" w:sz="0" w:space="0" w:color="auto"/>
                <w:bottom w:val="none" w:sz="0" w:space="0" w:color="auto"/>
                <w:right w:val="none" w:sz="0" w:space="0" w:color="auto"/>
              </w:divBdr>
            </w:div>
            <w:div w:id="938756415">
              <w:marLeft w:val="0"/>
              <w:marRight w:val="0"/>
              <w:marTop w:val="0"/>
              <w:marBottom w:val="0"/>
              <w:divBdr>
                <w:top w:val="none" w:sz="0" w:space="0" w:color="auto"/>
                <w:left w:val="none" w:sz="0" w:space="0" w:color="auto"/>
                <w:bottom w:val="none" w:sz="0" w:space="0" w:color="auto"/>
                <w:right w:val="none" w:sz="0" w:space="0" w:color="auto"/>
              </w:divBdr>
            </w:div>
            <w:div w:id="77485288">
              <w:marLeft w:val="0"/>
              <w:marRight w:val="0"/>
              <w:marTop w:val="0"/>
              <w:marBottom w:val="0"/>
              <w:divBdr>
                <w:top w:val="none" w:sz="0" w:space="0" w:color="auto"/>
                <w:left w:val="none" w:sz="0" w:space="0" w:color="auto"/>
                <w:bottom w:val="none" w:sz="0" w:space="0" w:color="auto"/>
                <w:right w:val="none" w:sz="0" w:space="0" w:color="auto"/>
              </w:divBdr>
            </w:div>
            <w:div w:id="1699741806">
              <w:marLeft w:val="0"/>
              <w:marRight w:val="0"/>
              <w:marTop w:val="0"/>
              <w:marBottom w:val="0"/>
              <w:divBdr>
                <w:top w:val="none" w:sz="0" w:space="0" w:color="auto"/>
                <w:left w:val="none" w:sz="0" w:space="0" w:color="auto"/>
                <w:bottom w:val="none" w:sz="0" w:space="0" w:color="auto"/>
                <w:right w:val="none" w:sz="0" w:space="0" w:color="auto"/>
              </w:divBdr>
            </w:div>
            <w:div w:id="1889300930">
              <w:marLeft w:val="0"/>
              <w:marRight w:val="0"/>
              <w:marTop w:val="0"/>
              <w:marBottom w:val="0"/>
              <w:divBdr>
                <w:top w:val="none" w:sz="0" w:space="0" w:color="auto"/>
                <w:left w:val="none" w:sz="0" w:space="0" w:color="auto"/>
                <w:bottom w:val="none" w:sz="0" w:space="0" w:color="auto"/>
                <w:right w:val="none" w:sz="0" w:space="0" w:color="auto"/>
              </w:divBdr>
              <w:divsChild>
                <w:div w:id="14551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55559">
      <w:bodyDiv w:val="1"/>
      <w:marLeft w:val="0"/>
      <w:marRight w:val="0"/>
      <w:marTop w:val="0"/>
      <w:marBottom w:val="0"/>
      <w:divBdr>
        <w:top w:val="none" w:sz="0" w:space="0" w:color="auto"/>
        <w:left w:val="none" w:sz="0" w:space="0" w:color="auto"/>
        <w:bottom w:val="none" w:sz="0" w:space="0" w:color="auto"/>
        <w:right w:val="none" w:sz="0" w:space="0" w:color="auto"/>
      </w:divBdr>
      <w:divsChild>
        <w:div w:id="430589110">
          <w:marLeft w:val="0"/>
          <w:marRight w:val="0"/>
          <w:marTop w:val="0"/>
          <w:marBottom w:val="0"/>
          <w:divBdr>
            <w:top w:val="none" w:sz="0" w:space="0" w:color="auto"/>
            <w:left w:val="none" w:sz="0" w:space="0" w:color="auto"/>
            <w:bottom w:val="none" w:sz="0" w:space="0" w:color="auto"/>
            <w:right w:val="none" w:sz="0" w:space="0" w:color="auto"/>
          </w:divBdr>
        </w:div>
        <w:div w:id="324819562">
          <w:marLeft w:val="0"/>
          <w:marRight w:val="0"/>
          <w:marTop w:val="0"/>
          <w:marBottom w:val="0"/>
          <w:divBdr>
            <w:top w:val="none" w:sz="0" w:space="0" w:color="auto"/>
            <w:left w:val="none" w:sz="0" w:space="0" w:color="auto"/>
            <w:bottom w:val="none" w:sz="0" w:space="0" w:color="auto"/>
            <w:right w:val="none" w:sz="0" w:space="0" w:color="auto"/>
          </w:divBdr>
        </w:div>
        <w:div w:id="686247576">
          <w:marLeft w:val="0"/>
          <w:marRight w:val="0"/>
          <w:marTop w:val="0"/>
          <w:marBottom w:val="0"/>
          <w:divBdr>
            <w:top w:val="none" w:sz="0" w:space="0" w:color="auto"/>
            <w:left w:val="none" w:sz="0" w:space="0" w:color="auto"/>
            <w:bottom w:val="none" w:sz="0" w:space="0" w:color="auto"/>
            <w:right w:val="none" w:sz="0" w:space="0" w:color="auto"/>
          </w:divBdr>
        </w:div>
        <w:div w:id="1327442553">
          <w:marLeft w:val="0"/>
          <w:marRight w:val="0"/>
          <w:marTop w:val="0"/>
          <w:marBottom w:val="0"/>
          <w:divBdr>
            <w:top w:val="none" w:sz="0" w:space="0" w:color="auto"/>
            <w:left w:val="none" w:sz="0" w:space="0" w:color="auto"/>
            <w:bottom w:val="none" w:sz="0" w:space="0" w:color="auto"/>
            <w:right w:val="none" w:sz="0" w:space="0" w:color="auto"/>
          </w:divBdr>
        </w:div>
        <w:div w:id="181936705">
          <w:marLeft w:val="0"/>
          <w:marRight w:val="0"/>
          <w:marTop w:val="0"/>
          <w:marBottom w:val="0"/>
          <w:divBdr>
            <w:top w:val="none" w:sz="0" w:space="0" w:color="auto"/>
            <w:left w:val="none" w:sz="0" w:space="0" w:color="auto"/>
            <w:bottom w:val="none" w:sz="0" w:space="0" w:color="auto"/>
            <w:right w:val="none" w:sz="0" w:space="0" w:color="auto"/>
          </w:divBdr>
        </w:div>
        <w:div w:id="556623380">
          <w:marLeft w:val="0"/>
          <w:marRight w:val="0"/>
          <w:marTop w:val="0"/>
          <w:marBottom w:val="0"/>
          <w:divBdr>
            <w:top w:val="none" w:sz="0" w:space="0" w:color="auto"/>
            <w:left w:val="none" w:sz="0" w:space="0" w:color="auto"/>
            <w:bottom w:val="none" w:sz="0" w:space="0" w:color="auto"/>
            <w:right w:val="none" w:sz="0" w:space="0" w:color="auto"/>
          </w:divBdr>
        </w:div>
        <w:div w:id="28648246">
          <w:marLeft w:val="0"/>
          <w:marRight w:val="0"/>
          <w:marTop w:val="0"/>
          <w:marBottom w:val="0"/>
          <w:divBdr>
            <w:top w:val="none" w:sz="0" w:space="0" w:color="auto"/>
            <w:left w:val="none" w:sz="0" w:space="0" w:color="auto"/>
            <w:bottom w:val="none" w:sz="0" w:space="0" w:color="auto"/>
            <w:right w:val="none" w:sz="0" w:space="0" w:color="auto"/>
          </w:divBdr>
          <w:divsChild>
            <w:div w:id="636764440">
              <w:marLeft w:val="0"/>
              <w:marRight w:val="0"/>
              <w:marTop w:val="0"/>
              <w:marBottom w:val="0"/>
              <w:divBdr>
                <w:top w:val="none" w:sz="0" w:space="0" w:color="auto"/>
                <w:left w:val="none" w:sz="0" w:space="0" w:color="auto"/>
                <w:bottom w:val="none" w:sz="0" w:space="0" w:color="auto"/>
                <w:right w:val="none" w:sz="0" w:space="0" w:color="auto"/>
              </w:divBdr>
            </w:div>
            <w:div w:id="1163468106">
              <w:marLeft w:val="0"/>
              <w:marRight w:val="0"/>
              <w:marTop w:val="0"/>
              <w:marBottom w:val="0"/>
              <w:divBdr>
                <w:top w:val="none" w:sz="0" w:space="0" w:color="auto"/>
                <w:left w:val="none" w:sz="0" w:space="0" w:color="auto"/>
                <w:bottom w:val="none" w:sz="0" w:space="0" w:color="auto"/>
                <w:right w:val="none" w:sz="0" w:space="0" w:color="auto"/>
              </w:divBdr>
            </w:div>
            <w:div w:id="642928633">
              <w:marLeft w:val="0"/>
              <w:marRight w:val="0"/>
              <w:marTop w:val="0"/>
              <w:marBottom w:val="0"/>
              <w:divBdr>
                <w:top w:val="none" w:sz="0" w:space="0" w:color="auto"/>
                <w:left w:val="none" w:sz="0" w:space="0" w:color="auto"/>
                <w:bottom w:val="none" w:sz="0" w:space="0" w:color="auto"/>
                <w:right w:val="none" w:sz="0" w:space="0" w:color="auto"/>
              </w:divBdr>
            </w:div>
            <w:div w:id="755981845">
              <w:marLeft w:val="0"/>
              <w:marRight w:val="0"/>
              <w:marTop w:val="0"/>
              <w:marBottom w:val="0"/>
              <w:divBdr>
                <w:top w:val="none" w:sz="0" w:space="0" w:color="auto"/>
                <w:left w:val="none" w:sz="0" w:space="0" w:color="auto"/>
                <w:bottom w:val="none" w:sz="0" w:space="0" w:color="auto"/>
                <w:right w:val="none" w:sz="0" w:space="0" w:color="auto"/>
              </w:divBdr>
            </w:div>
            <w:div w:id="1796294664">
              <w:marLeft w:val="0"/>
              <w:marRight w:val="0"/>
              <w:marTop w:val="0"/>
              <w:marBottom w:val="0"/>
              <w:divBdr>
                <w:top w:val="none" w:sz="0" w:space="0" w:color="auto"/>
                <w:left w:val="none" w:sz="0" w:space="0" w:color="auto"/>
                <w:bottom w:val="none" w:sz="0" w:space="0" w:color="auto"/>
                <w:right w:val="none" w:sz="0" w:space="0" w:color="auto"/>
              </w:divBdr>
            </w:div>
            <w:div w:id="1888495325">
              <w:marLeft w:val="0"/>
              <w:marRight w:val="0"/>
              <w:marTop w:val="0"/>
              <w:marBottom w:val="0"/>
              <w:divBdr>
                <w:top w:val="none" w:sz="0" w:space="0" w:color="auto"/>
                <w:left w:val="none" w:sz="0" w:space="0" w:color="auto"/>
                <w:bottom w:val="none" w:sz="0" w:space="0" w:color="auto"/>
                <w:right w:val="none" w:sz="0" w:space="0" w:color="auto"/>
              </w:divBdr>
            </w:div>
            <w:div w:id="1201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fsyn.gr/ellada/ekpaideysi/358182_nees-dieykriniseis-ap-ti-d-mihailidoy-gia-brefonipiakoys-stathmoys-ka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etaa.gr/enarmonisi/paidikoi_stathmoi_2022/20220902-deltio-typoy-oristika.pdf" TargetMode="External"/><Relationship Id="rId4" Type="http://schemas.openxmlformats.org/officeDocument/2006/relationships/webSettings" Target="webSettings.xml"/><Relationship Id="rId9" Type="http://schemas.openxmlformats.org/officeDocument/2006/relationships/hyperlink" Target="mailto:pasekdap@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1474</Words>
  <Characters>8697</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PC MEDIC</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Domus</dc:creator>
  <cp:keywords/>
  <cp:lastModifiedBy>Maria Sarri</cp:lastModifiedBy>
  <cp:revision>2</cp:revision>
  <cp:lastPrinted>2019-11-06T06:37:00Z</cp:lastPrinted>
  <dcterms:created xsi:type="dcterms:W3CDTF">2022-10-19T11:36:00Z</dcterms:created>
  <dcterms:modified xsi:type="dcterms:W3CDTF">2022-10-19T11:36:00Z</dcterms:modified>
</cp:coreProperties>
</file>