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Pr>
        <w:drawing>
          <wp:inline distB="0" distT="0" distL="0" distR="0">
            <wp:extent cx="2065020" cy="1386840"/>
            <wp:effectExtent b="0" l="0" r="0" t="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065020" cy="13868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Προς το Προεδρείο της Βουλής των Ελλήνων</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ΑΝΑΦΟΡΑ</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Για την Υπουργό Παιδείας και Θρησκευμάτων</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Θέμα: Υπόμνημα του Πανελλήνιου Συλλόγου Αναπληρωτών Δασκάλων</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Οι βουλευτές καταθέτουν προς την Υπουργό Παιδείας το υπόμνημα του Πανελλήνιου Συλλόγου Αναπληρωτών Δασκάλων για την ανάδειξη της απαραίτητης διενέργειας μόνιμων διορισμών στην εκπαίδευση. Μεταξύ άλλων τονίζεται η ανάγκη για άμεση κάλυψη των κενών με ειδική πρόσκληση ενδιαφέροντος για τα κενά που υπάρχει δυσκολία κάλυψης και τον διορισμό μόνιμων δασκάλων και την άμεση προκήρυξη μόνιμων διορισμών εκπαιδευτικών εν όψει του σχολικού έτους 2023-2024.</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Επισυνάπτεται η σχετική αναφορά.</w:t>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Παρακαλούμε για την απάντηση και τις σχετικές ενέργειες και να μας ενημερώσετε σχετικά.</w:t>
      </w:r>
    </w:p>
    <w:p w:rsidR="00000000" w:rsidDel="00000000" w:rsidP="00000000" w:rsidRDefault="00000000" w:rsidRPr="00000000" w14:paraId="0000000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Αθήνα, 2.12.2022</w:t>
      </w:r>
    </w:p>
    <w:p w:rsidR="00000000" w:rsidDel="00000000" w:rsidP="00000000" w:rsidRDefault="00000000" w:rsidRPr="00000000" w14:paraId="0000000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Οι καταθέτοντες βουλευτές</w:t>
      </w:r>
    </w:p>
    <w:p w:rsidR="00000000" w:rsidDel="00000000" w:rsidP="00000000" w:rsidRDefault="00000000" w:rsidRPr="00000000" w14:paraId="0000001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Ηγουμενίδης Νίκος</w:t>
      </w:r>
    </w:p>
    <w:p w:rsidR="00000000" w:rsidDel="00000000" w:rsidP="00000000" w:rsidRDefault="00000000" w:rsidRPr="00000000" w14:paraId="0000001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Μαμουλάκης Χάρης</w:t>
      </w:r>
    </w:p>
    <w:p w:rsidR="00000000" w:rsidDel="00000000" w:rsidP="00000000" w:rsidRDefault="00000000" w:rsidRPr="00000000" w14:paraId="0000001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Αθανασίου Νάσος</w:t>
      </w:r>
    </w:p>
    <w:p w:rsidR="00000000" w:rsidDel="00000000" w:rsidP="00000000" w:rsidRDefault="00000000" w:rsidRPr="00000000" w14:paraId="0000001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Αλεξιάδης Τρύφων</w:t>
      </w:r>
    </w:p>
    <w:p w:rsidR="00000000" w:rsidDel="00000000" w:rsidP="00000000" w:rsidRDefault="00000000" w:rsidRPr="00000000" w14:paraId="0000001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Αναγνωστοπούλου Σία</w:t>
      </w:r>
    </w:p>
    <w:p w:rsidR="00000000" w:rsidDel="00000000" w:rsidP="00000000" w:rsidRDefault="00000000" w:rsidRPr="00000000" w14:paraId="0000001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Αυγέρη Δώρα</w:t>
      </w:r>
    </w:p>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Βαγενά Άννα</w:t>
      </w:r>
    </w:p>
    <w:p w:rsidR="00000000" w:rsidDel="00000000" w:rsidP="00000000" w:rsidRDefault="00000000" w:rsidRPr="00000000" w14:paraId="0000001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Βαρδάκης Σωκράτης</w:t>
      </w:r>
    </w:p>
    <w:p w:rsidR="00000000" w:rsidDel="00000000" w:rsidP="00000000" w:rsidRDefault="00000000" w:rsidRPr="00000000" w14:paraId="0000001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Βέττα Καλλιόπη</w:t>
      </w:r>
    </w:p>
    <w:p w:rsidR="00000000" w:rsidDel="00000000" w:rsidP="00000000" w:rsidRDefault="00000000" w:rsidRPr="00000000" w14:paraId="0000001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Γκαρά Νατάσσα</w:t>
      </w:r>
    </w:p>
    <w:p w:rsidR="00000000" w:rsidDel="00000000" w:rsidP="00000000" w:rsidRDefault="00000000" w:rsidRPr="00000000" w14:paraId="0000001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Γκιόλας Γιάννης</w:t>
      </w:r>
    </w:p>
    <w:p w:rsidR="00000000" w:rsidDel="00000000" w:rsidP="00000000" w:rsidRDefault="00000000" w:rsidRPr="00000000" w14:paraId="0000001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Ελευθεριάδου Τάνια</w:t>
      </w:r>
    </w:p>
    <w:p w:rsidR="00000000" w:rsidDel="00000000" w:rsidP="00000000" w:rsidRDefault="00000000" w:rsidRPr="00000000" w14:paraId="0000001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Ζεϊμπέκ Χουσεΐν</w:t>
      </w:r>
    </w:p>
    <w:p w:rsidR="00000000" w:rsidDel="00000000" w:rsidP="00000000" w:rsidRDefault="00000000" w:rsidRPr="00000000" w14:paraId="0000001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Ζουράρις Κωνσταντίνος</w:t>
      </w:r>
    </w:p>
    <w:p w:rsidR="00000000" w:rsidDel="00000000" w:rsidP="00000000" w:rsidRDefault="00000000" w:rsidRPr="00000000" w14:paraId="0000001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Θραψανιώτης Εμμανουήλ</w:t>
      </w:r>
    </w:p>
    <w:p w:rsidR="00000000" w:rsidDel="00000000" w:rsidP="00000000" w:rsidRDefault="00000000" w:rsidRPr="00000000" w14:paraId="0000002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Κασιμάτη Νίνα</w:t>
      </w:r>
    </w:p>
    <w:p w:rsidR="00000000" w:rsidDel="00000000" w:rsidP="00000000" w:rsidRDefault="00000000" w:rsidRPr="00000000" w14:paraId="0000002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Καφαντάρη Χαρά</w:t>
      </w:r>
    </w:p>
    <w:p w:rsidR="00000000" w:rsidDel="00000000" w:rsidP="00000000" w:rsidRDefault="00000000" w:rsidRPr="00000000" w14:paraId="0000002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Κουρουμπλής Παναγιώτης</w:t>
      </w:r>
    </w:p>
    <w:p w:rsidR="00000000" w:rsidDel="00000000" w:rsidP="00000000" w:rsidRDefault="00000000" w:rsidRPr="00000000" w14:paraId="0000002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Λάππας Σπύρος</w:t>
      </w:r>
    </w:p>
    <w:p w:rsidR="00000000" w:rsidDel="00000000" w:rsidP="00000000" w:rsidRDefault="00000000" w:rsidRPr="00000000" w14:paraId="0000002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Μάλαμα Κυριακή</w:t>
      </w:r>
    </w:p>
    <w:p w:rsidR="00000000" w:rsidDel="00000000" w:rsidP="00000000" w:rsidRDefault="00000000" w:rsidRPr="00000000" w14:paraId="0000002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Μάρκου Κώστας</w:t>
      </w:r>
    </w:p>
    <w:p w:rsidR="00000000" w:rsidDel="00000000" w:rsidP="00000000" w:rsidRDefault="00000000" w:rsidRPr="00000000" w14:paraId="0000002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Μεϊκόπουλος Αλέξανδρος</w:t>
      </w:r>
    </w:p>
    <w:p w:rsidR="00000000" w:rsidDel="00000000" w:rsidP="00000000" w:rsidRDefault="00000000" w:rsidRPr="00000000" w14:paraId="0000002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Μπάρκας Κωνσταντίνος</w:t>
      </w:r>
    </w:p>
    <w:p w:rsidR="00000000" w:rsidDel="00000000" w:rsidP="00000000" w:rsidRDefault="00000000" w:rsidRPr="00000000" w14:paraId="0000002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Μπουρνούς Ιωάννης</w:t>
      </w:r>
    </w:p>
    <w:p w:rsidR="00000000" w:rsidDel="00000000" w:rsidP="00000000" w:rsidRDefault="00000000" w:rsidRPr="00000000" w14:paraId="0000002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Μωραΐτης Θάνος</w:t>
      </w:r>
    </w:p>
    <w:p w:rsidR="00000000" w:rsidDel="00000000" w:rsidP="00000000" w:rsidRDefault="00000000" w:rsidRPr="00000000" w14:paraId="0000002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Νοτοπούλου Αικατερίνη</w:t>
      </w:r>
    </w:p>
    <w:p w:rsidR="00000000" w:rsidDel="00000000" w:rsidP="00000000" w:rsidRDefault="00000000" w:rsidRPr="00000000" w14:paraId="0000002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Ξενογιαννακοπούλου Μαριλίζα</w:t>
      </w:r>
    </w:p>
    <w:p w:rsidR="00000000" w:rsidDel="00000000" w:rsidP="00000000" w:rsidRDefault="00000000" w:rsidRPr="00000000" w14:paraId="0000002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Παπαδόπουλος Αθανάσιος</w:t>
      </w:r>
    </w:p>
    <w:p w:rsidR="00000000" w:rsidDel="00000000" w:rsidP="00000000" w:rsidRDefault="00000000" w:rsidRPr="00000000" w14:paraId="0000002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Παπαηλιού Γεώργιος</w:t>
      </w:r>
    </w:p>
    <w:p w:rsidR="00000000" w:rsidDel="00000000" w:rsidP="00000000" w:rsidRDefault="00000000" w:rsidRPr="00000000" w14:paraId="0000002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Πούλου Παναγιού</w:t>
      </w:r>
    </w:p>
    <w:p w:rsidR="00000000" w:rsidDel="00000000" w:rsidP="00000000" w:rsidRDefault="00000000" w:rsidRPr="00000000" w14:paraId="0000002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Σαντορινιός Νεκτάριος</w:t>
      </w:r>
    </w:p>
    <w:p w:rsidR="00000000" w:rsidDel="00000000" w:rsidP="00000000" w:rsidRDefault="00000000" w:rsidRPr="00000000" w14:paraId="0000003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Σαρακιώτης Ιωάννης</w:t>
      </w:r>
    </w:p>
    <w:p w:rsidR="00000000" w:rsidDel="00000000" w:rsidP="00000000" w:rsidRDefault="00000000" w:rsidRPr="00000000" w14:paraId="0000003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Σκούφα Μπέττυ</w:t>
      </w:r>
    </w:p>
    <w:p w:rsidR="00000000" w:rsidDel="00000000" w:rsidP="00000000" w:rsidRDefault="00000000" w:rsidRPr="00000000" w14:paraId="0000003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Συρμαλένιος Νικόλαος</w:t>
      </w:r>
    </w:p>
    <w:p w:rsidR="00000000" w:rsidDel="00000000" w:rsidP="00000000" w:rsidRDefault="00000000" w:rsidRPr="00000000" w14:paraId="0000003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Τζούφη Μερόπη</w:t>
      </w:r>
    </w:p>
    <w:p w:rsidR="00000000" w:rsidDel="00000000" w:rsidP="00000000" w:rsidRDefault="00000000" w:rsidRPr="00000000" w14:paraId="0000003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Τόλκας Άγγελος</w:t>
      </w:r>
    </w:p>
    <w:p w:rsidR="00000000" w:rsidDel="00000000" w:rsidP="00000000" w:rsidRDefault="00000000" w:rsidRPr="00000000" w14:paraId="0000003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Τριανταφυλλίδης Αλέξανδρος</w:t>
      </w:r>
    </w:p>
    <w:p w:rsidR="00000000" w:rsidDel="00000000" w:rsidP="00000000" w:rsidRDefault="00000000" w:rsidRPr="00000000" w14:paraId="0000003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Τσίπρας Γεώργιος</w:t>
      </w:r>
    </w:p>
    <w:p w:rsidR="00000000" w:rsidDel="00000000" w:rsidP="00000000" w:rsidRDefault="00000000" w:rsidRPr="00000000" w14:paraId="0000003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Φάμελλος Σωκράτης</w:t>
      </w:r>
    </w:p>
    <w:p w:rsidR="00000000" w:rsidDel="00000000" w:rsidP="00000000" w:rsidRDefault="00000000" w:rsidRPr="00000000" w14:paraId="0000003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Φίλης Νίκος</w:t>
      </w:r>
    </w:p>
    <w:p w:rsidR="00000000" w:rsidDel="00000000" w:rsidP="00000000" w:rsidRDefault="00000000" w:rsidRPr="00000000" w14:paraId="0000003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Χαρίτου Δημήτριος</w:t>
      </w:r>
    </w:p>
    <w:p w:rsidR="00000000" w:rsidDel="00000000" w:rsidP="00000000" w:rsidRDefault="00000000" w:rsidRPr="00000000" w14:paraId="0000003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Χατζηγιαννάκης Μίλτος</w:t>
      </w:r>
    </w:p>
    <w:p w:rsidR="00000000" w:rsidDel="00000000" w:rsidP="00000000" w:rsidRDefault="00000000" w:rsidRPr="00000000" w14:paraId="0000003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Χρηστίδου Ραλλία</w:t>
      </w:r>
    </w:p>
    <w:p w:rsidR="00000000" w:rsidDel="00000000" w:rsidP="00000000" w:rsidRDefault="00000000" w:rsidRPr="00000000" w14:paraId="0000003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Ψυχογιός Γιώργος</w:t>
      </w:r>
    </w:p>
    <w:p w:rsidR="00000000" w:rsidDel="00000000" w:rsidP="00000000" w:rsidRDefault="00000000" w:rsidRPr="00000000" w14:paraId="0000003D">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5362575" cy="7581900"/>
            <wp:effectExtent b="0" l="0" r="0" t="0"/>
            <wp:docPr id="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362575" cy="75819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5362575" cy="7591425"/>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362575" cy="759142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5362575" cy="7562850"/>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362575" cy="756285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A2D62"/>
    <w:rPr>
      <w:rFonts w:eastAsiaTheme="minorEastAsi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Char"/>
    <w:uiPriority w:val="99"/>
    <w:semiHidden w:val="1"/>
    <w:unhideWhenUsed w:val="1"/>
    <w:rsid w:val="007A2D62"/>
    <w:pPr>
      <w:spacing w:after="0" w:line="240" w:lineRule="auto"/>
    </w:pPr>
    <w:rPr>
      <w:rFonts w:ascii="Tahoma" w:cs="Tahoma" w:hAnsi="Tahoma"/>
      <w:sz w:val="16"/>
      <w:szCs w:val="16"/>
    </w:rPr>
  </w:style>
  <w:style w:type="character" w:styleId="Char" w:customStyle="1">
    <w:name w:val="Κείμενο πλαισίου Char"/>
    <w:basedOn w:val="a0"/>
    <w:link w:val="a3"/>
    <w:uiPriority w:val="99"/>
    <w:semiHidden w:val="1"/>
    <w:rsid w:val="007A2D62"/>
    <w:rPr>
      <w:rFonts w:ascii="Tahoma" w:cs="Tahoma" w:hAnsi="Tahoma" w:eastAsiaTheme="minorEastAsia"/>
      <w:sz w:val="16"/>
      <w:szCs w:val="16"/>
    </w:rPr>
  </w:style>
  <w:style w:type="paragraph" w:styleId="a4">
    <w:name w:val="List Paragraph"/>
    <w:basedOn w:val="a"/>
    <w:uiPriority w:val="34"/>
    <w:qFormat w:val="1"/>
    <w:rsid w:val="0039364A"/>
    <w:pPr>
      <w:ind w:left="720"/>
      <w:contextualSpacing w:val="1"/>
    </w:pPr>
  </w:style>
  <w:style w:type="character" w:styleId="enn" w:customStyle="1">
    <w:name w:val="en_n"/>
    <w:basedOn w:val="a0"/>
    <w:rsid w:val="00C73F9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sffvxNn4uK0CVs2PHNGsPO2Tg==">AMUW2mX5re8FpCu5FPAeCdI4xLflZ0YGJBI2+3xRzW0QtAhSTEHU2eTp+y8rTM1/3hThVCJPc+2afj9D/JvqO8g6qMZJwUBCu6QLUo1nhxAGy0eTM5ip0b+XPpOvI9opeXqfVSSE5Q9u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2022-12-02T10:23:00Z</dcterms:created>
  <dc:creator>Leonidas Ntilsizian</dc:creator>
</cp:coreProperties>
</file>