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642AB" w14:textId="77777777" w:rsidR="008B43C9" w:rsidRDefault="00000000">
      <w:pPr>
        <w:rPr>
          <w:b/>
          <w:bCs/>
          <w:sz w:val="26"/>
          <w:szCs w:val="26"/>
        </w:rPr>
      </w:pPr>
      <w:r>
        <w:rPr>
          <w:b/>
          <w:bCs/>
          <w:sz w:val="26"/>
          <w:szCs w:val="26"/>
        </w:rPr>
        <w:t xml:space="preserve">Ελλάδα 2027: 7 βήματα για δίκαιη κοινωνία και ευημερία για όλους </w:t>
      </w:r>
    </w:p>
    <w:p w14:paraId="5D08717C" w14:textId="77777777" w:rsidR="008B43C9" w:rsidRDefault="008B43C9">
      <w:pPr>
        <w:rPr>
          <w:b/>
          <w:bCs/>
          <w:sz w:val="26"/>
          <w:szCs w:val="26"/>
        </w:rPr>
      </w:pPr>
    </w:p>
    <w:p w14:paraId="27F69A4F" w14:textId="77777777" w:rsidR="008B43C9" w:rsidRDefault="008B43C9">
      <w:pPr>
        <w:rPr>
          <w:b/>
          <w:bCs/>
        </w:rPr>
      </w:pPr>
    </w:p>
    <w:p w14:paraId="3A8A90A2" w14:textId="77777777" w:rsidR="008B43C9" w:rsidRDefault="00000000">
      <w:pPr>
        <w:numPr>
          <w:ilvl w:val="0"/>
          <w:numId w:val="2"/>
        </w:numPr>
        <w:spacing w:line="360" w:lineRule="auto"/>
      </w:pPr>
      <w:r>
        <w:rPr>
          <w:rStyle w:val="a4"/>
        </w:rPr>
        <w:t xml:space="preserve"> Ανασυγκροτούμε το παραγωγικό και αναπτυξιακό μοντέλο: για μια δίκαιη, </w:t>
      </w:r>
      <w:r>
        <w:rPr>
          <w:rStyle w:val="a4"/>
        </w:rPr>
        <w:tab/>
        <w:t>βιώσιμη και πράσινη ανάπτυξη</w:t>
      </w:r>
    </w:p>
    <w:p w14:paraId="70DB58B6" w14:textId="77777777" w:rsidR="008B43C9" w:rsidRDefault="00000000">
      <w:pPr>
        <w:numPr>
          <w:ilvl w:val="0"/>
          <w:numId w:val="2"/>
        </w:numPr>
        <w:spacing w:line="360" w:lineRule="auto"/>
      </w:pPr>
      <w:r>
        <w:rPr>
          <w:rStyle w:val="a4"/>
        </w:rPr>
        <w:t xml:space="preserve">Ενισχύουμε το εισόδημα,  θωρακίζουμε την αγοραστική του δύναμη </w:t>
      </w:r>
    </w:p>
    <w:p w14:paraId="29E7315C" w14:textId="77777777" w:rsidR="008B43C9" w:rsidRDefault="00000000">
      <w:pPr>
        <w:numPr>
          <w:ilvl w:val="0"/>
          <w:numId w:val="2"/>
        </w:numPr>
        <w:spacing w:line="360" w:lineRule="auto"/>
      </w:pPr>
      <w:r>
        <w:rPr>
          <w:rStyle w:val="a4"/>
        </w:rPr>
        <w:t>Θέτουμε στο επίκεντρο τους εργαζόμενους και το δικαίωμα στην εργασία</w:t>
      </w:r>
    </w:p>
    <w:p w14:paraId="255D57FC" w14:textId="77777777" w:rsidR="008B43C9" w:rsidRDefault="00000000">
      <w:pPr>
        <w:numPr>
          <w:ilvl w:val="0"/>
          <w:numId w:val="2"/>
        </w:numPr>
        <w:spacing w:line="360" w:lineRule="auto"/>
      </w:pPr>
      <w:r>
        <w:rPr>
          <w:rStyle w:val="a4"/>
        </w:rPr>
        <w:t>Δημιουργούμε ένα νέο ισχυρό ΕΣΥ</w:t>
      </w:r>
    </w:p>
    <w:p w14:paraId="090535EB" w14:textId="77777777" w:rsidR="008B43C9" w:rsidRDefault="00000000">
      <w:pPr>
        <w:numPr>
          <w:ilvl w:val="0"/>
          <w:numId w:val="2"/>
        </w:numPr>
        <w:spacing w:line="360" w:lineRule="auto"/>
      </w:pPr>
      <w:r>
        <w:rPr>
          <w:rStyle w:val="a4"/>
        </w:rPr>
        <w:t>Ενισχύουμε τη δημόσια παιδεία</w:t>
      </w:r>
    </w:p>
    <w:p w14:paraId="27F223E8" w14:textId="77777777" w:rsidR="008B43C9" w:rsidRDefault="00000000">
      <w:pPr>
        <w:numPr>
          <w:ilvl w:val="0"/>
          <w:numId w:val="2"/>
        </w:numPr>
        <w:spacing w:line="360" w:lineRule="auto"/>
      </w:pPr>
      <w:r>
        <w:rPr>
          <w:rStyle w:val="a4"/>
        </w:rPr>
        <w:t>Δημιουργούμε συνθήκες ασφάλειας για όλους με ισχυρή κοινωνική προστασία</w:t>
      </w:r>
    </w:p>
    <w:p w14:paraId="0F584337" w14:textId="77777777" w:rsidR="008B43C9" w:rsidRDefault="00000000">
      <w:pPr>
        <w:numPr>
          <w:ilvl w:val="0"/>
          <w:numId w:val="2"/>
        </w:numPr>
        <w:spacing w:line="360" w:lineRule="auto"/>
      </w:pPr>
      <w:r>
        <w:rPr>
          <w:rStyle w:val="a4"/>
        </w:rPr>
        <w:t>Εγγυόμαστε το δικαίωμα σε αξιοπρεπή στέγη, προστατεύουμε την πρώτη κατοικία</w:t>
      </w:r>
    </w:p>
    <w:p w14:paraId="481756D8" w14:textId="77777777" w:rsidR="008B43C9" w:rsidRDefault="008B43C9"/>
    <w:p w14:paraId="426B6958" w14:textId="77777777" w:rsidR="008B43C9" w:rsidRDefault="008B43C9"/>
    <w:p w14:paraId="2DB53CBF" w14:textId="77777777" w:rsidR="008B43C9" w:rsidRDefault="008B43C9"/>
    <w:p w14:paraId="1CE834D2" w14:textId="77777777" w:rsidR="008B43C9" w:rsidRDefault="008B43C9"/>
    <w:p w14:paraId="133F1011" w14:textId="77777777" w:rsidR="008B43C9" w:rsidRDefault="008B43C9"/>
    <w:p w14:paraId="7558235B" w14:textId="77777777" w:rsidR="008B43C9" w:rsidRDefault="008B43C9"/>
    <w:p w14:paraId="51514954" w14:textId="77777777" w:rsidR="008B43C9" w:rsidRDefault="008B43C9"/>
    <w:p w14:paraId="3676EB51" w14:textId="77777777" w:rsidR="008B43C9" w:rsidRDefault="008B43C9"/>
    <w:p w14:paraId="0B2E4710" w14:textId="77777777" w:rsidR="008B43C9" w:rsidRDefault="008B43C9"/>
    <w:p w14:paraId="0968F2FA" w14:textId="77777777" w:rsidR="008B43C9" w:rsidRDefault="008B43C9"/>
    <w:p w14:paraId="1A3E2336" w14:textId="77777777" w:rsidR="008B43C9" w:rsidRDefault="008B43C9"/>
    <w:p w14:paraId="5CD97F8B" w14:textId="77777777" w:rsidR="008B43C9" w:rsidRDefault="008B43C9"/>
    <w:p w14:paraId="1EFEE8CA" w14:textId="77777777" w:rsidR="008B43C9" w:rsidRDefault="008B43C9"/>
    <w:p w14:paraId="34355970" w14:textId="77777777" w:rsidR="008B43C9" w:rsidRDefault="008B43C9"/>
    <w:p w14:paraId="7DB4DF2C" w14:textId="77777777" w:rsidR="008B43C9" w:rsidRDefault="008B43C9"/>
    <w:p w14:paraId="1EE291C0" w14:textId="77777777" w:rsidR="008B43C9" w:rsidRDefault="008B43C9"/>
    <w:p w14:paraId="74FE227A" w14:textId="77777777" w:rsidR="008B43C9" w:rsidRDefault="008B43C9"/>
    <w:p w14:paraId="547D9735" w14:textId="77777777" w:rsidR="008B43C9" w:rsidRDefault="008B43C9"/>
    <w:p w14:paraId="711EB3E1" w14:textId="77777777" w:rsidR="008B43C9" w:rsidRDefault="008B43C9"/>
    <w:p w14:paraId="41E7A098" w14:textId="77777777" w:rsidR="008B43C9" w:rsidRDefault="008B43C9"/>
    <w:p w14:paraId="6E08C9BF" w14:textId="77777777" w:rsidR="008B43C9" w:rsidRDefault="008B43C9"/>
    <w:p w14:paraId="62309F1E" w14:textId="77777777" w:rsidR="008B43C9" w:rsidRDefault="008B43C9"/>
    <w:p w14:paraId="7E55301D" w14:textId="77777777" w:rsidR="008B43C9" w:rsidRDefault="008B43C9"/>
    <w:p w14:paraId="2523D028" w14:textId="77777777" w:rsidR="008B43C9" w:rsidRDefault="008B43C9"/>
    <w:p w14:paraId="69F55FAD" w14:textId="77777777" w:rsidR="008B43C9" w:rsidRDefault="008B43C9"/>
    <w:p w14:paraId="05646530" w14:textId="77777777" w:rsidR="008B43C9" w:rsidRDefault="008B43C9"/>
    <w:p w14:paraId="778AA725" w14:textId="77777777" w:rsidR="008B43C9" w:rsidRDefault="008B43C9"/>
    <w:p w14:paraId="1D3B25F0" w14:textId="77777777" w:rsidR="008B43C9" w:rsidRDefault="008B43C9"/>
    <w:p w14:paraId="012B2675" w14:textId="77777777" w:rsidR="008B43C9" w:rsidRDefault="008B43C9"/>
    <w:p w14:paraId="6F6F07CE" w14:textId="77777777" w:rsidR="008B43C9" w:rsidRDefault="008B43C9"/>
    <w:p w14:paraId="118B579C" w14:textId="77777777" w:rsidR="008B43C9" w:rsidRDefault="008B43C9"/>
    <w:p w14:paraId="29ACBEBC" w14:textId="77777777" w:rsidR="008B43C9" w:rsidRDefault="00000000">
      <w:pPr>
        <w:numPr>
          <w:ilvl w:val="0"/>
          <w:numId w:val="3"/>
        </w:numPr>
        <w:rPr>
          <w:b/>
          <w:bCs/>
        </w:rPr>
      </w:pPr>
      <w:r>
        <w:rPr>
          <w:b/>
          <w:bCs/>
        </w:rPr>
        <w:lastRenderedPageBreak/>
        <w:t xml:space="preserve"> Ανασυγκροτούμε το παραγωγικό και αναπτυξιακό μοντέλο: για μια δίκαιη, βιώσιμη και πράσινη ανάπτυξη</w:t>
      </w:r>
    </w:p>
    <w:p w14:paraId="631DFB93" w14:textId="77777777" w:rsidR="008B43C9" w:rsidRDefault="008B43C9">
      <w:pPr>
        <w:rPr>
          <w:i/>
          <w:iCs/>
        </w:rPr>
      </w:pPr>
    </w:p>
    <w:p w14:paraId="104928F9" w14:textId="77777777" w:rsidR="008B43C9" w:rsidRDefault="00000000">
      <w:pPr>
        <w:numPr>
          <w:ilvl w:val="0"/>
          <w:numId w:val="5"/>
        </w:numPr>
        <w:spacing w:line="360" w:lineRule="auto"/>
      </w:pPr>
      <w:r>
        <w:rPr>
          <w:rStyle w:val="a4"/>
        </w:rPr>
        <w:t>Μεταρρυθμίζουμε το Κράτος ώστε να κατευθύνει την νέα αναπτυξιακή πορεία</w:t>
      </w:r>
    </w:p>
    <w:p w14:paraId="61B58184" w14:textId="77777777" w:rsidR="008B43C9" w:rsidRDefault="00000000">
      <w:pPr>
        <w:numPr>
          <w:ilvl w:val="0"/>
          <w:numId w:val="5"/>
        </w:numPr>
        <w:spacing w:line="360" w:lineRule="auto"/>
      </w:pPr>
      <w:r>
        <w:rPr>
          <w:rStyle w:val="a4"/>
        </w:rPr>
        <w:t>Εγκαθιδρύουμε δημόσιο πυλώνα στο τραπεζικό σύστημα </w:t>
      </w:r>
    </w:p>
    <w:p w14:paraId="0B36937A" w14:textId="77777777" w:rsidR="008B43C9" w:rsidRDefault="00000000">
      <w:pPr>
        <w:numPr>
          <w:ilvl w:val="0"/>
          <w:numId w:val="5"/>
        </w:numPr>
        <w:spacing w:line="360" w:lineRule="auto"/>
      </w:pPr>
      <w:r>
        <w:rPr>
          <w:rStyle w:val="a4"/>
        </w:rPr>
        <w:t xml:space="preserve">Ανακτούμε τον δημόσιο έλεγχο στη ΔΕΗ </w:t>
      </w:r>
    </w:p>
    <w:p w14:paraId="47C45FB9" w14:textId="77777777" w:rsidR="008B43C9" w:rsidRDefault="00000000">
      <w:pPr>
        <w:numPr>
          <w:ilvl w:val="0"/>
          <w:numId w:val="5"/>
        </w:numPr>
        <w:spacing w:line="360" w:lineRule="auto"/>
      </w:pPr>
      <w:r>
        <w:rPr>
          <w:rStyle w:val="a4"/>
        </w:rPr>
        <w:t>Δεσμευόμαστε ότι όλοι οι φορείς διαχείρισης του νερού θα βρίσκονται υπό δημόσιο έλεγχο</w:t>
      </w:r>
    </w:p>
    <w:p w14:paraId="53992315" w14:textId="77777777" w:rsidR="008B43C9" w:rsidRDefault="008B43C9"/>
    <w:p w14:paraId="34E3C588" w14:textId="77777777" w:rsidR="008B43C9" w:rsidRDefault="008B43C9"/>
    <w:p w14:paraId="211DB146" w14:textId="77777777" w:rsidR="008B43C9" w:rsidRDefault="00000000">
      <w:pPr>
        <w:spacing w:line="288" w:lineRule="auto"/>
      </w:pPr>
      <w:r>
        <w:rPr>
          <w:rStyle w:val="a4"/>
        </w:rPr>
        <w:t>Αξιοποιούμε τους ευρωπαϊκούς πόρους για το μέλλον της ελληνικής κοινωνίας</w:t>
      </w:r>
    </w:p>
    <w:p w14:paraId="0B268D1F" w14:textId="77777777" w:rsidR="008B43C9" w:rsidRDefault="00000000">
      <w:pPr>
        <w:spacing w:line="288" w:lineRule="auto"/>
      </w:pPr>
      <w:r>
        <w:rPr>
          <w:rStyle w:val="a4"/>
        </w:rPr>
        <w:t>Θεσπίζουμε Ταμείο Βιομηχανίας και Νέων Τεχνολογιών </w:t>
      </w:r>
    </w:p>
    <w:p w14:paraId="610084B3" w14:textId="77777777" w:rsidR="008B43C9" w:rsidRDefault="00000000">
      <w:pPr>
        <w:spacing w:line="288" w:lineRule="auto"/>
        <w:ind w:left="720"/>
      </w:pPr>
      <w:r>
        <w:rPr>
          <w:rStyle w:val="a4"/>
        </w:rPr>
        <w:t>για τη χρηματοδότηση της «οικονομίας της γνώσης» </w:t>
      </w:r>
    </w:p>
    <w:p w14:paraId="6BEFA7D5" w14:textId="77777777" w:rsidR="008B43C9" w:rsidRDefault="00000000">
      <w:pPr>
        <w:spacing w:line="288" w:lineRule="auto"/>
        <w:ind w:left="720"/>
      </w:pPr>
      <w:r>
        <w:rPr>
          <w:rStyle w:val="a4"/>
        </w:rPr>
        <w:t>για την αύξηση της εγχώριας προστιθέμενης αξίας</w:t>
      </w:r>
    </w:p>
    <w:p w14:paraId="64068A4B" w14:textId="77777777" w:rsidR="008B43C9" w:rsidRDefault="00000000">
      <w:pPr>
        <w:spacing w:line="288" w:lineRule="auto"/>
        <w:ind w:left="720"/>
      </w:pPr>
      <w:r>
        <w:rPr>
          <w:rStyle w:val="a4"/>
        </w:rPr>
        <w:t>για την στήριξη υψηλού επιπέδου παραγωγικών επενδύσεων </w:t>
      </w:r>
    </w:p>
    <w:p w14:paraId="69F43915" w14:textId="77777777" w:rsidR="008B43C9" w:rsidRDefault="008B43C9"/>
    <w:p w14:paraId="593ED2AA" w14:textId="77777777" w:rsidR="008B43C9" w:rsidRDefault="00000000">
      <w:pPr>
        <w:spacing w:line="288" w:lineRule="auto"/>
      </w:pPr>
      <w:r>
        <w:rPr>
          <w:rStyle w:val="a4"/>
        </w:rPr>
        <w:t>Αναβαθμίζουμε το Ελληνικό Ίδρυμα Έρευνας και Καινοτομίας (ΕΛΙΔΕΚ)</w:t>
      </w:r>
    </w:p>
    <w:p w14:paraId="5A249D25" w14:textId="77777777" w:rsidR="008B43C9" w:rsidRDefault="00000000">
      <w:pPr>
        <w:spacing w:line="288" w:lineRule="auto"/>
        <w:ind w:left="720"/>
      </w:pPr>
      <w:r>
        <w:rPr>
          <w:rStyle w:val="a4"/>
        </w:rPr>
        <w:t>για τη χρηματοδότηση της γενικής έρευνας </w:t>
      </w:r>
    </w:p>
    <w:p w14:paraId="49AD8908" w14:textId="77777777" w:rsidR="008B43C9" w:rsidRDefault="00000000">
      <w:pPr>
        <w:spacing w:line="288" w:lineRule="auto"/>
        <w:ind w:left="720"/>
      </w:pPr>
      <w:r>
        <w:rPr>
          <w:rStyle w:val="a4"/>
        </w:rPr>
        <w:t>για την επιστροφή των νέων ερευνητών στη χώρα</w:t>
      </w:r>
    </w:p>
    <w:p w14:paraId="216EC3A9" w14:textId="77777777" w:rsidR="008B43C9" w:rsidRDefault="00000000">
      <w:pPr>
        <w:spacing w:line="288" w:lineRule="auto"/>
        <w:ind w:left="720"/>
      </w:pPr>
      <w:r>
        <w:rPr>
          <w:rStyle w:val="a4"/>
        </w:rPr>
        <w:t>για την προώθηση της καινοτομίας </w:t>
      </w:r>
    </w:p>
    <w:p w14:paraId="3154F65F" w14:textId="77777777" w:rsidR="008B43C9" w:rsidRDefault="008B43C9"/>
    <w:p w14:paraId="237C7B65" w14:textId="77777777" w:rsidR="008B43C9" w:rsidRDefault="00000000">
      <w:pPr>
        <w:spacing w:line="288" w:lineRule="auto"/>
      </w:pPr>
      <w:r>
        <w:rPr>
          <w:rStyle w:val="a4"/>
        </w:rPr>
        <w:t>Ιδρύουμε Ταμείο Μικρομεσαίας Επιχειρηματικότητας, Αυτοαπασχολουμένων και Αγροτών </w:t>
      </w:r>
    </w:p>
    <w:p w14:paraId="7996A635" w14:textId="77777777" w:rsidR="008B43C9" w:rsidRDefault="00000000">
      <w:pPr>
        <w:spacing w:line="288" w:lineRule="auto"/>
      </w:pPr>
      <w:r>
        <w:tab/>
      </w:r>
      <w:r>
        <w:rPr>
          <w:rStyle w:val="a4"/>
        </w:rPr>
        <w:t>για την άρση του χρηματοδοτικού αποκλεισμού</w:t>
      </w:r>
    </w:p>
    <w:p w14:paraId="23733B43" w14:textId="77777777" w:rsidR="008B43C9" w:rsidRDefault="00000000">
      <w:pPr>
        <w:spacing w:line="288" w:lineRule="auto"/>
      </w:pPr>
      <w:r>
        <w:tab/>
      </w:r>
      <w:r>
        <w:rPr>
          <w:rStyle w:val="a4"/>
        </w:rPr>
        <w:t>για την ενίσχυση του παραγωγικού ιστού της χώρας</w:t>
      </w:r>
    </w:p>
    <w:p w14:paraId="16B5447F" w14:textId="77777777" w:rsidR="008B43C9" w:rsidRDefault="00000000">
      <w:pPr>
        <w:spacing w:line="288" w:lineRule="auto"/>
      </w:pPr>
      <w:r>
        <w:tab/>
      </w:r>
      <w:r>
        <w:rPr>
          <w:rStyle w:val="a4"/>
        </w:rPr>
        <w:t>για τη στήριξη της ισόρροπης ανάπτυξης σε όλη τη χώρα</w:t>
      </w:r>
    </w:p>
    <w:p w14:paraId="431176BB" w14:textId="77777777" w:rsidR="008B43C9" w:rsidRDefault="008B43C9"/>
    <w:p w14:paraId="1004BF6D" w14:textId="77777777" w:rsidR="008B43C9" w:rsidRDefault="00000000">
      <w:pPr>
        <w:spacing w:line="288" w:lineRule="auto"/>
      </w:pPr>
      <w:r>
        <w:rPr>
          <w:rStyle w:val="a4"/>
        </w:rPr>
        <w:t>Θεσπίζουμε Ταμείο Ενεργειακής Δημοκρατίας</w:t>
      </w:r>
    </w:p>
    <w:p w14:paraId="213063C2" w14:textId="77777777" w:rsidR="008B43C9" w:rsidRDefault="00000000">
      <w:pPr>
        <w:spacing w:line="288" w:lineRule="auto"/>
      </w:pPr>
      <w:r>
        <w:tab/>
      </w:r>
      <w:r>
        <w:rPr>
          <w:rStyle w:val="a4"/>
        </w:rPr>
        <w:t>για την χρηματοδότηση δράσεων εξοικονόμησης ενέργειας </w:t>
      </w:r>
    </w:p>
    <w:p w14:paraId="586FD4EE" w14:textId="77777777" w:rsidR="008B43C9" w:rsidRDefault="00000000">
      <w:pPr>
        <w:spacing w:line="288" w:lineRule="auto"/>
      </w:pPr>
      <w:r>
        <w:tab/>
      </w:r>
      <w:r>
        <w:rPr>
          <w:rStyle w:val="a4"/>
        </w:rPr>
        <w:t>για την αποκέντρωση της παραγωγής ενέργειας από ΑΠΕ</w:t>
      </w:r>
    </w:p>
    <w:p w14:paraId="554884ED" w14:textId="77777777" w:rsidR="008B43C9" w:rsidRDefault="00000000">
      <w:pPr>
        <w:spacing w:line="288" w:lineRule="auto"/>
      </w:pPr>
      <w:r>
        <w:tab/>
      </w:r>
      <w:r>
        <w:rPr>
          <w:rStyle w:val="a4"/>
        </w:rPr>
        <w:t xml:space="preserve">για τη μείωση του κόστους ενέργειας και την ανάσχεση της κλιματικής </w:t>
      </w:r>
      <w:r>
        <w:rPr>
          <w:rStyle w:val="a4"/>
        </w:rPr>
        <w:tab/>
      </w:r>
      <w:r>
        <w:rPr>
          <w:rStyle w:val="a4"/>
        </w:rPr>
        <w:tab/>
        <w:t>αλλαγής</w:t>
      </w:r>
    </w:p>
    <w:p w14:paraId="5A206976" w14:textId="77777777" w:rsidR="008B43C9" w:rsidRDefault="008B43C9">
      <w:pPr>
        <w:spacing w:line="288" w:lineRule="auto"/>
      </w:pPr>
    </w:p>
    <w:p w14:paraId="287ACD41" w14:textId="77777777" w:rsidR="008B43C9" w:rsidRDefault="00000000">
      <w:pPr>
        <w:spacing w:line="288" w:lineRule="auto"/>
      </w:pPr>
      <w:r>
        <w:rPr>
          <w:rStyle w:val="a4"/>
        </w:rPr>
        <w:t>Δημιουργούμε δομή στήριξης Μικρομεσαίας Επιχείρησης στο Υπουργείο Ανάπτυξης </w:t>
      </w:r>
    </w:p>
    <w:p w14:paraId="0A20F3FC" w14:textId="77777777" w:rsidR="008B43C9" w:rsidRDefault="00000000">
      <w:pPr>
        <w:spacing w:line="288" w:lineRule="auto"/>
      </w:pPr>
      <w:r>
        <w:tab/>
      </w:r>
      <w:r>
        <w:rPr>
          <w:rStyle w:val="a4"/>
        </w:rPr>
        <w:t xml:space="preserve">για την ενεργητική συμμετοχή των παραγωγικών φορέων στο δημόσιο </w:t>
      </w:r>
      <w:r>
        <w:rPr>
          <w:rStyle w:val="a4"/>
        </w:rPr>
        <w:tab/>
      </w:r>
      <w:r>
        <w:rPr>
          <w:rStyle w:val="a4"/>
        </w:rPr>
        <w:tab/>
        <w:t>σχεδιασμό</w:t>
      </w:r>
    </w:p>
    <w:p w14:paraId="2D3CB4F5" w14:textId="77777777" w:rsidR="008B43C9" w:rsidRDefault="00000000">
      <w:pPr>
        <w:spacing w:line="288" w:lineRule="auto"/>
      </w:pPr>
      <w:r>
        <w:tab/>
      </w:r>
      <w:r>
        <w:rPr>
          <w:rStyle w:val="a4"/>
        </w:rPr>
        <w:t>για την προώθηση συνεργειών και </w:t>
      </w:r>
      <w:proofErr w:type="spellStart"/>
      <w:r>
        <w:rPr>
          <w:rStyle w:val="a4"/>
          <w:lang w:val="de-DE"/>
        </w:rPr>
        <w:t>clusters</w:t>
      </w:r>
      <w:proofErr w:type="spellEnd"/>
    </w:p>
    <w:p w14:paraId="0CF6ED81" w14:textId="77777777" w:rsidR="008B43C9" w:rsidRDefault="00000000">
      <w:pPr>
        <w:spacing w:line="288" w:lineRule="auto"/>
        <w:rPr>
          <w:rStyle w:val="a4"/>
        </w:rPr>
      </w:pPr>
      <w:r>
        <w:tab/>
      </w:r>
      <w:r>
        <w:rPr>
          <w:rStyle w:val="a4"/>
        </w:rPr>
        <w:t xml:space="preserve">για την αλλαγή κλίμακας και την αναβάθμιση των δυνατοτήτων της </w:t>
      </w:r>
      <w:r>
        <w:rPr>
          <w:rStyle w:val="a4"/>
        </w:rPr>
        <w:tab/>
      </w:r>
      <w:r>
        <w:rPr>
          <w:rStyle w:val="a4"/>
        </w:rPr>
        <w:tab/>
      </w:r>
      <w:r>
        <w:rPr>
          <w:rStyle w:val="a4"/>
        </w:rPr>
        <w:tab/>
        <w:t>ελληνικής μικρομεσαίας επιχείρησης</w:t>
      </w:r>
    </w:p>
    <w:p w14:paraId="780220D0" w14:textId="77777777" w:rsidR="008B43C9" w:rsidRDefault="008B43C9">
      <w:pPr>
        <w:rPr>
          <w:rStyle w:val="a4"/>
        </w:rPr>
      </w:pPr>
    </w:p>
    <w:p w14:paraId="04B1B930" w14:textId="77777777" w:rsidR="008B43C9" w:rsidRDefault="008B43C9">
      <w:pPr>
        <w:rPr>
          <w:rStyle w:val="a4"/>
        </w:rPr>
      </w:pPr>
    </w:p>
    <w:p w14:paraId="311A1006" w14:textId="77777777" w:rsidR="008B43C9" w:rsidRDefault="00000000">
      <w:pPr>
        <w:numPr>
          <w:ilvl w:val="0"/>
          <w:numId w:val="3"/>
        </w:numPr>
        <w:rPr>
          <w:b/>
          <w:bCs/>
        </w:rPr>
      </w:pPr>
      <w:r>
        <w:rPr>
          <w:rStyle w:val="a4"/>
          <w:b/>
          <w:bCs/>
        </w:rPr>
        <w:t xml:space="preserve">Ενισχύουμε το εισόδημα,  θωρακίζουμε την αγοραστική του δύναμη </w:t>
      </w:r>
    </w:p>
    <w:p w14:paraId="4FE588C0" w14:textId="77777777" w:rsidR="008B43C9" w:rsidRDefault="008B43C9"/>
    <w:p w14:paraId="33BC0E09" w14:textId="77777777" w:rsidR="008B43C9" w:rsidRDefault="008B43C9">
      <w:pPr>
        <w:rPr>
          <w:i/>
          <w:iCs/>
        </w:rPr>
      </w:pPr>
    </w:p>
    <w:p w14:paraId="50733268" w14:textId="77777777" w:rsidR="008B43C9" w:rsidRPr="00CA1A80" w:rsidRDefault="00000000">
      <w:pPr>
        <w:pStyle w:val="a5"/>
        <w:numPr>
          <w:ilvl w:val="0"/>
          <w:numId w:val="7"/>
        </w:numPr>
        <w:spacing w:line="240" w:lineRule="auto"/>
        <w:rPr>
          <w:sz w:val="24"/>
          <w:szCs w:val="24"/>
          <w:lang w:val="el-GR"/>
        </w:rPr>
      </w:pPr>
      <w:r w:rsidRPr="00CA1A80">
        <w:rPr>
          <w:sz w:val="24"/>
          <w:szCs w:val="24"/>
          <w:lang w:val="el-GR"/>
        </w:rPr>
        <w:t xml:space="preserve">Θεσπίζουμε κατώτατο μισθό στα 880 ευρώ στον ιδιωτικό τομέα. </w:t>
      </w:r>
    </w:p>
    <w:p w14:paraId="6E619007" w14:textId="77777777" w:rsidR="008B43C9" w:rsidRDefault="00000000">
      <w:pPr>
        <w:pStyle w:val="a5"/>
        <w:numPr>
          <w:ilvl w:val="0"/>
          <w:numId w:val="7"/>
        </w:numPr>
        <w:spacing w:line="240" w:lineRule="auto"/>
        <w:rPr>
          <w:sz w:val="24"/>
          <w:szCs w:val="24"/>
        </w:rPr>
      </w:pPr>
      <w:proofErr w:type="spellStart"/>
      <w:r>
        <w:rPr>
          <w:sz w:val="24"/>
          <w:szCs w:val="24"/>
        </w:rPr>
        <w:t>Ξε</w:t>
      </w:r>
      <w:proofErr w:type="spellEnd"/>
      <w:r>
        <w:rPr>
          <w:sz w:val="24"/>
          <w:szCs w:val="24"/>
        </w:rPr>
        <w:t xml:space="preserve">παγώνουμε </w:t>
      </w:r>
      <w:proofErr w:type="spellStart"/>
      <w:r>
        <w:rPr>
          <w:sz w:val="24"/>
          <w:szCs w:val="24"/>
        </w:rPr>
        <w:t>τις</w:t>
      </w:r>
      <w:proofErr w:type="spellEnd"/>
      <w:r>
        <w:rPr>
          <w:sz w:val="24"/>
          <w:szCs w:val="24"/>
        </w:rPr>
        <w:t xml:space="preserve"> </w:t>
      </w:r>
      <w:proofErr w:type="spellStart"/>
      <w:r>
        <w:rPr>
          <w:sz w:val="24"/>
          <w:szCs w:val="24"/>
        </w:rPr>
        <w:t>τριετίες</w:t>
      </w:r>
      <w:proofErr w:type="spellEnd"/>
      <w:r>
        <w:rPr>
          <w:sz w:val="24"/>
          <w:szCs w:val="24"/>
        </w:rPr>
        <w:t>.</w:t>
      </w:r>
    </w:p>
    <w:p w14:paraId="2FDF4AFD" w14:textId="77777777" w:rsidR="008B43C9" w:rsidRPr="00CA1A80" w:rsidRDefault="00000000">
      <w:pPr>
        <w:pStyle w:val="a5"/>
        <w:numPr>
          <w:ilvl w:val="0"/>
          <w:numId w:val="7"/>
        </w:numPr>
        <w:spacing w:line="240" w:lineRule="auto"/>
        <w:rPr>
          <w:sz w:val="24"/>
          <w:szCs w:val="24"/>
          <w:lang w:val="el-GR"/>
        </w:rPr>
      </w:pPr>
      <w:r w:rsidRPr="00CA1A80">
        <w:rPr>
          <w:sz w:val="24"/>
          <w:szCs w:val="24"/>
          <w:lang w:val="el-GR"/>
        </w:rPr>
        <w:t>Αυξάνουμε κατά 10% τους μισθούς στο δημόσιο τομέα.</w:t>
      </w:r>
    </w:p>
    <w:p w14:paraId="244C9BDC" w14:textId="77777777" w:rsidR="008B43C9" w:rsidRPr="00CA1A80" w:rsidRDefault="00000000">
      <w:pPr>
        <w:pStyle w:val="a5"/>
        <w:numPr>
          <w:ilvl w:val="0"/>
          <w:numId w:val="7"/>
        </w:numPr>
        <w:spacing w:line="240" w:lineRule="auto"/>
        <w:rPr>
          <w:sz w:val="24"/>
          <w:szCs w:val="24"/>
          <w:lang w:val="el-GR"/>
        </w:rPr>
      </w:pPr>
      <w:r w:rsidRPr="00CA1A80">
        <w:rPr>
          <w:sz w:val="24"/>
          <w:szCs w:val="24"/>
          <w:lang w:val="el-GR"/>
        </w:rPr>
        <w:t>Θεσπίζουμε Μηχανισμό Ετήσιας Τιμαριθμικής Αναπροσαρμογής σε ιδιωτικό και δημόσιο τομέα.</w:t>
      </w:r>
    </w:p>
    <w:p w14:paraId="2A04197F" w14:textId="77777777" w:rsidR="008B43C9" w:rsidRPr="00CA1A80" w:rsidRDefault="00000000">
      <w:pPr>
        <w:pStyle w:val="a5"/>
        <w:numPr>
          <w:ilvl w:val="0"/>
          <w:numId w:val="7"/>
        </w:numPr>
        <w:spacing w:line="240" w:lineRule="auto"/>
        <w:rPr>
          <w:sz w:val="24"/>
          <w:szCs w:val="24"/>
          <w:lang w:val="el-GR"/>
        </w:rPr>
      </w:pPr>
      <w:r w:rsidRPr="00CA1A80">
        <w:rPr>
          <w:sz w:val="24"/>
          <w:szCs w:val="24"/>
          <w:lang w:val="el-GR"/>
        </w:rPr>
        <w:t>Επαναφέρουμε τη 13η σύνταξη του 2019 - πλήρη για συντάξεις έως 500 ευρώ και ποσοστιαία για τα ανώτερα κλιμάκια.</w:t>
      </w:r>
    </w:p>
    <w:p w14:paraId="7A52D70E" w14:textId="77777777" w:rsidR="008B43C9" w:rsidRPr="00CA1A80" w:rsidRDefault="00000000">
      <w:pPr>
        <w:pStyle w:val="a5"/>
        <w:numPr>
          <w:ilvl w:val="0"/>
          <w:numId w:val="7"/>
        </w:numPr>
        <w:spacing w:line="240" w:lineRule="auto"/>
        <w:rPr>
          <w:sz w:val="24"/>
          <w:szCs w:val="24"/>
          <w:lang w:val="el-GR"/>
        </w:rPr>
      </w:pPr>
      <w:r w:rsidRPr="00CA1A80">
        <w:rPr>
          <w:sz w:val="24"/>
          <w:szCs w:val="24"/>
          <w:lang w:val="el-GR"/>
        </w:rPr>
        <w:t>Καταβάλουμε στους συνταξιούχους όλα τα αναδρομικά που δικαιούνται σε τρεις ετήσιες δόσεις.</w:t>
      </w:r>
    </w:p>
    <w:p w14:paraId="57111D95" w14:textId="77777777" w:rsidR="008B43C9" w:rsidRPr="00CA1A80" w:rsidRDefault="00000000">
      <w:pPr>
        <w:pStyle w:val="a5"/>
        <w:numPr>
          <w:ilvl w:val="0"/>
          <w:numId w:val="7"/>
        </w:numPr>
        <w:spacing w:line="240" w:lineRule="auto"/>
        <w:rPr>
          <w:sz w:val="24"/>
          <w:szCs w:val="24"/>
          <w:lang w:val="el-GR"/>
        </w:rPr>
      </w:pPr>
      <w:r w:rsidRPr="00CA1A80">
        <w:rPr>
          <w:sz w:val="24"/>
          <w:szCs w:val="24"/>
          <w:lang w:val="el-GR"/>
        </w:rPr>
        <w:t>Χορηγούμε τις ετήσιες αυξήσεις στις συντάξεις, όπως προβλέπει ο νόμος του ΣΥΡΙΖΑ του 2017, σε όλους τους συνταξιούχους, ανεξαρτήτως της ύπαρξης προσωπικής διαφοράς.</w:t>
      </w:r>
    </w:p>
    <w:p w14:paraId="46A8D3BE" w14:textId="77777777" w:rsidR="008B43C9" w:rsidRPr="00CA1A80" w:rsidRDefault="00000000">
      <w:pPr>
        <w:pStyle w:val="a5"/>
        <w:numPr>
          <w:ilvl w:val="0"/>
          <w:numId w:val="7"/>
        </w:numPr>
        <w:spacing w:line="240" w:lineRule="auto"/>
        <w:rPr>
          <w:sz w:val="24"/>
          <w:szCs w:val="24"/>
          <w:lang w:val="el-GR"/>
        </w:rPr>
      </w:pPr>
      <w:r w:rsidRPr="00CA1A80">
        <w:rPr>
          <w:sz w:val="24"/>
          <w:szCs w:val="24"/>
          <w:lang w:val="el-GR"/>
        </w:rPr>
        <w:t>Αυξάνουμε το αφορολόγητο όριο στις 10.000 ευρώ.</w:t>
      </w:r>
    </w:p>
    <w:p w14:paraId="55CFE81A" w14:textId="77777777" w:rsidR="008B43C9" w:rsidRPr="00CA1A80" w:rsidRDefault="00000000">
      <w:pPr>
        <w:pStyle w:val="a5"/>
        <w:numPr>
          <w:ilvl w:val="0"/>
          <w:numId w:val="9"/>
        </w:numPr>
        <w:spacing w:line="240" w:lineRule="auto"/>
        <w:rPr>
          <w:sz w:val="24"/>
          <w:szCs w:val="24"/>
          <w:lang w:val="el-GR"/>
        </w:rPr>
      </w:pPr>
      <w:r w:rsidRPr="00CA1A80">
        <w:rPr>
          <w:sz w:val="24"/>
          <w:szCs w:val="24"/>
          <w:lang w:val="el-GR"/>
        </w:rPr>
        <w:t>Θεσπίζουμε αφορολόγητο στις 10.000 ευρώ για ελεύθερους επαγγελματίες, επιστήμονες, εμπόρους, εργαζόμενους με μπλοκάκια και μη κατά κύριο επάγγελμα αγρότες.</w:t>
      </w:r>
    </w:p>
    <w:p w14:paraId="2408239C" w14:textId="77777777" w:rsidR="008B43C9" w:rsidRDefault="00000000">
      <w:pPr>
        <w:pStyle w:val="a5"/>
        <w:numPr>
          <w:ilvl w:val="0"/>
          <w:numId w:val="9"/>
        </w:numPr>
        <w:spacing w:line="240" w:lineRule="auto"/>
        <w:rPr>
          <w:sz w:val="24"/>
          <w:szCs w:val="24"/>
        </w:rPr>
      </w:pPr>
      <w:r>
        <w:rPr>
          <w:sz w:val="24"/>
          <w:szCs w:val="24"/>
        </w:rPr>
        <w:t>Κατα</w:t>
      </w:r>
      <w:proofErr w:type="spellStart"/>
      <w:r>
        <w:rPr>
          <w:sz w:val="24"/>
          <w:szCs w:val="24"/>
        </w:rPr>
        <w:t>ργούμε</w:t>
      </w:r>
      <w:proofErr w:type="spellEnd"/>
      <w:r>
        <w:rPr>
          <w:sz w:val="24"/>
          <w:szCs w:val="24"/>
        </w:rPr>
        <w:t xml:space="preserve"> </w:t>
      </w:r>
      <w:proofErr w:type="spellStart"/>
      <w:r>
        <w:rPr>
          <w:sz w:val="24"/>
          <w:szCs w:val="24"/>
        </w:rPr>
        <w:t>το</w:t>
      </w:r>
      <w:proofErr w:type="spellEnd"/>
      <w:r>
        <w:rPr>
          <w:sz w:val="24"/>
          <w:szCs w:val="24"/>
        </w:rPr>
        <w:t xml:space="preserve"> </w:t>
      </w:r>
      <w:proofErr w:type="spellStart"/>
      <w:r>
        <w:rPr>
          <w:sz w:val="24"/>
          <w:szCs w:val="24"/>
        </w:rPr>
        <w:t>τέλος</w:t>
      </w:r>
      <w:proofErr w:type="spellEnd"/>
      <w:r>
        <w:rPr>
          <w:sz w:val="24"/>
          <w:szCs w:val="24"/>
        </w:rPr>
        <w:t> επ</w:t>
      </w:r>
      <w:proofErr w:type="spellStart"/>
      <w:r>
        <w:rPr>
          <w:sz w:val="24"/>
          <w:szCs w:val="24"/>
        </w:rPr>
        <w:t>ιτηδεύμ</w:t>
      </w:r>
      <w:proofErr w:type="spellEnd"/>
      <w:r>
        <w:rPr>
          <w:sz w:val="24"/>
          <w:szCs w:val="24"/>
        </w:rPr>
        <w:t>ατος.</w:t>
      </w:r>
    </w:p>
    <w:p w14:paraId="674ADC4E" w14:textId="77777777" w:rsidR="008B43C9" w:rsidRPr="00CA1A80" w:rsidRDefault="00000000">
      <w:pPr>
        <w:pStyle w:val="a5"/>
        <w:numPr>
          <w:ilvl w:val="0"/>
          <w:numId w:val="9"/>
        </w:numPr>
        <w:spacing w:line="240" w:lineRule="auto"/>
        <w:rPr>
          <w:sz w:val="24"/>
          <w:szCs w:val="24"/>
          <w:lang w:val="el-GR"/>
        </w:rPr>
      </w:pPr>
      <w:r w:rsidRPr="00CA1A80">
        <w:rPr>
          <w:sz w:val="24"/>
          <w:szCs w:val="24"/>
          <w:lang w:val="el-GR"/>
        </w:rPr>
        <w:t xml:space="preserve">Ρυθμίζουμε τα χρέη των επαγγελματιών που δημιουργήθηκαν μετά το ξέσπασμα της υγειονομικής κρίσης σε ασφαλιστικά ταμεία και εφορία με διαγραφή μέρους της βασικής οφειλής και με 120 δόσεις για την αποπληρωμή του υπολοίπου. </w:t>
      </w:r>
    </w:p>
    <w:p w14:paraId="3DF284DD" w14:textId="77777777" w:rsidR="008B43C9" w:rsidRPr="00CA1A80" w:rsidRDefault="008B43C9">
      <w:pPr>
        <w:pStyle w:val="a5"/>
        <w:rPr>
          <w:rStyle w:val="a4"/>
          <w:lang w:val="el-GR"/>
        </w:rPr>
      </w:pPr>
    </w:p>
    <w:p w14:paraId="1BDFD4AD" w14:textId="77777777" w:rsidR="008B43C9" w:rsidRPr="00CA1A80" w:rsidRDefault="008B43C9">
      <w:pPr>
        <w:pStyle w:val="a5"/>
        <w:rPr>
          <w:i/>
          <w:iCs/>
          <w:sz w:val="26"/>
          <w:szCs w:val="26"/>
          <w:lang w:val="el-GR"/>
        </w:rPr>
      </w:pPr>
    </w:p>
    <w:p w14:paraId="74EEA1C6" w14:textId="77777777" w:rsidR="008B43C9" w:rsidRPr="00CA1A80" w:rsidRDefault="00000000">
      <w:pPr>
        <w:pStyle w:val="a5"/>
        <w:rPr>
          <w:i/>
          <w:iCs/>
          <w:sz w:val="26"/>
          <w:szCs w:val="26"/>
          <w:lang w:val="el-GR"/>
        </w:rPr>
      </w:pPr>
      <w:r w:rsidRPr="00CA1A80">
        <w:rPr>
          <w:i/>
          <w:iCs/>
          <w:sz w:val="26"/>
          <w:szCs w:val="26"/>
          <w:lang w:val="el-GR"/>
        </w:rPr>
        <w:t>Αντιμετωπίζουμε με άμεσα μέτρα την ακρίβεια</w:t>
      </w:r>
    </w:p>
    <w:p w14:paraId="01C11A3A" w14:textId="77777777" w:rsidR="008B43C9" w:rsidRPr="00CA1A80" w:rsidRDefault="008B43C9">
      <w:pPr>
        <w:pStyle w:val="a5"/>
        <w:spacing w:line="240" w:lineRule="auto"/>
        <w:rPr>
          <w:i/>
          <w:iCs/>
          <w:sz w:val="26"/>
          <w:szCs w:val="26"/>
          <w:lang w:val="el-GR"/>
        </w:rPr>
      </w:pPr>
    </w:p>
    <w:p w14:paraId="6817C8C2" w14:textId="77777777" w:rsidR="008B43C9" w:rsidRDefault="00000000">
      <w:pPr>
        <w:pStyle w:val="a5"/>
        <w:numPr>
          <w:ilvl w:val="0"/>
          <w:numId w:val="11"/>
        </w:numPr>
        <w:spacing w:line="240" w:lineRule="auto"/>
        <w:rPr>
          <w:sz w:val="24"/>
          <w:szCs w:val="24"/>
        </w:rPr>
      </w:pPr>
      <w:r w:rsidRPr="00CA1A80">
        <w:rPr>
          <w:sz w:val="24"/>
          <w:szCs w:val="24"/>
          <w:lang w:val="el-GR"/>
        </w:rPr>
        <w:t xml:space="preserve">Θέτουμε ανώτατα όρια τιμής στη λιανική για την ηλεκτρική ενέργεια και το φυσικό αέριο και ανώτατο συντελεστή κέρδους 5% στην ενέργεια. </w:t>
      </w:r>
      <w:proofErr w:type="spellStart"/>
      <w:r>
        <w:rPr>
          <w:sz w:val="24"/>
          <w:szCs w:val="24"/>
        </w:rPr>
        <w:t>Προωθούμε</w:t>
      </w:r>
      <w:proofErr w:type="spellEnd"/>
      <w:r>
        <w:rPr>
          <w:sz w:val="24"/>
          <w:szCs w:val="24"/>
        </w:rPr>
        <w:t xml:space="preserve"> υπ</w:t>
      </w:r>
      <w:proofErr w:type="spellStart"/>
      <w:r>
        <w:rPr>
          <w:sz w:val="24"/>
          <w:szCs w:val="24"/>
        </w:rPr>
        <w:t>οχρεωτικό</w:t>
      </w:r>
      <w:proofErr w:type="spellEnd"/>
      <w:r>
        <w:rPr>
          <w:sz w:val="24"/>
          <w:szCs w:val="24"/>
        </w:rPr>
        <w:t xml:space="preserve"> π</w:t>
      </w:r>
      <w:proofErr w:type="spellStart"/>
      <w:r>
        <w:rPr>
          <w:sz w:val="24"/>
          <w:szCs w:val="24"/>
        </w:rPr>
        <w:t>οσοστό</w:t>
      </w:r>
      <w:proofErr w:type="spellEnd"/>
      <w:r>
        <w:rPr>
          <w:sz w:val="24"/>
          <w:szCs w:val="24"/>
        </w:rPr>
        <w:t xml:space="preserve"> </w:t>
      </w:r>
      <w:proofErr w:type="spellStart"/>
      <w:r>
        <w:rPr>
          <w:sz w:val="24"/>
          <w:szCs w:val="24"/>
        </w:rPr>
        <w:t>στ</w:t>
      </w:r>
      <w:proofErr w:type="spellEnd"/>
      <w:r>
        <w:rPr>
          <w:sz w:val="24"/>
          <w:szCs w:val="24"/>
        </w:rPr>
        <w:t xml:space="preserve">αθερών </w:t>
      </w:r>
      <w:proofErr w:type="spellStart"/>
      <w:r>
        <w:rPr>
          <w:sz w:val="24"/>
          <w:szCs w:val="24"/>
        </w:rPr>
        <w:t>συμ</w:t>
      </w:r>
      <w:proofErr w:type="spellEnd"/>
      <w:r>
        <w:rPr>
          <w:sz w:val="24"/>
          <w:szCs w:val="24"/>
        </w:rPr>
        <w:t xml:space="preserve">βολαίων </w:t>
      </w:r>
      <w:proofErr w:type="spellStart"/>
      <w:r>
        <w:rPr>
          <w:sz w:val="24"/>
          <w:szCs w:val="24"/>
        </w:rPr>
        <w:t>στη</w:t>
      </w:r>
      <w:proofErr w:type="spellEnd"/>
      <w:r>
        <w:rPr>
          <w:sz w:val="24"/>
          <w:szCs w:val="24"/>
        </w:rPr>
        <w:t xml:space="preserve"> </w:t>
      </w:r>
      <w:proofErr w:type="spellStart"/>
      <w:r>
        <w:rPr>
          <w:sz w:val="24"/>
          <w:szCs w:val="24"/>
        </w:rPr>
        <w:t>χονδρεμ</w:t>
      </w:r>
      <w:proofErr w:type="spellEnd"/>
      <w:r>
        <w:rPr>
          <w:sz w:val="24"/>
          <w:szCs w:val="24"/>
        </w:rPr>
        <w:t xml:space="preserve">πορική </w:t>
      </w:r>
      <w:proofErr w:type="spellStart"/>
      <w:r>
        <w:rPr>
          <w:sz w:val="24"/>
          <w:szCs w:val="24"/>
        </w:rPr>
        <w:t>ηλεκτρικής</w:t>
      </w:r>
      <w:proofErr w:type="spellEnd"/>
      <w:r>
        <w:rPr>
          <w:sz w:val="24"/>
          <w:szCs w:val="24"/>
        </w:rPr>
        <w:t xml:space="preserve"> </w:t>
      </w:r>
      <w:proofErr w:type="spellStart"/>
      <w:r>
        <w:rPr>
          <w:sz w:val="24"/>
          <w:szCs w:val="24"/>
        </w:rPr>
        <w:t>ενέργει</w:t>
      </w:r>
      <w:proofErr w:type="spellEnd"/>
      <w:r>
        <w:rPr>
          <w:sz w:val="24"/>
          <w:szCs w:val="24"/>
        </w:rPr>
        <w:t xml:space="preserve">ας. </w:t>
      </w:r>
    </w:p>
    <w:p w14:paraId="737DA254" w14:textId="77777777" w:rsidR="008B43C9" w:rsidRDefault="00000000">
      <w:pPr>
        <w:pStyle w:val="a5"/>
        <w:numPr>
          <w:ilvl w:val="0"/>
          <w:numId w:val="11"/>
        </w:numPr>
        <w:spacing w:line="240" w:lineRule="auto"/>
        <w:rPr>
          <w:sz w:val="24"/>
          <w:szCs w:val="24"/>
        </w:rPr>
      </w:pPr>
      <w:r w:rsidRPr="00CA1A80">
        <w:rPr>
          <w:sz w:val="24"/>
          <w:szCs w:val="24"/>
          <w:lang w:val="el-GR"/>
        </w:rPr>
        <w:t xml:space="preserve">Φορολογούμε άμεσα τα υπερκέρδη που έχουν συσσωρευθεί στα ταμεία των ενεργειακών εταιρειών και των διυλιστηρίων. </w:t>
      </w:r>
      <w:proofErr w:type="spellStart"/>
      <w:r>
        <w:rPr>
          <w:sz w:val="24"/>
          <w:szCs w:val="24"/>
        </w:rPr>
        <w:t>Εξοικονομούμε</w:t>
      </w:r>
      <w:proofErr w:type="spellEnd"/>
      <w:r>
        <w:rPr>
          <w:sz w:val="24"/>
          <w:szCs w:val="24"/>
        </w:rPr>
        <w:t xml:space="preserve"> 5,5 </w:t>
      </w:r>
      <w:proofErr w:type="spellStart"/>
      <w:r>
        <w:rPr>
          <w:sz w:val="24"/>
          <w:szCs w:val="24"/>
        </w:rPr>
        <w:t>δις</w:t>
      </w:r>
      <w:proofErr w:type="spellEnd"/>
      <w:r>
        <w:rPr>
          <w:sz w:val="24"/>
          <w:szCs w:val="24"/>
        </w:rPr>
        <w:t xml:space="preserve"> </w:t>
      </w:r>
      <w:proofErr w:type="spellStart"/>
      <w:r>
        <w:rPr>
          <w:sz w:val="24"/>
          <w:szCs w:val="24"/>
        </w:rPr>
        <w:t>ευρώ</w:t>
      </w:r>
      <w:proofErr w:type="spellEnd"/>
      <w:r>
        <w:rPr>
          <w:sz w:val="24"/>
          <w:szCs w:val="24"/>
        </w:rPr>
        <w:t xml:space="preserve"> </w:t>
      </w:r>
      <w:proofErr w:type="spellStart"/>
      <w:r>
        <w:rPr>
          <w:sz w:val="24"/>
          <w:szCs w:val="24"/>
        </w:rPr>
        <w:t>γι</w:t>
      </w:r>
      <w:proofErr w:type="spellEnd"/>
      <w:r>
        <w:rPr>
          <w:sz w:val="24"/>
          <w:szCs w:val="24"/>
        </w:rPr>
        <w:t xml:space="preserve">α </w:t>
      </w:r>
      <w:proofErr w:type="spellStart"/>
      <w:r>
        <w:rPr>
          <w:sz w:val="24"/>
          <w:szCs w:val="24"/>
        </w:rPr>
        <w:t>κοινωνική</w:t>
      </w:r>
      <w:proofErr w:type="spellEnd"/>
      <w:r>
        <w:rPr>
          <w:sz w:val="24"/>
          <w:szCs w:val="24"/>
        </w:rPr>
        <w:t xml:space="preserve"> </w:t>
      </w:r>
      <w:proofErr w:type="spellStart"/>
      <w:r>
        <w:rPr>
          <w:sz w:val="24"/>
          <w:szCs w:val="24"/>
        </w:rPr>
        <w:t>ευημερί</w:t>
      </w:r>
      <w:proofErr w:type="spellEnd"/>
      <w:r>
        <w:rPr>
          <w:sz w:val="24"/>
          <w:szCs w:val="24"/>
        </w:rPr>
        <w:t>α.</w:t>
      </w:r>
    </w:p>
    <w:p w14:paraId="2E412D54" w14:textId="1F756BEE" w:rsidR="00CA1A80" w:rsidRPr="000E7638" w:rsidRDefault="00CA1A80">
      <w:pPr>
        <w:pStyle w:val="a5"/>
        <w:numPr>
          <w:ilvl w:val="0"/>
          <w:numId w:val="11"/>
        </w:numPr>
        <w:spacing w:line="240" w:lineRule="auto"/>
        <w:rPr>
          <w:sz w:val="24"/>
          <w:szCs w:val="24"/>
          <w:lang w:val="el-GR"/>
        </w:rPr>
      </w:pPr>
      <w:r w:rsidRPr="000E7638">
        <w:rPr>
          <w:rFonts w:cs="Segoe UI"/>
          <w:color w:val="212121"/>
          <w:sz w:val="24"/>
          <w:szCs w:val="24"/>
          <w:shd w:val="clear" w:color="auto" w:fill="FFFFFF"/>
          <w:lang w:val="el-GR"/>
        </w:rPr>
        <w:t>Φορολογούμε τα υψηλά μερίσματα άνω των 50.000 ευρώ με συντελεστή 10%</w:t>
      </w:r>
      <w:r w:rsidR="000E7638" w:rsidRPr="000E7638">
        <w:rPr>
          <w:rFonts w:cs="Segoe UI"/>
          <w:color w:val="212121"/>
          <w:sz w:val="24"/>
          <w:szCs w:val="24"/>
          <w:shd w:val="clear" w:color="auto" w:fill="FFFFFF"/>
          <w:lang w:val="el-GR"/>
        </w:rPr>
        <w:t>.</w:t>
      </w:r>
    </w:p>
    <w:p w14:paraId="35C957EB" w14:textId="77777777" w:rsidR="008B43C9" w:rsidRPr="00CA1A80" w:rsidRDefault="00000000">
      <w:pPr>
        <w:pStyle w:val="a5"/>
        <w:numPr>
          <w:ilvl w:val="0"/>
          <w:numId w:val="13"/>
        </w:numPr>
        <w:spacing w:line="240" w:lineRule="auto"/>
        <w:rPr>
          <w:sz w:val="24"/>
          <w:szCs w:val="24"/>
          <w:lang w:val="el-GR"/>
        </w:rPr>
      </w:pPr>
      <w:r w:rsidRPr="00CA1A80">
        <w:rPr>
          <w:sz w:val="24"/>
          <w:szCs w:val="24"/>
          <w:lang w:val="el-GR"/>
        </w:rPr>
        <w:lastRenderedPageBreak/>
        <w:t>Μειώνουμε τον ΕΦΚ στα καύσιμα στον κατώτατο συντελεστή της Ε.Ε..</w:t>
      </w:r>
    </w:p>
    <w:p w14:paraId="083E9F54" w14:textId="77777777" w:rsidR="008B43C9" w:rsidRPr="00CA1A80" w:rsidRDefault="00000000">
      <w:pPr>
        <w:pStyle w:val="a5"/>
        <w:numPr>
          <w:ilvl w:val="0"/>
          <w:numId w:val="13"/>
        </w:numPr>
        <w:spacing w:line="240" w:lineRule="auto"/>
        <w:rPr>
          <w:sz w:val="24"/>
          <w:szCs w:val="24"/>
          <w:lang w:val="el-GR"/>
        </w:rPr>
      </w:pPr>
      <w:r w:rsidRPr="00CA1A80">
        <w:rPr>
          <w:sz w:val="24"/>
          <w:szCs w:val="24"/>
          <w:lang w:val="el-GR"/>
        </w:rPr>
        <w:t>Μειώνουμε τον ΦΠΑ στα τρόφιμα στο 6%. Προβλέπουμε μηδενικό ΦΠΑ για τα είδη πρώτης ανάγκης (γάλα, ψωμί, παιδικές τροφές).</w:t>
      </w:r>
    </w:p>
    <w:p w14:paraId="6572FB88" w14:textId="77777777" w:rsidR="008B43C9" w:rsidRPr="00CA1A80" w:rsidRDefault="00000000">
      <w:pPr>
        <w:pStyle w:val="a5"/>
        <w:numPr>
          <w:ilvl w:val="0"/>
          <w:numId w:val="13"/>
        </w:numPr>
        <w:spacing w:line="240" w:lineRule="auto"/>
        <w:rPr>
          <w:sz w:val="24"/>
          <w:szCs w:val="24"/>
          <w:lang w:val="el-GR"/>
        </w:rPr>
      </w:pPr>
      <w:r w:rsidRPr="00CA1A80">
        <w:rPr>
          <w:sz w:val="24"/>
          <w:szCs w:val="24"/>
          <w:lang w:val="el-GR"/>
        </w:rPr>
        <w:t>Καταργούμε την καταβολή του ΕΦΚ στο αγροτικό πετρέλαιο.</w:t>
      </w:r>
    </w:p>
    <w:p w14:paraId="07287C15" w14:textId="77777777" w:rsidR="008B43C9" w:rsidRPr="00CA1A80" w:rsidRDefault="00000000">
      <w:pPr>
        <w:pStyle w:val="a5"/>
        <w:numPr>
          <w:ilvl w:val="0"/>
          <w:numId w:val="9"/>
        </w:numPr>
        <w:spacing w:line="240" w:lineRule="auto"/>
        <w:rPr>
          <w:sz w:val="24"/>
          <w:szCs w:val="24"/>
          <w:lang w:val="el-GR"/>
        </w:rPr>
      </w:pPr>
      <w:r w:rsidRPr="00CA1A80">
        <w:rPr>
          <w:sz w:val="24"/>
          <w:szCs w:val="24"/>
          <w:lang w:val="el-GR"/>
        </w:rPr>
        <w:t>Μειώνουμε το κόστος της μηνιαίας κάρτας απεριορίστων διαδρομών στις δημόσιες συγκοινωνίες από τα</w:t>
      </w:r>
      <w:r>
        <w:rPr>
          <w:sz w:val="24"/>
          <w:szCs w:val="24"/>
        </w:rPr>
        <w:t> </w:t>
      </w:r>
      <w:r w:rsidRPr="00CA1A80">
        <w:rPr>
          <w:sz w:val="24"/>
          <w:szCs w:val="24"/>
          <w:lang w:val="el-GR"/>
        </w:rPr>
        <w:t>27</w:t>
      </w:r>
      <w:r>
        <w:rPr>
          <w:sz w:val="24"/>
          <w:szCs w:val="24"/>
        </w:rPr>
        <w:t> </w:t>
      </w:r>
      <w:r w:rsidRPr="00CA1A80">
        <w:rPr>
          <w:sz w:val="24"/>
          <w:szCs w:val="24"/>
          <w:lang w:val="el-GR"/>
        </w:rPr>
        <w:t>στα</w:t>
      </w:r>
      <w:r>
        <w:rPr>
          <w:sz w:val="24"/>
          <w:szCs w:val="24"/>
        </w:rPr>
        <w:t> </w:t>
      </w:r>
      <w:r w:rsidRPr="00CA1A80">
        <w:rPr>
          <w:sz w:val="24"/>
          <w:szCs w:val="24"/>
          <w:lang w:val="el-GR"/>
        </w:rPr>
        <w:t>10</w:t>
      </w:r>
      <w:r>
        <w:rPr>
          <w:sz w:val="24"/>
          <w:szCs w:val="24"/>
        </w:rPr>
        <w:t> </w:t>
      </w:r>
      <w:r w:rsidRPr="00CA1A80">
        <w:rPr>
          <w:sz w:val="24"/>
          <w:szCs w:val="24"/>
          <w:lang w:val="el-GR"/>
        </w:rPr>
        <w:t>ευρώ.</w:t>
      </w:r>
    </w:p>
    <w:p w14:paraId="372CE5C8" w14:textId="77777777" w:rsidR="008B43C9" w:rsidRPr="00CA1A80" w:rsidRDefault="008B43C9">
      <w:pPr>
        <w:pStyle w:val="a5"/>
        <w:spacing w:line="240" w:lineRule="auto"/>
        <w:ind w:left="0"/>
        <w:rPr>
          <w:rStyle w:val="a4"/>
          <w:sz w:val="24"/>
          <w:szCs w:val="24"/>
          <w:lang w:val="el-GR"/>
        </w:rPr>
      </w:pPr>
    </w:p>
    <w:p w14:paraId="5077ED51" w14:textId="77777777" w:rsidR="008B43C9" w:rsidRDefault="00000000">
      <w:pPr>
        <w:numPr>
          <w:ilvl w:val="0"/>
          <w:numId w:val="3"/>
        </w:numPr>
        <w:rPr>
          <w:b/>
          <w:bCs/>
        </w:rPr>
      </w:pPr>
      <w:r>
        <w:rPr>
          <w:rStyle w:val="a4"/>
          <w:b/>
          <w:bCs/>
        </w:rPr>
        <w:t xml:space="preserve">Θέτουμε στο επίκεντρο τους εργαζόμενους και το δικαίωμα στην εργασία </w:t>
      </w:r>
    </w:p>
    <w:p w14:paraId="23D81717" w14:textId="77777777" w:rsidR="008B43C9" w:rsidRDefault="008B43C9"/>
    <w:p w14:paraId="33FA9EF4" w14:textId="77777777" w:rsidR="008B43C9" w:rsidRDefault="008B43C9"/>
    <w:p w14:paraId="30B0C910" w14:textId="77777777" w:rsidR="008B43C9" w:rsidRPr="00CA1A80" w:rsidRDefault="00000000">
      <w:pPr>
        <w:pStyle w:val="a5"/>
        <w:numPr>
          <w:ilvl w:val="0"/>
          <w:numId w:val="15"/>
        </w:numPr>
        <w:spacing w:line="240" w:lineRule="auto"/>
        <w:rPr>
          <w:sz w:val="24"/>
          <w:szCs w:val="24"/>
          <w:lang w:val="el-GR"/>
        </w:rPr>
      </w:pPr>
      <w:r w:rsidRPr="00CA1A80">
        <w:rPr>
          <w:sz w:val="24"/>
          <w:szCs w:val="24"/>
          <w:lang w:val="el-GR"/>
        </w:rPr>
        <w:t xml:space="preserve">Καταργούμε όλες τις αντεργατικές ρυθμίσεις της ΝΔ </w:t>
      </w:r>
    </w:p>
    <w:p w14:paraId="091E3D2A" w14:textId="77777777" w:rsidR="008B43C9" w:rsidRPr="00CA1A80" w:rsidRDefault="00000000">
      <w:pPr>
        <w:pStyle w:val="a5"/>
        <w:numPr>
          <w:ilvl w:val="0"/>
          <w:numId w:val="15"/>
        </w:numPr>
        <w:spacing w:line="240" w:lineRule="auto"/>
        <w:rPr>
          <w:sz w:val="24"/>
          <w:szCs w:val="24"/>
          <w:lang w:val="el-GR"/>
        </w:rPr>
      </w:pPr>
      <w:r w:rsidRPr="00CA1A80">
        <w:rPr>
          <w:sz w:val="24"/>
          <w:szCs w:val="24"/>
          <w:lang w:val="el-GR"/>
        </w:rPr>
        <w:t>Επαναφέρουμε τη διαπραγμάτευση για τον κατώτατο μισθό στους Εθνικούς Κοινωνικούς Εταίρους από το 2024, θέτοντας ως βάση διαπραγμάτευσης την Ετήσια Τιμαριθμική Αναπροσαρμογή.</w:t>
      </w:r>
    </w:p>
    <w:p w14:paraId="681D1945" w14:textId="77777777" w:rsidR="008B43C9" w:rsidRPr="00CA1A80" w:rsidRDefault="00000000">
      <w:pPr>
        <w:pStyle w:val="a5"/>
        <w:numPr>
          <w:ilvl w:val="0"/>
          <w:numId w:val="15"/>
        </w:numPr>
        <w:spacing w:line="240" w:lineRule="auto"/>
        <w:rPr>
          <w:sz w:val="24"/>
          <w:szCs w:val="24"/>
          <w:lang w:val="el-GR"/>
        </w:rPr>
      </w:pPr>
      <w:r w:rsidRPr="00CA1A80">
        <w:rPr>
          <w:sz w:val="24"/>
          <w:szCs w:val="24"/>
          <w:lang w:val="el-GR"/>
        </w:rPr>
        <w:t>Αποκαθιστούμε τις βασικές αρχές των συλλογικών διαπραγματεύσεων.</w:t>
      </w:r>
    </w:p>
    <w:p w14:paraId="3F5F61EE" w14:textId="77777777" w:rsidR="008B43C9" w:rsidRPr="00CA1A80" w:rsidRDefault="00000000">
      <w:pPr>
        <w:pStyle w:val="a5"/>
        <w:numPr>
          <w:ilvl w:val="0"/>
          <w:numId w:val="15"/>
        </w:numPr>
        <w:spacing w:line="240" w:lineRule="auto"/>
        <w:rPr>
          <w:sz w:val="24"/>
          <w:szCs w:val="24"/>
          <w:lang w:val="el-GR"/>
        </w:rPr>
      </w:pPr>
      <w:proofErr w:type="spellStart"/>
      <w:r w:rsidRPr="00CA1A80">
        <w:rPr>
          <w:sz w:val="24"/>
          <w:szCs w:val="24"/>
          <w:lang w:val="el-GR"/>
        </w:rPr>
        <w:t>Ανασυστήνουμε</w:t>
      </w:r>
      <w:proofErr w:type="spellEnd"/>
      <w:r w:rsidRPr="00CA1A80">
        <w:rPr>
          <w:sz w:val="24"/>
          <w:szCs w:val="24"/>
          <w:lang w:val="el-GR"/>
        </w:rPr>
        <w:t xml:space="preserve"> και ενισχύουμε την Επιθεώρηση Εργασίας.</w:t>
      </w:r>
    </w:p>
    <w:p w14:paraId="493CB696" w14:textId="77777777" w:rsidR="008B43C9" w:rsidRDefault="00000000">
      <w:pPr>
        <w:pStyle w:val="a5"/>
        <w:numPr>
          <w:ilvl w:val="0"/>
          <w:numId w:val="15"/>
        </w:numPr>
        <w:spacing w:line="240" w:lineRule="auto"/>
        <w:rPr>
          <w:sz w:val="24"/>
          <w:szCs w:val="24"/>
        </w:rPr>
      </w:pPr>
      <w:r>
        <w:rPr>
          <w:sz w:val="24"/>
          <w:szCs w:val="24"/>
        </w:rPr>
        <w:t>Επανα</w:t>
      </w:r>
      <w:proofErr w:type="spellStart"/>
      <w:r>
        <w:rPr>
          <w:sz w:val="24"/>
          <w:szCs w:val="24"/>
        </w:rPr>
        <w:t>φέρουμε</w:t>
      </w:r>
      <w:proofErr w:type="spellEnd"/>
      <w:r>
        <w:rPr>
          <w:sz w:val="24"/>
          <w:szCs w:val="24"/>
        </w:rPr>
        <w:t xml:space="preserve"> </w:t>
      </w:r>
      <w:proofErr w:type="spellStart"/>
      <w:r>
        <w:rPr>
          <w:sz w:val="24"/>
          <w:szCs w:val="24"/>
        </w:rPr>
        <w:t>τον</w:t>
      </w:r>
      <w:proofErr w:type="spellEnd"/>
      <w:r>
        <w:rPr>
          <w:sz w:val="24"/>
          <w:szCs w:val="24"/>
        </w:rPr>
        <w:t xml:space="preserve"> β</w:t>
      </w:r>
      <w:proofErr w:type="spellStart"/>
      <w:r>
        <w:rPr>
          <w:sz w:val="24"/>
          <w:szCs w:val="24"/>
        </w:rPr>
        <w:t>άσιμο</w:t>
      </w:r>
      <w:proofErr w:type="spellEnd"/>
      <w:r>
        <w:rPr>
          <w:sz w:val="24"/>
          <w:szCs w:val="24"/>
        </w:rPr>
        <w:t xml:space="preserve"> </w:t>
      </w:r>
      <w:proofErr w:type="spellStart"/>
      <w:r>
        <w:rPr>
          <w:sz w:val="24"/>
          <w:szCs w:val="24"/>
        </w:rPr>
        <w:t>λόγο</w:t>
      </w:r>
      <w:proofErr w:type="spellEnd"/>
      <w:r>
        <w:rPr>
          <w:sz w:val="24"/>
          <w:szCs w:val="24"/>
        </w:rPr>
        <w:t xml:space="preserve"> απ</w:t>
      </w:r>
      <w:proofErr w:type="spellStart"/>
      <w:r>
        <w:rPr>
          <w:sz w:val="24"/>
          <w:szCs w:val="24"/>
        </w:rPr>
        <w:t>όλυσης</w:t>
      </w:r>
      <w:proofErr w:type="spellEnd"/>
      <w:r>
        <w:rPr>
          <w:sz w:val="24"/>
          <w:szCs w:val="24"/>
        </w:rPr>
        <w:t xml:space="preserve"> </w:t>
      </w:r>
    </w:p>
    <w:p w14:paraId="39356B24" w14:textId="77777777" w:rsidR="008B43C9" w:rsidRPr="00CA1A80" w:rsidRDefault="00000000">
      <w:pPr>
        <w:pStyle w:val="a5"/>
        <w:numPr>
          <w:ilvl w:val="0"/>
          <w:numId w:val="15"/>
        </w:numPr>
        <w:spacing w:line="240" w:lineRule="auto"/>
        <w:rPr>
          <w:sz w:val="24"/>
          <w:szCs w:val="24"/>
          <w:lang w:val="el-GR"/>
        </w:rPr>
      </w:pPr>
      <w:r w:rsidRPr="00CA1A80">
        <w:rPr>
          <w:sz w:val="24"/>
          <w:szCs w:val="24"/>
          <w:lang w:val="el-GR"/>
        </w:rPr>
        <w:t xml:space="preserve">Καταργούμε την υπερεργασία, </w:t>
      </w:r>
      <w:proofErr w:type="spellStart"/>
      <w:r w:rsidRPr="00CA1A80">
        <w:rPr>
          <w:sz w:val="24"/>
          <w:szCs w:val="24"/>
          <w:lang w:val="el-GR"/>
        </w:rPr>
        <w:t>μείωνουμε</w:t>
      </w:r>
      <w:proofErr w:type="spellEnd"/>
      <w:r w:rsidRPr="00CA1A80">
        <w:rPr>
          <w:sz w:val="24"/>
          <w:szCs w:val="24"/>
          <w:lang w:val="el-GR"/>
        </w:rPr>
        <w:t xml:space="preserve"> τα νόμιμα χρονικά όρια εργασίας</w:t>
      </w:r>
    </w:p>
    <w:p w14:paraId="515C04F7" w14:textId="77777777" w:rsidR="008B43C9" w:rsidRPr="00CA1A80" w:rsidRDefault="00000000">
      <w:pPr>
        <w:pStyle w:val="a5"/>
        <w:numPr>
          <w:ilvl w:val="0"/>
          <w:numId w:val="15"/>
        </w:numPr>
        <w:spacing w:line="240" w:lineRule="auto"/>
        <w:rPr>
          <w:sz w:val="24"/>
          <w:szCs w:val="24"/>
          <w:lang w:val="el-GR"/>
        </w:rPr>
      </w:pPr>
      <w:r w:rsidRPr="00CA1A80">
        <w:rPr>
          <w:sz w:val="24"/>
          <w:szCs w:val="24"/>
          <w:lang w:val="el-GR"/>
        </w:rPr>
        <w:t xml:space="preserve">Αποκαθιστούμε το συνταγματικό δικαίωμα της μονομερούς προσφυγής στη διαιτησία </w:t>
      </w:r>
    </w:p>
    <w:p w14:paraId="52375D1C" w14:textId="77777777" w:rsidR="008B43C9" w:rsidRPr="00CA1A80" w:rsidRDefault="00000000">
      <w:pPr>
        <w:pStyle w:val="a5"/>
        <w:numPr>
          <w:ilvl w:val="0"/>
          <w:numId w:val="15"/>
        </w:numPr>
        <w:spacing w:line="240" w:lineRule="auto"/>
        <w:rPr>
          <w:sz w:val="24"/>
          <w:szCs w:val="24"/>
          <w:lang w:val="el-GR"/>
        </w:rPr>
      </w:pPr>
      <w:r w:rsidRPr="00CA1A80">
        <w:rPr>
          <w:sz w:val="24"/>
          <w:szCs w:val="24"/>
          <w:lang w:val="el-GR"/>
        </w:rPr>
        <w:t xml:space="preserve">Καταργούμε την εικονική εργολαβία, με θέσπιση σαφών όρων και προϋποθέσεων, ενώ εντάσσουμε όσους εργάζονται, με όποια σχέση και μορφή εργασίας, σε έναν κλάδο στις ΣΣΕ </w:t>
      </w:r>
    </w:p>
    <w:p w14:paraId="30FBCBCC" w14:textId="77777777" w:rsidR="008B43C9" w:rsidRPr="00CA1A80" w:rsidRDefault="00000000">
      <w:pPr>
        <w:pStyle w:val="a5"/>
        <w:numPr>
          <w:ilvl w:val="0"/>
          <w:numId w:val="15"/>
        </w:numPr>
        <w:spacing w:line="240" w:lineRule="auto"/>
        <w:rPr>
          <w:sz w:val="24"/>
          <w:szCs w:val="24"/>
          <w:lang w:val="el-GR"/>
        </w:rPr>
      </w:pPr>
      <w:r w:rsidRPr="00CA1A80">
        <w:rPr>
          <w:sz w:val="24"/>
          <w:szCs w:val="24"/>
          <w:lang w:val="el-GR"/>
        </w:rPr>
        <w:t xml:space="preserve">Αναγνωρίζουμε τους εργαζόμενους σε πλατφόρμες ως μισθωτούς </w:t>
      </w:r>
    </w:p>
    <w:p w14:paraId="46C615AB" w14:textId="77777777" w:rsidR="008B43C9" w:rsidRPr="00CA1A80" w:rsidRDefault="00000000">
      <w:pPr>
        <w:pStyle w:val="a5"/>
        <w:numPr>
          <w:ilvl w:val="0"/>
          <w:numId w:val="15"/>
        </w:numPr>
        <w:spacing w:line="240" w:lineRule="auto"/>
        <w:rPr>
          <w:sz w:val="24"/>
          <w:szCs w:val="24"/>
          <w:lang w:val="el-GR"/>
        </w:rPr>
      </w:pPr>
      <w:r w:rsidRPr="00CA1A80">
        <w:rPr>
          <w:sz w:val="24"/>
          <w:szCs w:val="24"/>
          <w:lang w:val="el-GR"/>
        </w:rPr>
        <w:t xml:space="preserve"> Ρυθμίζουμε την τηλεργασία ως μισθωτή εργασία από απόσταση</w:t>
      </w:r>
    </w:p>
    <w:p w14:paraId="383A22AE" w14:textId="77777777" w:rsidR="008B43C9" w:rsidRPr="00CA1A80" w:rsidRDefault="00000000">
      <w:pPr>
        <w:pStyle w:val="a5"/>
        <w:numPr>
          <w:ilvl w:val="0"/>
          <w:numId w:val="15"/>
        </w:numPr>
        <w:spacing w:line="240" w:lineRule="auto"/>
        <w:rPr>
          <w:sz w:val="24"/>
          <w:szCs w:val="24"/>
          <w:lang w:val="el-GR"/>
        </w:rPr>
      </w:pPr>
      <w:r w:rsidRPr="00CA1A80">
        <w:rPr>
          <w:sz w:val="24"/>
          <w:szCs w:val="24"/>
          <w:lang w:val="el-GR"/>
        </w:rPr>
        <w:t xml:space="preserve"> Κατοχυρώνουμε και ενισχύουμε τη συλλογική αυτονομία, τη συνδικαλιστική λειτουργία και το δικαίωμα στην απεργία</w:t>
      </w:r>
    </w:p>
    <w:p w14:paraId="295133B8" w14:textId="77777777" w:rsidR="008B43C9" w:rsidRPr="00CA1A80" w:rsidRDefault="008B43C9">
      <w:pPr>
        <w:pStyle w:val="a5"/>
        <w:spacing w:line="240" w:lineRule="auto"/>
        <w:ind w:left="0"/>
        <w:rPr>
          <w:rStyle w:val="a4"/>
          <w:sz w:val="24"/>
          <w:szCs w:val="24"/>
          <w:lang w:val="el-GR"/>
        </w:rPr>
      </w:pPr>
    </w:p>
    <w:p w14:paraId="2B39F0C3" w14:textId="77777777" w:rsidR="008B43C9" w:rsidRDefault="00000000">
      <w:pPr>
        <w:numPr>
          <w:ilvl w:val="0"/>
          <w:numId w:val="3"/>
        </w:numPr>
        <w:rPr>
          <w:b/>
          <w:bCs/>
        </w:rPr>
      </w:pPr>
      <w:r>
        <w:rPr>
          <w:rStyle w:val="a4"/>
          <w:b/>
          <w:bCs/>
        </w:rPr>
        <w:t xml:space="preserve">Δημιουργούμε ένα νέο ισχυρό ΕΣΥ </w:t>
      </w:r>
    </w:p>
    <w:p w14:paraId="68D6374A" w14:textId="77777777" w:rsidR="008B43C9" w:rsidRDefault="008B43C9"/>
    <w:p w14:paraId="7D13F289" w14:textId="77777777" w:rsidR="008B43C9" w:rsidRPr="00CA1A80" w:rsidRDefault="00000000">
      <w:pPr>
        <w:pStyle w:val="a5"/>
        <w:numPr>
          <w:ilvl w:val="0"/>
          <w:numId w:val="15"/>
        </w:numPr>
        <w:spacing w:line="240" w:lineRule="auto"/>
        <w:rPr>
          <w:sz w:val="24"/>
          <w:szCs w:val="24"/>
          <w:lang w:val="el-GR"/>
        </w:rPr>
      </w:pPr>
      <w:r w:rsidRPr="00CA1A80">
        <w:rPr>
          <w:sz w:val="24"/>
          <w:szCs w:val="24"/>
          <w:lang w:val="el-GR"/>
        </w:rPr>
        <w:t>Αποκαθιστούμε το δημόσιο χαρακτήρα του ΕΣΥ, με ακύρωση των νόμων της Ν.Δ. για τις εργασιακές σχέσεις των γιατρών και την ιδιωτικοποίηση του συστήματος υγείας</w:t>
      </w:r>
    </w:p>
    <w:p w14:paraId="014C7E1D" w14:textId="77777777" w:rsidR="008B43C9" w:rsidRPr="00CA1A80" w:rsidRDefault="00000000">
      <w:pPr>
        <w:pStyle w:val="a5"/>
        <w:numPr>
          <w:ilvl w:val="0"/>
          <w:numId w:val="15"/>
        </w:numPr>
        <w:spacing w:line="240" w:lineRule="auto"/>
        <w:rPr>
          <w:sz w:val="24"/>
          <w:szCs w:val="24"/>
          <w:lang w:val="el-GR"/>
        </w:rPr>
      </w:pPr>
      <w:r w:rsidRPr="00CA1A80">
        <w:rPr>
          <w:sz w:val="24"/>
          <w:szCs w:val="24"/>
          <w:lang w:val="el-GR"/>
        </w:rPr>
        <w:t xml:space="preserve">Αναβαθμίζουμε μισθολογικά τους γιατρούς και τους υπόλοιπους εργαζόμενους του ΕΣΥ,  με εισαγωγικό μισθό 2.000 ευρώ στους γιατρούς και ένταξη στα </w:t>
      </w:r>
      <w:proofErr w:type="spellStart"/>
      <w:r w:rsidRPr="00CA1A80">
        <w:rPr>
          <w:sz w:val="24"/>
          <w:szCs w:val="24"/>
          <w:lang w:val="el-GR"/>
        </w:rPr>
        <w:t>βαρέα</w:t>
      </w:r>
      <w:proofErr w:type="spellEnd"/>
      <w:r w:rsidRPr="00CA1A80">
        <w:rPr>
          <w:sz w:val="24"/>
          <w:szCs w:val="24"/>
          <w:lang w:val="el-GR"/>
        </w:rPr>
        <w:t xml:space="preserve"> και ανθυγιεινά των νοσηλευτών, </w:t>
      </w:r>
    </w:p>
    <w:p w14:paraId="6E8EDA40" w14:textId="77777777" w:rsidR="008B43C9" w:rsidRPr="00CA1A80" w:rsidRDefault="00000000">
      <w:pPr>
        <w:pStyle w:val="a5"/>
        <w:numPr>
          <w:ilvl w:val="0"/>
          <w:numId w:val="15"/>
        </w:numPr>
        <w:spacing w:line="240" w:lineRule="auto"/>
        <w:rPr>
          <w:sz w:val="24"/>
          <w:szCs w:val="24"/>
          <w:lang w:val="el-GR"/>
        </w:rPr>
      </w:pPr>
      <w:r w:rsidRPr="00CA1A80">
        <w:rPr>
          <w:sz w:val="24"/>
          <w:szCs w:val="24"/>
          <w:lang w:val="el-GR"/>
        </w:rPr>
        <w:lastRenderedPageBreak/>
        <w:t>Θεσμοθετούμε νέα δέσμη κινήτρων (εργασιακών, οικονομικών, κοινωνικών εκπαιδευτικών, επιστημονικής εξέλιξης) για την προσέλκυση ιατρικού δυναμικού στο ΕΣΥ, με ειδική μέριμνα για τις δυσπρόσιτες/νησιωτικές περιοχές, αλλά και για τις ειδικότητες σε έλλειψη και τα άγονα τμήματα και κλινικές σε όλη τη χώρα</w:t>
      </w:r>
    </w:p>
    <w:p w14:paraId="7957C089" w14:textId="77777777" w:rsidR="008B43C9" w:rsidRPr="00CA1A80" w:rsidRDefault="00000000">
      <w:pPr>
        <w:pStyle w:val="a5"/>
        <w:numPr>
          <w:ilvl w:val="0"/>
          <w:numId w:val="15"/>
        </w:numPr>
        <w:spacing w:line="240" w:lineRule="auto"/>
        <w:rPr>
          <w:sz w:val="24"/>
          <w:szCs w:val="24"/>
          <w:lang w:val="el-GR"/>
        </w:rPr>
      </w:pPr>
      <w:r w:rsidRPr="00CA1A80">
        <w:rPr>
          <w:sz w:val="24"/>
          <w:szCs w:val="24"/>
          <w:lang w:val="el-GR"/>
        </w:rPr>
        <w:t>Μονιμοποιούμε όσους βρέθηκαν στην πρώτη γραμμή της πανδημίας, επικουρικούς γιατρούς και νοσηλευτικό προσωπικό.</w:t>
      </w:r>
    </w:p>
    <w:p w14:paraId="368233BE" w14:textId="77777777" w:rsidR="008B43C9" w:rsidRPr="00CA1A80" w:rsidRDefault="00000000">
      <w:pPr>
        <w:pStyle w:val="a5"/>
        <w:numPr>
          <w:ilvl w:val="0"/>
          <w:numId w:val="15"/>
        </w:numPr>
        <w:spacing w:line="240" w:lineRule="auto"/>
        <w:rPr>
          <w:sz w:val="24"/>
          <w:szCs w:val="24"/>
          <w:lang w:val="el-GR"/>
        </w:rPr>
      </w:pPr>
      <w:r w:rsidRPr="00CA1A80">
        <w:rPr>
          <w:sz w:val="24"/>
          <w:szCs w:val="24"/>
          <w:lang w:val="el-GR"/>
        </w:rPr>
        <w:t xml:space="preserve">Υλοποιούμε 15.000 </w:t>
      </w:r>
      <w:proofErr w:type="spellStart"/>
      <w:r w:rsidRPr="00CA1A80">
        <w:rPr>
          <w:sz w:val="24"/>
          <w:szCs w:val="24"/>
          <w:lang w:val="el-GR"/>
        </w:rPr>
        <w:t>στοχευμένες</w:t>
      </w:r>
      <w:proofErr w:type="spellEnd"/>
      <w:r w:rsidRPr="00CA1A80">
        <w:rPr>
          <w:sz w:val="24"/>
          <w:szCs w:val="24"/>
          <w:lang w:val="el-GR"/>
        </w:rPr>
        <w:t xml:space="preserve"> προσλήψεις σε βάθος 4ετίας, με παράλληλη θεσμοθέτηση μηχανισμού αυτόματης κάλυψης κενών συνταξιοδότησης. </w:t>
      </w:r>
    </w:p>
    <w:p w14:paraId="3C07D01F" w14:textId="77777777" w:rsidR="008B43C9" w:rsidRPr="00CA1A80" w:rsidRDefault="00000000">
      <w:pPr>
        <w:pStyle w:val="a5"/>
        <w:numPr>
          <w:ilvl w:val="0"/>
          <w:numId w:val="15"/>
        </w:numPr>
        <w:spacing w:line="240" w:lineRule="auto"/>
        <w:rPr>
          <w:sz w:val="24"/>
          <w:szCs w:val="24"/>
          <w:lang w:val="el-GR"/>
        </w:rPr>
      </w:pPr>
      <w:r w:rsidRPr="00CA1A80">
        <w:rPr>
          <w:sz w:val="24"/>
          <w:szCs w:val="24"/>
          <w:lang w:val="el-GR"/>
        </w:rPr>
        <w:t>Ενισχύουμε την Πρωτοβάθμια Φροντίδα Υγεία με στόχο τη λειτουργία 380 ΤΟ.Μ.Υ. σε όλη τη χώρα, σε βάθος τετραετίας.</w:t>
      </w:r>
    </w:p>
    <w:p w14:paraId="12C815C6" w14:textId="77777777" w:rsidR="008B43C9" w:rsidRPr="00CA1A80" w:rsidRDefault="00000000">
      <w:pPr>
        <w:pStyle w:val="a5"/>
        <w:numPr>
          <w:ilvl w:val="0"/>
          <w:numId w:val="15"/>
        </w:numPr>
        <w:spacing w:line="240" w:lineRule="auto"/>
        <w:rPr>
          <w:sz w:val="24"/>
          <w:szCs w:val="24"/>
          <w:lang w:val="el-GR"/>
        </w:rPr>
      </w:pPr>
      <w:r w:rsidRPr="00CA1A80">
        <w:rPr>
          <w:sz w:val="24"/>
          <w:szCs w:val="24"/>
          <w:lang w:val="el-GR"/>
        </w:rPr>
        <w:t>Ενισχύουμε το θεσμό του οικογενειακού γιατρού με την αξιοποίηση ιδιωτών γιατρών συμβεβλημένων με τον ΕΟΠΥΥ.</w:t>
      </w:r>
    </w:p>
    <w:p w14:paraId="20F7FE9C" w14:textId="77777777" w:rsidR="008B43C9" w:rsidRPr="00CA1A80" w:rsidRDefault="00000000">
      <w:pPr>
        <w:pStyle w:val="a5"/>
        <w:numPr>
          <w:ilvl w:val="0"/>
          <w:numId w:val="15"/>
        </w:numPr>
        <w:spacing w:line="240" w:lineRule="auto"/>
        <w:rPr>
          <w:sz w:val="24"/>
          <w:szCs w:val="24"/>
          <w:lang w:val="el-GR"/>
        </w:rPr>
      </w:pPr>
      <w:r w:rsidRPr="00CA1A80">
        <w:rPr>
          <w:sz w:val="24"/>
          <w:szCs w:val="24"/>
          <w:lang w:val="el-GR"/>
        </w:rPr>
        <w:t xml:space="preserve">Εφαρμόζουμε καθολική </w:t>
      </w:r>
      <w:proofErr w:type="spellStart"/>
      <w:r w:rsidRPr="00CA1A80">
        <w:rPr>
          <w:sz w:val="24"/>
          <w:szCs w:val="24"/>
          <w:lang w:val="el-GR"/>
        </w:rPr>
        <w:t>ψηφιοποίηση</w:t>
      </w:r>
      <w:proofErr w:type="spellEnd"/>
      <w:r w:rsidRPr="00CA1A80">
        <w:rPr>
          <w:sz w:val="24"/>
          <w:szCs w:val="24"/>
          <w:lang w:val="el-GR"/>
        </w:rPr>
        <w:t xml:space="preserve"> της υγείας με ενιαίο σύστημα για τον δημόσιο και ιδιωτικό τομέα σαν τρόπο εφαρμογής ενιαίας και ελεγχόμενης πολιτικής πρόληψης, έγκαιρης διάγνωσης και θεραπευτικών πρωτοκόλλων που αξιοποιεί τα σύγχρονα επιτεύγματα.</w:t>
      </w:r>
    </w:p>
    <w:p w14:paraId="64EF6A8E" w14:textId="77777777" w:rsidR="008B43C9" w:rsidRPr="00CA1A80" w:rsidRDefault="00000000">
      <w:pPr>
        <w:pStyle w:val="a5"/>
        <w:numPr>
          <w:ilvl w:val="0"/>
          <w:numId w:val="15"/>
        </w:numPr>
        <w:spacing w:line="240" w:lineRule="auto"/>
        <w:rPr>
          <w:sz w:val="24"/>
          <w:szCs w:val="24"/>
          <w:lang w:val="el-GR"/>
        </w:rPr>
      </w:pPr>
      <w:r w:rsidRPr="00CA1A80">
        <w:rPr>
          <w:sz w:val="24"/>
          <w:szCs w:val="24"/>
          <w:lang w:val="el-GR"/>
        </w:rPr>
        <w:t>Ανασυγκροτούμε τον ΕΟΔΥ σε πραγματικά επιστημονικό και διαφανή οργανισμό ελέγχου νοσημάτων.</w:t>
      </w:r>
    </w:p>
    <w:p w14:paraId="4FD7B927" w14:textId="77777777" w:rsidR="008B43C9" w:rsidRPr="00CA1A80" w:rsidRDefault="00000000">
      <w:pPr>
        <w:pStyle w:val="a5"/>
        <w:numPr>
          <w:ilvl w:val="0"/>
          <w:numId w:val="15"/>
        </w:numPr>
        <w:spacing w:line="240" w:lineRule="auto"/>
        <w:rPr>
          <w:sz w:val="24"/>
          <w:szCs w:val="24"/>
          <w:lang w:val="el-GR"/>
        </w:rPr>
      </w:pPr>
      <w:r w:rsidRPr="00CA1A80">
        <w:rPr>
          <w:sz w:val="24"/>
          <w:szCs w:val="24"/>
          <w:lang w:val="el-GR"/>
        </w:rPr>
        <w:t>Για όλα τα παραπάνω, αυξάνουμε τις δημόσιες δαπάνες για την υγεία με στόχο την σύγκλιση με τον ευρωπαϊκό μέσο όρο σε βάθος</w:t>
      </w:r>
      <w:r>
        <w:rPr>
          <w:sz w:val="24"/>
          <w:szCs w:val="24"/>
        </w:rPr>
        <w:t> </w:t>
      </w:r>
      <w:r w:rsidRPr="00CA1A80">
        <w:rPr>
          <w:sz w:val="24"/>
          <w:szCs w:val="24"/>
          <w:lang w:val="el-GR"/>
        </w:rPr>
        <w:t>τετραετίας.</w:t>
      </w:r>
    </w:p>
    <w:p w14:paraId="21E6F8C4" w14:textId="77777777" w:rsidR="008B43C9" w:rsidRPr="00CA1A80" w:rsidRDefault="008B43C9">
      <w:pPr>
        <w:pStyle w:val="a5"/>
        <w:spacing w:line="240" w:lineRule="auto"/>
        <w:ind w:left="0"/>
        <w:rPr>
          <w:rStyle w:val="a4"/>
          <w:sz w:val="24"/>
          <w:szCs w:val="24"/>
          <w:lang w:val="el-GR"/>
        </w:rPr>
      </w:pPr>
    </w:p>
    <w:p w14:paraId="34E24AC0" w14:textId="77777777" w:rsidR="008B43C9" w:rsidRDefault="00000000">
      <w:pPr>
        <w:numPr>
          <w:ilvl w:val="0"/>
          <w:numId w:val="3"/>
        </w:numPr>
        <w:rPr>
          <w:b/>
          <w:bCs/>
        </w:rPr>
      </w:pPr>
      <w:r>
        <w:rPr>
          <w:rStyle w:val="a4"/>
          <w:b/>
          <w:bCs/>
        </w:rPr>
        <w:t>Ενισχύουμε τη δημόσια παιδεία</w:t>
      </w:r>
    </w:p>
    <w:p w14:paraId="685A6F87" w14:textId="77777777" w:rsidR="008B43C9" w:rsidRDefault="008B43C9">
      <w:pPr>
        <w:rPr>
          <w:b/>
          <w:bCs/>
        </w:rPr>
      </w:pPr>
    </w:p>
    <w:p w14:paraId="70758EB1" w14:textId="77777777" w:rsidR="008B43C9" w:rsidRPr="00CA1A80" w:rsidRDefault="00000000">
      <w:pPr>
        <w:pStyle w:val="a5"/>
        <w:numPr>
          <w:ilvl w:val="0"/>
          <w:numId w:val="15"/>
        </w:numPr>
        <w:spacing w:line="240" w:lineRule="auto"/>
        <w:rPr>
          <w:sz w:val="24"/>
          <w:szCs w:val="24"/>
          <w:lang w:val="el-GR"/>
        </w:rPr>
      </w:pPr>
      <w:r w:rsidRPr="00CA1A80">
        <w:rPr>
          <w:sz w:val="24"/>
          <w:szCs w:val="24"/>
          <w:lang w:val="el-GR"/>
        </w:rPr>
        <w:t>Προχωρούμε σε διορισμούς μόνιμων εκπαιδευτικών στο 80% των θέσεων που σήμερα καλύπτονται από αναπληρωτές.</w:t>
      </w:r>
    </w:p>
    <w:p w14:paraId="68F017C8" w14:textId="77777777" w:rsidR="008B43C9" w:rsidRPr="00CA1A80" w:rsidRDefault="00000000">
      <w:pPr>
        <w:pStyle w:val="a5"/>
        <w:numPr>
          <w:ilvl w:val="0"/>
          <w:numId w:val="15"/>
        </w:numPr>
        <w:spacing w:line="240" w:lineRule="auto"/>
        <w:rPr>
          <w:sz w:val="24"/>
          <w:szCs w:val="24"/>
          <w:lang w:val="el-GR"/>
        </w:rPr>
      </w:pPr>
      <w:r w:rsidRPr="00CA1A80">
        <w:rPr>
          <w:sz w:val="24"/>
          <w:szCs w:val="24"/>
          <w:lang w:val="el-GR"/>
        </w:rPr>
        <w:t>Διπλασιάζουμε σε βάθος τετραετίας τη χρηματοδότηση των Πανεπιστημίων.</w:t>
      </w:r>
    </w:p>
    <w:p w14:paraId="5DCD3AAE" w14:textId="77777777" w:rsidR="008B43C9" w:rsidRPr="00CA1A80" w:rsidRDefault="00000000">
      <w:pPr>
        <w:pStyle w:val="a5"/>
        <w:numPr>
          <w:ilvl w:val="0"/>
          <w:numId w:val="17"/>
        </w:numPr>
        <w:spacing w:line="240" w:lineRule="auto"/>
        <w:rPr>
          <w:sz w:val="24"/>
          <w:szCs w:val="24"/>
          <w:lang w:val="el-GR"/>
        </w:rPr>
      </w:pPr>
      <w:r w:rsidRPr="00CA1A80">
        <w:rPr>
          <w:sz w:val="24"/>
          <w:szCs w:val="24"/>
          <w:lang w:val="el-GR"/>
        </w:rPr>
        <w:t>Καθιστούμε δωρεάν τη φοίτηση σε μεταπτυχιακά προγράμματα, ενώ προβλέπουμε ειδική χρηματοδότηση των πανεπιστημιακών ερευνητικών κέντρων.</w:t>
      </w:r>
    </w:p>
    <w:p w14:paraId="25511C0D" w14:textId="77777777" w:rsidR="008B43C9" w:rsidRPr="00CA1A80" w:rsidRDefault="00000000">
      <w:pPr>
        <w:pStyle w:val="a5"/>
        <w:numPr>
          <w:ilvl w:val="0"/>
          <w:numId w:val="17"/>
        </w:numPr>
        <w:spacing w:line="240" w:lineRule="auto"/>
        <w:rPr>
          <w:sz w:val="24"/>
          <w:szCs w:val="24"/>
          <w:lang w:val="el-GR"/>
        </w:rPr>
      </w:pPr>
      <w:r w:rsidRPr="00CA1A80">
        <w:rPr>
          <w:sz w:val="24"/>
          <w:szCs w:val="24"/>
          <w:lang w:val="el-GR"/>
        </w:rPr>
        <w:t xml:space="preserve">Επαναφέρουμε το σύστημα εισαγωγής των “πράσινων” και “κόκκινων” σχολών, που παρέχει τη δυνατότητα ελεύθερης πρόσβασης στο Πανεπιστήμιο μόνο με την απόκτηση του απολυτηρίου.  </w:t>
      </w:r>
    </w:p>
    <w:p w14:paraId="33ADD559" w14:textId="77777777" w:rsidR="008B43C9" w:rsidRPr="00CA1A80" w:rsidRDefault="00000000">
      <w:pPr>
        <w:pStyle w:val="a5"/>
        <w:numPr>
          <w:ilvl w:val="0"/>
          <w:numId w:val="17"/>
        </w:numPr>
        <w:spacing w:line="240" w:lineRule="auto"/>
        <w:rPr>
          <w:sz w:val="24"/>
          <w:szCs w:val="24"/>
          <w:lang w:val="el-GR"/>
        </w:rPr>
      </w:pPr>
      <w:r w:rsidRPr="00CA1A80">
        <w:rPr>
          <w:sz w:val="24"/>
          <w:szCs w:val="24"/>
          <w:lang w:val="el-GR"/>
        </w:rPr>
        <w:t>Επαναφέρουμε τη λειτουργία των Διετών Προγραμμάτων Σπουδών, όπου θα εισάγονται χωρίς εξετάσεις οι απόφοιτοι των ΕΠΑΛ και θα παρέχουν επαγγελματικό πιστοποιητικό ευρωπαϊκών προδιαγραφών.</w:t>
      </w:r>
    </w:p>
    <w:p w14:paraId="2EDE7AC5" w14:textId="77777777" w:rsidR="008B43C9" w:rsidRPr="00CA1A80" w:rsidRDefault="00000000">
      <w:pPr>
        <w:pStyle w:val="a5"/>
        <w:numPr>
          <w:ilvl w:val="0"/>
          <w:numId w:val="17"/>
        </w:numPr>
        <w:spacing w:line="240" w:lineRule="auto"/>
        <w:rPr>
          <w:sz w:val="24"/>
          <w:szCs w:val="24"/>
          <w:lang w:val="el-GR"/>
        </w:rPr>
      </w:pPr>
      <w:r w:rsidRPr="00CA1A80">
        <w:rPr>
          <w:sz w:val="24"/>
          <w:szCs w:val="24"/>
          <w:lang w:val="el-GR"/>
        </w:rPr>
        <w:t xml:space="preserve">Καταργούμε την Ελάχιστη Βάση Εισαγωγής για τα Πανεπιστήμια. </w:t>
      </w:r>
    </w:p>
    <w:p w14:paraId="28189D54" w14:textId="77777777" w:rsidR="008B43C9" w:rsidRDefault="00000000">
      <w:pPr>
        <w:pStyle w:val="a5"/>
        <w:numPr>
          <w:ilvl w:val="0"/>
          <w:numId w:val="17"/>
        </w:numPr>
        <w:spacing w:line="240" w:lineRule="auto"/>
        <w:rPr>
          <w:sz w:val="24"/>
          <w:szCs w:val="24"/>
        </w:rPr>
      </w:pPr>
      <w:r>
        <w:rPr>
          <w:sz w:val="24"/>
          <w:szCs w:val="24"/>
        </w:rPr>
        <w:t>Κατα</w:t>
      </w:r>
      <w:proofErr w:type="spellStart"/>
      <w:r>
        <w:rPr>
          <w:sz w:val="24"/>
          <w:szCs w:val="24"/>
        </w:rPr>
        <w:t>ργούμε</w:t>
      </w:r>
      <w:proofErr w:type="spellEnd"/>
      <w:r>
        <w:rPr>
          <w:sz w:val="24"/>
          <w:szCs w:val="24"/>
        </w:rPr>
        <w:t xml:space="preserve"> </w:t>
      </w:r>
      <w:proofErr w:type="spellStart"/>
      <w:r>
        <w:rPr>
          <w:sz w:val="24"/>
          <w:szCs w:val="24"/>
        </w:rPr>
        <w:t>την</w:t>
      </w:r>
      <w:proofErr w:type="spellEnd"/>
      <w:r>
        <w:rPr>
          <w:sz w:val="24"/>
          <w:szCs w:val="24"/>
        </w:rPr>
        <w:t xml:space="preserve"> πα</w:t>
      </w:r>
      <w:proofErr w:type="spellStart"/>
      <w:r>
        <w:rPr>
          <w:sz w:val="24"/>
          <w:szCs w:val="24"/>
        </w:rPr>
        <w:t>νε</w:t>
      </w:r>
      <w:proofErr w:type="spellEnd"/>
      <w:r>
        <w:rPr>
          <w:sz w:val="24"/>
          <w:szCs w:val="24"/>
        </w:rPr>
        <w:t>πιστημιακή α</w:t>
      </w:r>
      <w:proofErr w:type="spellStart"/>
      <w:r>
        <w:rPr>
          <w:sz w:val="24"/>
          <w:szCs w:val="24"/>
        </w:rPr>
        <w:t>στυνομί</w:t>
      </w:r>
      <w:proofErr w:type="spellEnd"/>
      <w:r>
        <w:rPr>
          <w:sz w:val="24"/>
          <w:szCs w:val="24"/>
        </w:rPr>
        <w:t>α.</w:t>
      </w:r>
    </w:p>
    <w:p w14:paraId="5358571D" w14:textId="77777777" w:rsidR="008B43C9" w:rsidRPr="00CA1A80" w:rsidRDefault="00000000">
      <w:pPr>
        <w:pStyle w:val="a5"/>
        <w:numPr>
          <w:ilvl w:val="0"/>
          <w:numId w:val="17"/>
        </w:numPr>
        <w:spacing w:line="240" w:lineRule="auto"/>
        <w:rPr>
          <w:sz w:val="24"/>
          <w:szCs w:val="24"/>
          <w:lang w:val="el-GR"/>
        </w:rPr>
      </w:pPr>
      <w:r w:rsidRPr="00CA1A80">
        <w:rPr>
          <w:sz w:val="24"/>
          <w:szCs w:val="24"/>
          <w:lang w:val="el-GR"/>
        </w:rPr>
        <w:lastRenderedPageBreak/>
        <w:t>Για όλα τα παραπάνω, αυξάνουμε τις δημόσιες δαπάνες για την παιδεία με στόχο τη σύγκλιση με τον ευρωπαϊκό μέσο όρο σε βάθος</w:t>
      </w:r>
      <w:r>
        <w:rPr>
          <w:sz w:val="24"/>
          <w:szCs w:val="24"/>
        </w:rPr>
        <w:t> </w:t>
      </w:r>
      <w:r w:rsidRPr="00CA1A80">
        <w:rPr>
          <w:sz w:val="24"/>
          <w:szCs w:val="24"/>
          <w:lang w:val="el-GR"/>
        </w:rPr>
        <w:t>τετραετίας</w:t>
      </w:r>
    </w:p>
    <w:p w14:paraId="7F12C4D4" w14:textId="77777777" w:rsidR="008B43C9" w:rsidRDefault="008B43C9">
      <w:pPr>
        <w:rPr>
          <w:rFonts w:ascii="Times New Roman" w:eastAsia="Times New Roman" w:hAnsi="Times New Roman" w:cs="Times New Roman"/>
          <w:sz w:val="20"/>
          <w:szCs w:val="20"/>
        </w:rPr>
      </w:pPr>
    </w:p>
    <w:p w14:paraId="0E15FC4B" w14:textId="77777777" w:rsidR="008B43C9" w:rsidRDefault="008B43C9"/>
    <w:p w14:paraId="7C7C85B6" w14:textId="77777777" w:rsidR="008B43C9" w:rsidRDefault="00000000">
      <w:pPr>
        <w:numPr>
          <w:ilvl w:val="0"/>
          <w:numId w:val="3"/>
        </w:numPr>
        <w:rPr>
          <w:b/>
          <w:bCs/>
        </w:rPr>
      </w:pPr>
      <w:r>
        <w:rPr>
          <w:rStyle w:val="a4"/>
          <w:b/>
          <w:bCs/>
        </w:rPr>
        <w:t xml:space="preserve">Δημιουργούμε συνθήκες ασφάλειας για όλους με ισχυρή κοινωνική προστασία </w:t>
      </w:r>
    </w:p>
    <w:p w14:paraId="5022875C" w14:textId="77777777" w:rsidR="008B43C9" w:rsidRDefault="00000000">
      <w:pPr>
        <w:ind w:left="360"/>
      </w:pPr>
      <w:r>
        <w:rPr>
          <w:rStyle w:val="a4"/>
        </w:rPr>
        <w:tab/>
      </w:r>
    </w:p>
    <w:p w14:paraId="57AFB228" w14:textId="77777777" w:rsidR="008B43C9" w:rsidRDefault="00000000">
      <w:pPr>
        <w:ind w:left="360"/>
        <w:rPr>
          <w:i/>
          <w:iCs/>
        </w:rPr>
      </w:pPr>
      <w:r>
        <w:rPr>
          <w:i/>
          <w:iCs/>
        </w:rPr>
        <w:t>Στηρίζουμε τις μητέρες</w:t>
      </w:r>
    </w:p>
    <w:p w14:paraId="0A528B4A" w14:textId="77777777" w:rsidR="008B43C9" w:rsidRDefault="008B43C9">
      <w:pPr>
        <w:ind w:left="360"/>
      </w:pPr>
    </w:p>
    <w:p w14:paraId="1BB658CC" w14:textId="77777777" w:rsidR="008B43C9" w:rsidRPr="00CA1A80" w:rsidRDefault="00000000">
      <w:pPr>
        <w:pStyle w:val="a5"/>
        <w:numPr>
          <w:ilvl w:val="0"/>
          <w:numId w:val="19"/>
        </w:numPr>
        <w:spacing w:line="240" w:lineRule="auto"/>
        <w:rPr>
          <w:sz w:val="24"/>
          <w:szCs w:val="24"/>
          <w:lang w:val="el-GR"/>
        </w:rPr>
      </w:pPr>
      <w:r w:rsidRPr="00CA1A80">
        <w:rPr>
          <w:sz w:val="24"/>
          <w:szCs w:val="24"/>
          <w:lang w:val="el-GR"/>
        </w:rPr>
        <w:t>Αποδίδουμε σε 900.000 γυναίκες το επίδομα μητέρας (πρώην επίδομα παιδιού) το οποίο θα λαμβάνουν από τη γέννηση του παιδιού τους μέχρι τα 24 του χρόνια, ανεξαρτήτως σπουδών, και από τη συντάξιμη ηλικία τους εφ’ όρου ζωής.</w:t>
      </w:r>
    </w:p>
    <w:p w14:paraId="3D794574" w14:textId="77777777" w:rsidR="008B43C9" w:rsidRPr="00CA1A80" w:rsidRDefault="00000000">
      <w:pPr>
        <w:pStyle w:val="a5"/>
        <w:numPr>
          <w:ilvl w:val="0"/>
          <w:numId w:val="19"/>
        </w:numPr>
        <w:spacing w:line="240" w:lineRule="auto"/>
        <w:rPr>
          <w:sz w:val="24"/>
          <w:szCs w:val="24"/>
          <w:lang w:val="el-GR"/>
        </w:rPr>
      </w:pPr>
      <w:r w:rsidRPr="00CA1A80">
        <w:rPr>
          <w:sz w:val="24"/>
          <w:szCs w:val="24"/>
          <w:lang w:val="el-GR"/>
        </w:rPr>
        <w:t xml:space="preserve"> Αυξάνουμε το επίδομα μητέρας για το 2ο παιδί και διευρύνουμε τα εισοδηματικά κριτήρια χορήγησης.</w:t>
      </w:r>
    </w:p>
    <w:p w14:paraId="706A4795" w14:textId="77777777" w:rsidR="008B43C9" w:rsidRPr="00CA1A80" w:rsidRDefault="00000000">
      <w:pPr>
        <w:pStyle w:val="a5"/>
        <w:numPr>
          <w:ilvl w:val="0"/>
          <w:numId w:val="19"/>
        </w:numPr>
        <w:spacing w:line="240" w:lineRule="auto"/>
        <w:rPr>
          <w:sz w:val="24"/>
          <w:szCs w:val="24"/>
          <w:lang w:val="el-GR"/>
        </w:rPr>
      </w:pPr>
      <w:r w:rsidRPr="00CA1A80">
        <w:rPr>
          <w:sz w:val="24"/>
          <w:szCs w:val="24"/>
          <w:lang w:val="el-GR"/>
        </w:rPr>
        <w:t>Εξισώνουμε την  άδεια μητρότητας στις εργαζόμενες ιδιωτικού και δημοσίου τομέα.</w:t>
      </w:r>
    </w:p>
    <w:p w14:paraId="3849142B" w14:textId="77777777" w:rsidR="008B43C9" w:rsidRPr="00CA1A80" w:rsidRDefault="00000000">
      <w:pPr>
        <w:pStyle w:val="a5"/>
        <w:numPr>
          <w:ilvl w:val="0"/>
          <w:numId w:val="21"/>
        </w:numPr>
        <w:spacing w:line="240" w:lineRule="auto"/>
        <w:rPr>
          <w:sz w:val="24"/>
          <w:szCs w:val="24"/>
          <w:lang w:val="el-GR"/>
        </w:rPr>
      </w:pPr>
      <w:r w:rsidRPr="00CA1A80">
        <w:rPr>
          <w:sz w:val="24"/>
          <w:szCs w:val="24"/>
          <w:lang w:val="el-GR"/>
        </w:rPr>
        <w:t>Επεκτείνουμε το επίδομα μητρότητας στις αυτοαπασχολούμενες ελεύθερες επαγγελματίες και αγρότισσες, από τους 4 στους 9 μήνες.</w:t>
      </w:r>
    </w:p>
    <w:p w14:paraId="669784F8" w14:textId="77777777" w:rsidR="008B43C9" w:rsidRPr="00CA1A80" w:rsidRDefault="00000000">
      <w:pPr>
        <w:pStyle w:val="a5"/>
        <w:numPr>
          <w:ilvl w:val="0"/>
          <w:numId w:val="21"/>
        </w:numPr>
        <w:spacing w:line="240" w:lineRule="auto"/>
        <w:rPr>
          <w:sz w:val="24"/>
          <w:szCs w:val="24"/>
          <w:lang w:val="el-GR"/>
        </w:rPr>
      </w:pPr>
      <w:r w:rsidRPr="00CA1A80">
        <w:rPr>
          <w:sz w:val="24"/>
          <w:szCs w:val="24"/>
          <w:lang w:val="el-GR"/>
        </w:rPr>
        <w:t>Καθιερώνουμε άδεια μητρότητας σε αυτοαπασχολούμενες, ελεύθερες επαγγελματίες και αγρότισσες.</w:t>
      </w:r>
    </w:p>
    <w:p w14:paraId="5DD505A5" w14:textId="77777777" w:rsidR="008B43C9" w:rsidRDefault="008B43C9"/>
    <w:p w14:paraId="504665D4" w14:textId="77777777" w:rsidR="008B43C9" w:rsidRDefault="00000000">
      <w:pPr>
        <w:ind w:left="360"/>
        <w:rPr>
          <w:i/>
          <w:iCs/>
        </w:rPr>
      </w:pPr>
      <w:r>
        <w:rPr>
          <w:i/>
          <w:iCs/>
        </w:rPr>
        <w:t>Φροντίζουμε το παιδί</w:t>
      </w:r>
    </w:p>
    <w:p w14:paraId="37BD5C85" w14:textId="77777777" w:rsidR="008B43C9" w:rsidRDefault="008B43C9">
      <w:pPr>
        <w:ind w:left="360"/>
        <w:rPr>
          <w:i/>
          <w:iCs/>
        </w:rPr>
      </w:pPr>
    </w:p>
    <w:p w14:paraId="7693205F" w14:textId="77777777" w:rsidR="008B43C9" w:rsidRPr="00CA1A80" w:rsidRDefault="00000000">
      <w:pPr>
        <w:pStyle w:val="a5"/>
        <w:numPr>
          <w:ilvl w:val="0"/>
          <w:numId w:val="21"/>
        </w:numPr>
        <w:spacing w:line="240" w:lineRule="auto"/>
        <w:rPr>
          <w:sz w:val="24"/>
          <w:szCs w:val="24"/>
          <w:lang w:val="el-GR"/>
        </w:rPr>
      </w:pPr>
      <w:r w:rsidRPr="00CA1A80">
        <w:rPr>
          <w:sz w:val="24"/>
          <w:szCs w:val="24"/>
          <w:lang w:val="el-GR"/>
        </w:rPr>
        <w:t xml:space="preserve">Εξασφαλίζουμε δωρεάν ένταξη όλων των παιδιών σε βρεφονηπιακούς σταθμούς με διευρυμένο ωράριο </w:t>
      </w:r>
    </w:p>
    <w:p w14:paraId="054DD659" w14:textId="77777777" w:rsidR="008B43C9" w:rsidRPr="00CA1A80" w:rsidRDefault="00000000">
      <w:pPr>
        <w:pStyle w:val="a5"/>
        <w:numPr>
          <w:ilvl w:val="0"/>
          <w:numId w:val="21"/>
        </w:numPr>
        <w:spacing w:line="240" w:lineRule="auto"/>
        <w:rPr>
          <w:sz w:val="24"/>
          <w:szCs w:val="24"/>
          <w:lang w:val="el-GR"/>
        </w:rPr>
      </w:pPr>
      <w:r w:rsidRPr="00CA1A80">
        <w:rPr>
          <w:sz w:val="24"/>
          <w:szCs w:val="24"/>
          <w:lang w:val="el-GR"/>
        </w:rPr>
        <w:t>Χορηγούμε δωρεάν 680.000 σχολικά γεύματα καθημερινά, σε όλα τα παιδιά του δημόσιου νηπιαγωγείου και δημοτικού σχολείου</w:t>
      </w:r>
    </w:p>
    <w:p w14:paraId="1624D54C" w14:textId="77777777" w:rsidR="008B43C9" w:rsidRPr="00CA1A80" w:rsidRDefault="00000000">
      <w:pPr>
        <w:pStyle w:val="a5"/>
        <w:numPr>
          <w:ilvl w:val="0"/>
          <w:numId w:val="21"/>
        </w:numPr>
        <w:spacing w:line="240" w:lineRule="auto"/>
        <w:rPr>
          <w:sz w:val="24"/>
          <w:szCs w:val="24"/>
          <w:lang w:val="el-GR"/>
        </w:rPr>
      </w:pPr>
      <w:r w:rsidRPr="00CA1A80">
        <w:rPr>
          <w:sz w:val="24"/>
          <w:szCs w:val="24"/>
          <w:lang w:val="el-GR"/>
        </w:rPr>
        <w:t>Εξασφαλίζουμε δωρεάν άθληση σε 500.000 παιδιά δημοτικού σχολείου, σε ερασιτεχνικούς αθλητικούς συλλόγους</w:t>
      </w:r>
    </w:p>
    <w:p w14:paraId="1E178A98" w14:textId="77777777" w:rsidR="008B43C9" w:rsidRPr="00CA1A80" w:rsidRDefault="00000000">
      <w:pPr>
        <w:pStyle w:val="a5"/>
        <w:numPr>
          <w:ilvl w:val="0"/>
          <w:numId w:val="21"/>
        </w:numPr>
        <w:spacing w:line="240" w:lineRule="auto"/>
        <w:rPr>
          <w:sz w:val="24"/>
          <w:szCs w:val="24"/>
          <w:lang w:val="el-GR"/>
        </w:rPr>
      </w:pPr>
      <w:r w:rsidRPr="00CA1A80">
        <w:rPr>
          <w:sz w:val="24"/>
          <w:szCs w:val="24"/>
          <w:lang w:val="el-GR"/>
        </w:rPr>
        <w:t>Ενισχύουμε τις υπηρεσίες Παιδικής Προστασίας που μεριμνούν για περιστατικά κακοποίησης και παραμέλησης παιδιού</w:t>
      </w:r>
    </w:p>
    <w:p w14:paraId="082CB5B9" w14:textId="77777777" w:rsidR="008B43C9" w:rsidRPr="00CA1A80" w:rsidRDefault="008B43C9">
      <w:pPr>
        <w:pStyle w:val="a5"/>
        <w:spacing w:line="240" w:lineRule="auto"/>
        <w:ind w:left="0"/>
        <w:rPr>
          <w:rStyle w:val="a4"/>
          <w:sz w:val="24"/>
          <w:szCs w:val="24"/>
          <w:lang w:val="el-GR"/>
        </w:rPr>
      </w:pPr>
    </w:p>
    <w:p w14:paraId="36443F24" w14:textId="77777777" w:rsidR="008B43C9" w:rsidRDefault="00000000">
      <w:pPr>
        <w:ind w:left="360"/>
        <w:rPr>
          <w:i/>
          <w:iCs/>
        </w:rPr>
      </w:pPr>
      <w:r>
        <w:rPr>
          <w:i/>
          <w:iCs/>
        </w:rPr>
        <w:t>Εγγυόμαστε την ενεργό κοινωνική ένταξη αναπήρων και ηλικιωμένων</w:t>
      </w:r>
    </w:p>
    <w:p w14:paraId="7337261C" w14:textId="77777777" w:rsidR="008B43C9" w:rsidRDefault="008B43C9">
      <w:pPr>
        <w:ind w:left="360"/>
      </w:pPr>
    </w:p>
    <w:p w14:paraId="25BDFECD" w14:textId="77777777" w:rsidR="008B43C9" w:rsidRPr="00CA1A80" w:rsidRDefault="00000000">
      <w:pPr>
        <w:pStyle w:val="a5"/>
        <w:numPr>
          <w:ilvl w:val="0"/>
          <w:numId w:val="21"/>
        </w:numPr>
        <w:spacing w:line="240" w:lineRule="auto"/>
        <w:rPr>
          <w:sz w:val="24"/>
          <w:szCs w:val="24"/>
          <w:lang w:val="el-GR"/>
        </w:rPr>
      </w:pPr>
      <w:r w:rsidRPr="00CA1A80">
        <w:rPr>
          <w:sz w:val="24"/>
          <w:szCs w:val="24"/>
          <w:lang w:val="el-GR"/>
        </w:rPr>
        <w:t xml:space="preserve">Αυξάνουμε τα επιδόματα αναπηρίας κατά 20% </w:t>
      </w:r>
    </w:p>
    <w:p w14:paraId="04E4D76B" w14:textId="77777777" w:rsidR="008B43C9" w:rsidRPr="00CA1A80" w:rsidRDefault="00000000">
      <w:pPr>
        <w:pStyle w:val="a5"/>
        <w:numPr>
          <w:ilvl w:val="0"/>
          <w:numId w:val="21"/>
        </w:numPr>
        <w:spacing w:line="240" w:lineRule="auto"/>
        <w:rPr>
          <w:sz w:val="24"/>
          <w:szCs w:val="24"/>
          <w:lang w:val="el-GR"/>
        </w:rPr>
      </w:pPr>
      <w:r w:rsidRPr="00CA1A80">
        <w:rPr>
          <w:sz w:val="24"/>
          <w:szCs w:val="24"/>
          <w:lang w:val="el-GR"/>
        </w:rPr>
        <w:t xml:space="preserve">Εξασφαλίζουμε προσωπικό φροντιστή ή βοηθό ανάλογα με τις ανάγκες του ανάπηρου ατόμου και εργαλεία αξιοπρέπειας (τεχνητά μέλη, </w:t>
      </w:r>
      <w:proofErr w:type="spellStart"/>
      <w:r w:rsidRPr="00CA1A80">
        <w:rPr>
          <w:sz w:val="24"/>
          <w:szCs w:val="24"/>
          <w:lang w:val="el-GR"/>
        </w:rPr>
        <w:t>αμαξίδια</w:t>
      </w:r>
      <w:proofErr w:type="spellEnd"/>
      <w:r w:rsidRPr="00CA1A80">
        <w:rPr>
          <w:sz w:val="24"/>
          <w:szCs w:val="24"/>
          <w:lang w:val="el-GR"/>
        </w:rPr>
        <w:t xml:space="preserve"> </w:t>
      </w:r>
      <w:proofErr w:type="spellStart"/>
      <w:r w:rsidRPr="00CA1A80">
        <w:rPr>
          <w:sz w:val="24"/>
          <w:szCs w:val="24"/>
          <w:lang w:val="el-GR"/>
        </w:rPr>
        <w:t>κ.λπ</w:t>
      </w:r>
      <w:proofErr w:type="spellEnd"/>
      <w:r w:rsidRPr="00CA1A80">
        <w:rPr>
          <w:sz w:val="24"/>
          <w:szCs w:val="24"/>
          <w:lang w:val="el-GR"/>
        </w:rPr>
        <w:t>) σε όλους τους δικαιούχους χωρίς επιβαρύνσεις</w:t>
      </w:r>
    </w:p>
    <w:p w14:paraId="5A28C849" w14:textId="77777777" w:rsidR="008B43C9" w:rsidRPr="00CA1A80" w:rsidRDefault="00000000">
      <w:pPr>
        <w:pStyle w:val="a5"/>
        <w:numPr>
          <w:ilvl w:val="0"/>
          <w:numId w:val="21"/>
        </w:numPr>
        <w:spacing w:line="240" w:lineRule="auto"/>
        <w:rPr>
          <w:sz w:val="24"/>
          <w:szCs w:val="24"/>
          <w:lang w:val="el-GR"/>
        </w:rPr>
      </w:pPr>
      <w:r w:rsidRPr="00CA1A80">
        <w:rPr>
          <w:sz w:val="24"/>
          <w:szCs w:val="24"/>
          <w:lang w:val="el-GR"/>
        </w:rPr>
        <w:t xml:space="preserve">Μεταρρυθμίζουμε το σύστημα διάγνωσης και πιστοποίησης, με ενίσχυση των ΚΕΠΑ και στελέχωση τους και με κοινωνικές ειδικότητες </w:t>
      </w:r>
    </w:p>
    <w:p w14:paraId="69987CFF" w14:textId="77777777" w:rsidR="008B43C9" w:rsidRPr="00CA1A80" w:rsidRDefault="00000000">
      <w:pPr>
        <w:pStyle w:val="a5"/>
        <w:numPr>
          <w:ilvl w:val="0"/>
          <w:numId w:val="21"/>
        </w:numPr>
        <w:spacing w:line="240" w:lineRule="auto"/>
        <w:rPr>
          <w:sz w:val="24"/>
          <w:szCs w:val="24"/>
          <w:lang w:val="el-GR"/>
        </w:rPr>
      </w:pPr>
      <w:r w:rsidRPr="00CA1A80">
        <w:rPr>
          <w:sz w:val="24"/>
          <w:szCs w:val="24"/>
          <w:lang w:val="el-GR"/>
        </w:rPr>
        <w:lastRenderedPageBreak/>
        <w:t>Εξασφαλίζουμε την προσβασιμότητα σε όλα τα κτίρια δημόσιας χρήσης εντός τριετίας.</w:t>
      </w:r>
    </w:p>
    <w:p w14:paraId="1A0032BB" w14:textId="77777777" w:rsidR="008B43C9" w:rsidRPr="00CA1A80" w:rsidRDefault="00000000">
      <w:pPr>
        <w:pStyle w:val="a5"/>
        <w:numPr>
          <w:ilvl w:val="0"/>
          <w:numId w:val="21"/>
        </w:numPr>
        <w:spacing w:line="240" w:lineRule="auto"/>
        <w:rPr>
          <w:sz w:val="24"/>
          <w:szCs w:val="24"/>
          <w:lang w:val="el-GR"/>
        </w:rPr>
      </w:pPr>
      <w:r w:rsidRPr="00CA1A80">
        <w:rPr>
          <w:sz w:val="24"/>
          <w:szCs w:val="24"/>
          <w:lang w:val="el-GR"/>
        </w:rPr>
        <w:t xml:space="preserve">Εκπονούμε και εφαρμόζουμε πιλοτικό πρόγραμμα 20 πλήρως </w:t>
      </w:r>
      <w:proofErr w:type="spellStart"/>
      <w:r w:rsidRPr="00CA1A80">
        <w:rPr>
          <w:sz w:val="24"/>
          <w:szCs w:val="24"/>
          <w:lang w:val="el-GR"/>
        </w:rPr>
        <w:t>προσβάσιμων</w:t>
      </w:r>
      <w:proofErr w:type="spellEnd"/>
      <w:r w:rsidRPr="00CA1A80">
        <w:rPr>
          <w:sz w:val="24"/>
          <w:szCs w:val="24"/>
          <w:lang w:val="el-GR"/>
        </w:rPr>
        <w:t xml:space="preserve"> γειτονιών.</w:t>
      </w:r>
    </w:p>
    <w:p w14:paraId="14A6FF96" w14:textId="77777777" w:rsidR="008B43C9" w:rsidRPr="00CA1A80" w:rsidRDefault="00000000">
      <w:pPr>
        <w:pStyle w:val="a5"/>
        <w:numPr>
          <w:ilvl w:val="0"/>
          <w:numId w:val="21"/>
        </w:numPr>
        <w:spacing w:line="240" w:lineRule="auto"/>
        <w:rPr>
          <w:sz w:val="24"/>
          <w:szCs w:val="24"/>
          <w:lang w:val="el-GR"/>
        </w:rPr>
      </w:pPr>
      <w:r w:rsidRPr="00CA1A80">
        <w:rPr>
          <w:sz w:val="24"/>
          <w:szCs w:val="24"/>
          <w:lang w:val="el-GR"/>
        </w:rPr>
        <w:t>Δημιουργούμε Ψηφιακά Κέντρα Ολοκληρωμένης Φροντίδας Ηλικιωμένων (ΟΦΗΛΙ) σε κάθε δήμο, για αξιοπρεπή, ασφαλή ζωή.</w:t>
      </w:r>
    </w:p>
    <w:p w14:paraId="65A7D430" w14:textId="77777777" w:rsidR="008B43C9" w:rsidRDefault="008B43C9"/>
    <w:p w14:paraId="72842634" w14:textId="77777777" w:rsidR="008B43C9" w:rsidRDefault="00000000">
      <w:pPr>
        <w:numPr>
          <w:ilvl w:val="0"/>
          <w:numId w:val="3"/>
        </w:numPr>
        <w:rPr>
          <w:b/>
          <w:bCs/>
        </w:rPr>
      </w:pPr>
      <w:r>
        <w:rPr>
          <w:rStyle w:val="a4"/>
          <w:b/>
          <w:bCs/>
        </w:rPr>
        <w:t>Εγγυόμαστε το δικαίωμα σε αξιοπρεπή στέγη, προστατεύουμε την πρώτη κατοικία</w:t>
      </w:r>
    </w:p>
    <w:p w14:paraId="52BA80E4" w14:textId="77777777" w:rsidR="008B43C9" w:rsidRDefault="008B43C9"/>
    <w:p w14:paraId="57EF8929" w14:textId="77777777" w:rsidR="008B43C9" w:rsidRDefault="008B43C9"/>
    <w:p w14:paraId="1B6DDE09" w14:textId="77777777" w:rsidR="008B43C9" w:rsidRPr="00CA1A80" w:rsidRDefault="00000000">
      <w:pPr>
        <w:pStyle w:val="a5"/>
        <w:numPr>
          <w:ilvl w:val="0"/>
          <w:numId w:val="19"/>
        </w:numPr>
        <w:spacing w:line="240" w:lineRule="auto"/>
        <w:rPr>
          <w:sz w:val="24"/>
          <w:szCs w:val="24"/>
          <w:lang w:val="el-GR"/>
        </w:rPr>
      </w:pPr>
      <w:r w:rsidRPr="00CA1A80">
        <w:rPr>
          <w:sz w:val="24"/>
          <w:szCs w:val="24"/>
          <w:lang w:val="el-GR"/>
        </w:rPr>
        <w:t xml:space="preserve">Διπλασιάζουμε την επιδότηση ενοικίου σε νέες και νέους 25-44 ετών και διευρύνουμε τα εισοδηματικά κριτήρια ένταξης. </w:t>
      </w:r>
    </w:p>
    <w:p w14:paraId="60EBC793" w14:textId="77777777" w:rsidR="008B43C9" w:rsidRPr="00CA1A80" w:rsidRDefault="00000000">
      <w:pPr>
        <w:pStyle w:val="a5"/>
        <w:numPr>
          <w:ilvl w:val="0"/>
          <w:numId w:val="19"/>
        </w:numPr>
        <w:spacing w:line="240" w:lineRule="auto"/>
        <w:rPr>
          <w:sz w:val="24"/>
          <w:szCs w:val="24"/>
          <w:lang w:val="el-GR"/>
        </w:rPr>
      </w:pPr>
      <w:r w:rsidRPr="00CA1A80">
        <w:rPr>
          <w:sz w:val="24"/>
          <w:szCs w:val="24"/>
          <w:lang w:val="el-GR"/>
        </w:rPr>
        <w:t>Δημιουργούμε Τράπεζα στέγης για τη χορήγηση οικονομικά προσιτής κατοικίας σε νέες οικογένειες.</w:t>
      </w:r>
    </w:p>
    <w:p w14:paraId="5054371B" w14:textId="77777777" w:rsidR="008B43C9" w:rsidRPr="00CA1A80" w:rsidRDefault="00000000">
      <w:pPr>
        <w:pStyle w:val="a5"/>
        <w:numPr>
          <w:ilvl w:val="0"/>
          <w:numId w:val="19"/>
        </w:numPr>
        <w:spacing w:line="240" w:lineRule="auto"/>
        <w:rPr>
          <w:sz w:val="24"/>
          <w:szCs w:val="24"/>
          <w:lang w:val="el-GR"/>
        </w:rPr>
      </w:pPr>
      <w:r w:rsidRPr="00CA1A80">
        <w:rPr>
          <w:sz w:val="24"/>
          <w:szCs w:val="24"/>
          <w:lang w:val="el-GR"/>
        </w:rPr>
        <w:t>Θέτουμε περιοριστικούς κανόνες</w:t>
      </w:r>
      <w:r>
        <w:rPr>
          <w:sz w:val="24"/>
          <w:szCs w:val="24"/>
        </w:rPr>
        <w:t> </w:t>
      </w:r>
      <w:r w:rsidRPr="00CA1A80">
        <w:rPr>
          <w:sz w:val="24"/>
          <w:szCs w:val="24"/>
          <w:lang w:val="el-GR"/>
        </w:rPr>
        <w:t>στο</w:t>
      </w:r>
      <w:r>
        <w:rPr>
          <w:sz w:val="24"/>
          <w:szCs w:val="24"/>
        </w:rPr>
        <w:t> Airbnb</w:t>
      </w:r>
      <w:r w:rsidRPr="00CA1A80">
        <w:rPr>
          <w:sz w:val="24"/>
          <w:szCs w:val="24"/>
          <w:lang w:val="el-GR"/>
        </w:rPr>
        <w:t>.</w:t>
      </w:r>
    </w:p>
    <w:p w14:paraId="49D2E571" w14:textId="77777777" w:rsidR="008B43C9" w:rsidRPr="00CA1A80" w:rsidRDefault="008B43C9">
      <w:pPr>
        <w:pStyle w:val="a5"/>
        <w:spacing w:line="240" w:lineRule="auto"/>
        <w:rPr>
          <w:sz w:val="24"/>
          <w:szCs w:val="24"/>
          <w:lang w:val="el-GR"/>
        </w:rPr>
      </w:pPr>
    </w:p>
    <w:p w14:paraId="3AB909B3" w14:textId="77777777" w:rsidR="008B43C9" w:rsidRPr="00CA1A80" w:rsidRDefault="00000000">
      <w:pPr>
        <w:pStyle w:val="a5"/>
        <w:numPr>
          <w:ilvl w:val="0"/>
          <w:numId w:val="23"/>
        </w:numPr>
        <w:spacing w:line="240" w:lineRule="auto"/>
        <w:rPr>
          <w:sz w:val="24"/>
          <w:szCs w:val="24"/>
          <w:lang w:val="el-GR"/>
        </w:rPr>
      </w:pPr>
      <w:r w:rsidRPr="00CA1A80">
        <w:rPr>
          <w:sz w:val="24"/>
          <w:szCs w:val="24"/>
          <w:lang w:val="el-GR"/>
        </w:rPr>
        <w:t>Αναστέλλουμε τους πλειστηριασμούς πρώτης κατοικίας για ακίνητα έως 300.000 ευρώ μέχρι την νομοθέτηση του ολιστικού πλαισίου ρύθμισης του ιδιωτικού χρέους.</w:t>
      </w:r>
    </w:p>
    <w:p w14:paraId="67B5F636" w14:textId="77777777" w:rsidR="008B43C9" w:rsidRPr="00CA1A80" w:rsidRDefault="00000000">
      <w:pPr>
        <w:pStyle w:val="a5"/>
        <w:numPr>
          <w:ilvl w:val="0"/>
          <w:numId w:val="23"/>
        </w:numPr>
        <w:spacing w:line="240" w:lineRule="auto"/>
        <w:rPr>
          <w:sz w:val="24"/>
          <w:szCs w:val="24"/>
          <w:lang w:val="el-GR"/>
        </w:rPr>
      </w:pPr>
      <w:r w:rsidRPr="00CA1A80">
        <w:rPr>
          <w:sz w:val="24"/>
          <w:szCs w:val="24"/>
          <w:lang w:val="el-GR"/>
        </w:rPr>
        <w:t xml:space="preserve">Αντικαθιστούμε τον πτωχευτικό νόμο της ΝΔ με ένα ολιστικό πλαίσιο ρύθμισης του ιδιωτικού χρέους, με </w:t>
      </w:r>
      <w:proofErr w:type="spellStart"/>
      <w:r w:rsidRPr="00CA1A80">
        <w:rPr>
          <w:sz w:val="24"/>
          <w:szCs w:val="24"/>
          <w:lang w:val="el-GR"/>
        </w:rPr>
        <w:t>υποχρεωτικότητα</w:t>
      </w:r>
      <w:proofErr w:type="spellEnd"/>
      <w:r w:rsidRPr="00CA1A80">
        <w:rPr>
          <w:sz w:val="24"/>
          <w:szCs w:val="24"/>
          <w:lang w:val="el-GR"/>
        </w:rPr>
        <w:t xml:space="preserve"> για τους πιστωτές και προστασία της πρώτης κατοικίας, της επαγγελματικής στέγης και της αγροτικής γης.</w:t>
      </w:r>
    </w:p>
    <w:p w14:paraId="4AB35BD2" w14:textId="77777777" w:rsidR="008B43C9" w:rsidRDefault="008B43C9"/>
    <w:sectPr w:rsidR="008B43C9">
      <w:headerReference w:type="default" r:id="rId7"/>
      <w:footerReference w:type="default" r:id="rId8"/>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38F7B" w14:textId="77777777" w:rsidR="007443CE" w:rsidRDefault="007443CE">
      <w:r>
        <w:separator/>
      </w:r>
    </w:p>
  </w:endnote>
  <w:endnote w:type="continuationSeparator" w:id="0">
    <w:p w14:paraId="6C62409A" w14:textId="77777777" w:rsidR="007443CE" w:rsidRDefault="0074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Helvetica Neue">
    <w:altName w:val="Arial"/>
    <w:charset w:val="00"/>
    <w:family w:val="roman"/>
    <w:pitch w:val="default"/>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872F" w14:textId="77777777" w:rsidR="008B43C9" w:rsidRDefault="00000000">
    <w:pPr>
      <w:pStyle w:val="a3"/>
      <w:tabs>
        <w:tab w:val="clear" w:pos="8640"/>
        <w:tab w:val="right" w:pos="8280"/>
      </w:tabs>
      <w:jc w:val="right"/>
    </w:pPr>
    <w:r>
      <w:fldChar w:fldCharType="begin"/>
    </w:r>
    <w:r>
      <w:instrText xml:space="preserve"> PAGE </w:instrText>
    </w:r>
    <w:r>
      <w:fldChar w:fldCharType="separate"/>
    </w:r>
    <w:r w:rsidR="00CA1A8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62FEF" w14:textId="77777777" w:rsidR="007443CE" w:rsidRDefault="007443CE">
      <w:r>
        <w:separator/>
      </w:r>
    </w:p>
  </w:footnote>
  <w:footnote w:type="continuationSeparator" w:id="0">
    <w:p w14:paraId="7474C1BB" w14:textId="77777777" w:rsidR="007443CE" w:rsidRDefault="00744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80E6" w14:textId="77777777" w:rsidR="008B43C9" w:rsidRDefault="008B43C9">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D49"/>
    <w:multiLevelType w:val="hybridMultilevel"/>
    <w:tmpl w:val="8D9ADFA2"/>
    <w:numStyleLink w:val="ImportierterStil6"/>
  </w:abstractNum>
  <w:abstractNum w:abstractNumId="1" w15:restartNumberingAfterBreak="0">
    <w:nsid w:val="050A08C2"/>
    <w:multiLevelType w:val="hybridMultilevel"/>
    <w:tmpl w:val="69820FD8"/>
    <w:styleLink w:val="ImportierterStil8"/>
    <w:lvl w:ilvl="0" w:tplc="51663CAA">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D3C6CC6A">
      <w:start w:val="1"/>
      <w:numFmt w:val="bullet"/>
      <w:lvlText w:val="o"/>
      <w:lvlJc w:val="left"/>
      <w:pPr>
        <w:ind w:left="147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9254305E">
      <w:start w:val="1"/>
      <w:numFmt w:val="bullet"/>
      <w:lvlText w:val="▪"/>
      <w:lvlJc w:val="left"/>
      <w:pPr>
        <w:ind w:left="219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0D1C55CC">
      <w:start w:val="1"/>
      <w:numFmt w:val="bullet"/>
      <w:lvlText w:val="•"/>
      <w:lvlJc w:val="left"/>
      <w:pPr>
        <w:ind w:left="291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D98448C8">
      <w:start w:val="1"/>
      <w:numFmt w:val="bullet"/>
      <w:lvlText w:val="o"/>
      <w:lvlJc w:val="left"/>
      <w:pPr>
        <w:ind w:left="363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ADDC6758">
      <w:start w:val="1"/>
      <w:numFmt w:val="bullet"/>
      <w:lvlText w:val="▪"/>
      <w:lvlJc w:val="left"/>
      <w:pPr>
        <w:ind w:left="43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104EDE40">
      <w:start w:val="1"/>
      <w:numFmt w:val="bullet"/>
      <w:lvlText w:val="•"/>
      <w:lvlJc w:val="left"/>
      <w:pPr>
        <w:ind w:left="507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FA72A5CE">
      <w:start w:val="1"/>
      <w:numFmt w:val="bullet"/>
      <w:lvlText w:val="o"/>
      <w:lvlJc w:val="left"/>
      <w:pPr>
        <w:ind w:left="579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3749310">
      <w:start w:val="1"/>
      <w:numFmt w:val="bullet"/>
      <w:lvlText w:val="▪"/>
      <w:lvlJc w:val="left"/>
      <w:pPr>
        <w:ind w:left="651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6E089B"/>
    <w:multiLevelType w:val="hybridMultilevel"/>
    <w:tmpl w:val="69820FD8"/>
    <w:numStyleLink w:val="ImportierterStil8"/>
  </w:abstractNum>
  <w:abstractNum w:abstractNumId="3" w15:restartNumberingAfterBreak="0">
    <w:nsid w:val="18AE0930"/>
    <w:multiLevelType w:val="hybridMultilevel"/>
    <w:tmpl w:val="4ACE545A"/>
    <w:styleLink w:val="ImportierterStil9"/>
    <w:lvl w:ilvl="0" w:tplc="8E0AAF66">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931E80D8">
      <w:start w:val="1"/>
      <w:numFmt w:val="bullet"/>
      <w:lvlText w:val="o"/>
      <w:lvlJc w:val="left"/>
      <w:pPr>
        <w:ind w:left="147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41CECAB0">
      <w:start w:val="1"/>
      <w:numFmt w:val="bullet"/>
      <w:lvlText w:val="▪"/>
      <w:lvlJc w:val="left"/>
      <w:pPr>
        <w:ind w:left="219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6E6C8B04">
      <w:start w:val="1"/>
      <w:numFmt w:val="bullet"/>
      <w:lvlText w:val="•"/>
      <w:lvlJc w:val="left"/>
      <w:pPr>
        <w:ind w:left="291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B0FE84EE">
      <w:start w:val="1"/>
      <w:numFmt w:val="bullet"/>
      <w:lvlText w:val="o"/>
      <w:lvlJc w:val="left"/>
      <w:pPr>
        <w:ind w:left="363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124C4778">
      <w:start w:val="1"/>
      <w:numFmt w:val="bullet"/>
      <w:lvlText w:val="▪"/>
      <w:lvlJc w:val="left"/>
      <w:pPr>
        <w:ind w:left="43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5C16117E">
      <w:start w:val="1"/>
      <w:numFmt w:val="bullet"/>
      <w:lvlText w:val="•"/>
      <w:lvlJc w:val="left"/>
      <w:pPr>
        <w:ind w:left="507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649C3A7E">
      <w:start w:val="1"/>
      <w:numFmt w:val="bullet"/>
      <w:lvlText w:val="o"/>
      <w:lvlJc w:val="left"/>
      <w:pPr>
        <w:ind w:left="579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561AA168">
      <w:start w:val="1"/>
      <w:numFmt w:val="bullet"/>
      <w:lvlText w:val="▪"/>
      <w:lvlJc w:val="left"/>
      <w:pPr>
        <w:ind w:left="651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D003419"/>
    <w:multiLevelType w:val="hybridMultilevel"/>
    <w:tmpl w:val="A986178E"/>
    <w:numStyleLink w:val="Nummeriert"/>
  </w:abstractNum>
  <w:abstractNum w:abstractNumId="5" w15:restartNumberingAfterBreak="0">
    <w:nsid w:val="1EFA0214"/>
    <w:multiLevelType w:val="hybridMultilevel"/>
    <w:tmpl w:val="E828D1F0"/>
    <w:numStyleLink w:val="Punkte"/>
  </w:abstractNum>
  <w:abstractNum w:abstractNumId="6" w15:restartNumberingAfterBreak="0">
    <w:nsid w:val="238272E8"/>
    <w:multiLevelType w:val="hybridMultilevel"/>
    <w:tmpl w:val="F8880A4A"/>
    <w:styleLink w:val="ImportierterStil4"/>
    <w:lvl w:ilvl="0" w:tplc="2DBC128A">
      <w:start w:val="1"/>
      <w:numFmt w:val="bullet"/>
      <w:lvlText w:val="·"/>
      <w:lvlJc w:val="left"/>
      <w:pPr>
        <w:ind w:left="7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BC43A2">
      <w:start w:val="1"/>
      <w:numFmt w:val="bullet"/>
      <w:lvlText w:val="o"/>
      <w:lvlJc w:val="left"/>
      <w:pPr>
        <w:ind w:left="1521"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9021B2">
      <w:start w:val="1"/>
      <w:numFmt w:val="bullet"/>
      <w:lvlText w:val="▪"/>
      <w:lvlJc w:val="left"/>
      <w:pPr>
        <w:ind w:left="2241"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D6262E">
      <w:start w:val="1"/>
      <w:numFmt w:val="bullet"/>
      <w:lvlText w:val="·"/>
      <w:lvlJc w:val="left"/>
      <w:pPr>
        <w:ind w:left="2961"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B06A0A">
      <w:start w:val="1"/>
      <w:numFmt w:val="bullet"/>
      <w:lvlText w:val="o"/>
      <w:lvlJc w:val="left"/>
      <w:pPr>
        <w:ind w:left="3681"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F66210">
      <w:start w:val="1"/>
      <w:numFmt w:val="bullet"/>
      <w:lvlText w:val="▪"/>
      <w:lvlJc w:val="left"/>
      <w:pPr>
        <w:ind w:left="4401"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783914">
      <w:start w:val="1"/>
      <w:numFmt w:val="bullet"/>
      <w:lvlText w:val="·"/>
      <w:lvlJc w:val="left"/>
      <w:pPr>
        <w:ind w:left="5121"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8C80EA">
      <w:start w:val="1"/>
      <w:numFmt w:val="bullet"/>
      <w:lvlText w:val="o"/>
      <w:lvlJc w:val="left"/>
      <w:pPr>
        <w:ind w:left="5841"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E63EBC">
      <w:start w:val="1"/>
      <w:numFmt w:val="bullet"/>
      <w:lvlText w:val="▪"/>
      <w:lvlJc w:val="left"/>
      <w:pPr>
        <w:ind w:left="6561"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6787909"/>
    <w:multiLevelType w:val="hybridMultilevel"/>
    <w:tmpl w:val="2D28BE0A"/>
    <w:styleLink w:val="ImportierterStil5"/>
    <w:lvl w:ilvl="0" w:tplc="3020832E">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225A2FE8">
      <w:start w:val="1"/>
      <w:numFmt w:val="bullet"/>
      <w:lvlText w:val="o"/>
      <w:lvlJc w:val="left"/>
      <w:pPr>
        <w:ind w:left="147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45CE5D38">
      <w:start w:val="1"/>
      <w:numFmt w:val="bullet"/>
      <w:lvlText w:val="▪"/>
      <w:lvlJc w:val="left"/>
      <w:pPr>
        <w:ind w:left="219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A51EDEF8">
      <w:start w:val="1"/>
      <w:numFmt w:val="bullet"/>
      <w:lvlText w:val="•"/>
      <w:lvlJc w:val="left"/>
      <w:pPr>
        <w:ind w:left="291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521EA14C">
      <w:start w:val="1"/>
      <w:numFmt w:val="bullet"/>
      <w:lvlText w:val="o"/>
      <w:lvlJc w:val="left"/>
      <w:pPr>
        <w:ind w:left="363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4FD07166">
      <w:start w:val="1"/>
      <w:numFmt w:val="bullet"/>
      <w:lvlText w:val="▪"/>
      <w:lvlJc w:val="left"/>
      <w:pPr>
        <w:ind w:left="43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CD82903A">
      <w:start w:val="1"/>
      <w:numFmt w:val="bullet"/>
      <w:lvlText w:val="•"/>
      <w:lvlJc w:val="left"/>
      <w:pPr>
        <w:ind w:left="507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704EC9E2">
      <w:start w:val="1"/>
      <w:numFmt w:val="bullet"/>
      <w:lvlText w:val="o"/>
      <w:lvlJc w:val="left"/>
      <w:pPr>
        <w:ind w:left="579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2D2265C">
      <w:start w:val="1"/>
      <w:numFmt w:val="bullet"/>
      <w:lvlText w:val="▪"/>
      <w:lvlJc w:val="left"/>
      <w:pPr>
        <w:ind w:left="651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9F67B3C"/>
    <w:multiLevelType w:val="hybridMultilevel"/>
    <w:tmpl w:val="4ACE545A"/>
    <w:numStyleLink w:val="ImportierterStil9"/>
  </w:abstractNum>
  <w:abstractNum w:abstractNumId="9" w15:restartNumberingAfterBreak="0">
    <w:nsid w:val="29FC5FF9"/>
    <w:multiLevelType w:val="hybridMultilevel"/>
    <w:tmpl w:val="29E0DA4E"/>
    <w:numStyleLink w:val="ImportierterStil1"/>
  </w:abstractNum>
  <w:abstractNum w:abstractNumId="10" w15:restartNumberingAfterBreak="0">
    <w:nsid w:val="2BEA6319"/>
    <w:multiLevelType w:val="hybridMultilevel"/>
    <w:tmpl w:val="2D28BE0A"/>
    <w:numStyleLink w:val="ImportierterStil5"/>
  </w:abstractNum>
  <w:abstractNum w:abstractNumId="11" w15:restartNumberingAfterBreak="0">
    <w:nsid w:val="2BFB6512"/>
    <w:multiLevelType w:val="hybridMultilevel"/>
    <w:tmpl w:val="DAEC25A0"/>
    <w:numStyleLink w:val="ImportierterStil3"/>
  </w:abstractNum>
  <w:abstractNum w:abstractNumId="12" w15:restartNumberingAfterBreak="0">
    <w:nsid w:val="3141449F"/>
    <w:multiLevelType w:val="hybridMultilevel"/>
    <w:tmpl w:val="A986178E"/>
    <w:styleLink w:val="Nummeriert"/>
    <w:lvl w:ilvl="0" w:tplc="E0745B6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2422958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41501246">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8184080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038435B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DEDC5F0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7AE07B2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6DFE3FB8">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FDE8504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5FC3421"/>
    <w:multiLevelType w:val="hybridMultilevel"/>
    <w:tmpl w:val="A70E4584"/>
    <w:numStyleLink w:val="ImportierterStil7"/>
  </w:abstractNum>
  <w:abstractNum w:abstractNumId="14" w15:restartNumberingAfterBreak="0">
    <w:nsid w:val="3ACB3CB9"/>
    <w:multiLevelType w:val="hybridMultilevel"/>
    <w:tmpl w:val="F8880A4A"/>
    <w:numStyleLink w:val="ImportierterStil4"/>
  </w:abstractNum>
  <w:abstractNum w:abstractNumId="15" w15:restartNumberingAfterBreak="0">
    <w:nsid w:val="3C123273"/>
    <w:multiLevelType w:val="hybridMultilevel"/>
    <w:tmpl w:val="6674D70E"/>
    <w:numStyleLink w:val="ImportierterStil2"/>
  </w:abstractNum>
  <w:abstractNum w:abstractNumId="16" w15:restartNumberingAfterBreak="0">
    <w:nsid w:val="3E4C345C"/>
    <w:multiLevelType w:val="hybridMultilevel"/>
    <w:tmpl w:val="E828D1F0"/>
    <w:styleLink w:val="Punkte"/>
    <w:lvl w:ilvl="0" w:tplc="7322566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544C6292">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E0EC662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84205796">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012A28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E230FA14">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69F8B62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6BA077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2B6AC49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0C03A1C"/>
    <w:multiLevelType w:val="hybridMultilevel"/>
    <w:tmpl w:val="29E0DA4E"/>
    <w:styleLink w:val="ImportierterStil1"/>
    <w:lvl w:ilvl="0" w:tplc="9892957A">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EABA7A18">
      <w:start w:val="1"/>
      <w:numFmt w:val="bullet"/>
      <w:lvlText w:val="o"/>
      <w:lvlJc w:val="left"/>
      <w:pPr>
        <w:ind w:left="147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5310F44E">
      <w:start w:val="1"/>
      <w:numFmt w:val="bullet"/>
      <w:lvlText w:val="▪"/>
      <w:lvlJc w:val="left"/>
      <w:pPr>
        <w:ind w:left="219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3FA8378">
      <w:start w:val="1"/>
      <w:numFmt w:val="bullet"/>
      <w:lvlText w:val="•"/>
      <w:lvlJc w:val="left"/>
      <w:pPr>
        <w:ind w:left="291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351CE1C2">
      <w:start w:val="1"/>
      <w:numFmt w:val="bullet"/>
      <w:lvlText w:val="o"/>
      <w:lvlJc w:val="left"/>
      <w:pPr>
        <w:ind w:left="363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208399E">
      <w:start w:val="1"/>
      <w:numFmt w:val="bullet"/>
      <w:lvlText w:val="▪"/>
      <w:lvlJc w:val="left"/>
      <w:pPr>
        <w:ind w:left="43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F5044954">
      <w:start w:val="1"/>
      <w:numFmt w:val="bullet"/>
      <w:lvlText w:val="•"/>
      <w:lvlJc w:val="left"/>
      <w:pPr>
        <w:ind w:left="507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A0F8D9AC">
      <w:start w:val="1"/>
      <w:numFmt w:val="bullet"/>
      <w:lvlText w:val="o"/>
      <w:lvlJc w:val="left"/>
      <w:pPr>
        <w:ind w:left="579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515C95E2">
      <w:start w:val="1"/>
      <w:numFmt w:val="bullet"/>
      <w:lvlText w:val="▪"/>
      <w:lvlJc w:val="left"/>
      <w:pPr>
        <w:ind w:left="651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7FD6B5B"/>
    <w:multiLevelType w:val="hybridMultilevel"/>
    <w:tmpl w:val="8D9ADFA2"/>
    <w:styleLink w:val="ImportierterStil6"/>
    <w:lvl w:ilvl="0" w:tplc="CB4E23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6693C2">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9230F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44D156">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BE5EA8">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6270AE">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783D56">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2441A4">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0E78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7743F23"/>
    <w:multiLevelType w:val="hybridMultilevel"/>
    <w:tmpl w:val="DAEC25A0"/>
    <w:styleLink w:val="ImportierterStil3"/>
    <w:lvl w:ilvl="0" w:tplc="E08AB818">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E3748B00">
      <w:start w:val="1"/>
      <w:numFmt w:val="bullet"/>
      <w:lvlText w:val="o"/>
      <w:lvlJc w:val="left"/>
      <w:pPr>
        <w:ind w:left="147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1EE8FC7E">
      <w:start w:val="1"/>
      <w:numFmt w:val="bullet"/>
      <w:lvlText w:val="▪"/>
      <w:lvlJc w:val="left"/>
      <w:pPr>
        <w:ind w:left="219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09985AC0">
      <w:start w:val="1"/>
      <w:numFmt w:val="bullet"/>
      <w:lvlText w:val="•"/>
      <w:lvlJc w:val="left"/>
      <w:pPr>
        <w:ind w:left="291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EF66D4A4">
      <w:start w:val="1"/>
      <w:numFmt w:val="bullet"/>
      <w:lvlText w:val="o"/>
      <w:lvlJc w:val="left"/>
      <w:pPr>
        <w:ind w:left="363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16B22590">
      <w:start w:val="1"/>
      <w:numFmt w:val="bullet"/>
      <w:lvlText w:val="▪"/>
      <w:lvlJc w:val="left"/>
      <w:pPr>
        <w:ind w:left="43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81749F3E">
      <w:start w:val="1"/>
      <w:numFmt w:val="bullet"/>
      <w:lvlText w:val="•"/>
      <w:lvlJc w:val="left"/>
      <w:pPr>
        <w:ind w:left="507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865E2356">
      <w:start w:val="1"/>
      <w:numFmt w:val="bullet"/>
      <w:lvlText w:val="o"/>
      <w:lvlJc w:val="left"/>
      <w:pPr>
        <w:ind w:left="579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DDE4F46">
      <w:start w:val="1"/>
      <w:numFmt w:val="bullet"/>
      <w:lvlText w:val="▪"/>
      <w:lvlJc w:val="left"/>
      <w:pPr>
        <w:ind w:left="651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C5C4CAD"/>
    <w:multiLevelType w:val="hybridMultilevel"/>
    <w:tmpl w:val="A70E4584"/>
    <w:styleLink w:val="ImportierterStil7"/>
    <w:lvl w:ilvl="0" w:tplc="50D441B0">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7E448A42">
      <w:start w:val="1"/>
      <w:numFmt w:val="bullet"/>
      <w:lvlText w:val="o"/>
      <w:lvlJc w:val="left"/>
      <w:pPr>
        <w:ind w:left="147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A79A3EEE">
      <w:start w:val="1"/>
      <w:numFmt w:val="bullet"/>
      <w:lvlText w:val="▪"/>
      <w:lvlJc w:val="left"/>
      <w:pPr>
        <w:ind w:left="219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7FAA2DCC">
      <w:start w:val="1"/>
      <w:numFmt w:val="bullet"/>
      <w:lvlText w:val="•"/>
      <w:lvlJc w:val="left"/>
      <w:pPr>
        <w:ind w:left="291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69A43D28">
      <w:start w:val="1"/>
      <w:numFmt w:val="bullet"/>
      <w:lvlText w:val="o"/>
      <w:lvlJc w:val="left"/>
      <w:pPr>
        <w:ind w:left="363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A2481936">
      <w:start w:val="1"/>
      <w:numFmt w:val="bullet"/>
      <w:lvlText w:val="▪"/>
      <w:lvlJc w:val="left"/>
      <w:pPr>
        <w:ind w:left="43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7F8CA222">
      <w:start w:val="1"/>
      <w:numFmt w:val="bullet"/>
      <w:lvlText w:val="•"/>
      <w:lvlJc w:val="left"/>
      <w:pPr>
        <w:ind w:left="507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8318BD3E">
      <w:start w:val="1"/>
      <w:numFmt w:val="bullet"/>
      <w:lvlText w:val="o"/>
      <w:lvlJc w:val="left"/>
      <w:pPr>
        <w:ind w:left="579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A816FD94">
      <w:start w:val="1"/>
      <w:numFmt w:val="bullet"/>
      <w:lvlText w:val="▪"/>
      <w:lvlJc w:val="left"/>
      <w:pPr>
        <w:ind w:left="651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04E305A"/>
    <w:multiLevelType w:val="hybridMultilevel"/>
    <w:tmpl w:val="6674D70E"/>
    <w:styleLink w:val="ImportierterStil2"/>
    <w:lvl w:ilvl="0" w:tplc="ED6E3F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5A3224">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436B34C">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7CFDB4">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4469DE">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DE3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A4B73E">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1E1E9C">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622740">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044014345">
    <w:abstractNumId w:val="12"/>
  </w:num>
  <w:num w:numId="2" w16cid:durableId="2111465487">
    <w:abstractNumId w:val="4"/>
  </w:num>
  <w:num w:numId="3" w16cid:durableId="1903053428">
    <w:abstractNumId w:val="4"/>
    <w:lvlOverride w:ilvl="0">
      <w:startOverride w:val="1"/>
      <w:lvl w:ilvl="0" w:tplc="235858F2">
        <w:start w:val="1"/>
        <w:numFmt w:val="decimal"/>
        <w:lvlText w:val="%1."/>
        <w:lvlJc w:val="left"/>
        <w:pPr>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6C80D3C">
        <w:start w:val="1"/>
        <w:numFmt w:val="decimal"/>
        <w:lvlText w:val="%2."/>
        <w:lvlJc w:val="left"/>
        <w:pPr>
          <w:ind w:left="10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C306E12">
        <w:start w:val="1"/>
        <w:numFmt w:val="decimal"/>
        <w:lvlText w:val="%3."/>
        <w:lvlJc w:val="left"/>
        <w:pPr>
          <w:ind w:left="18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EC816DC">
        <w:start w:val="1"/>
        <w:numFmt w:val="decimal"/>
        <w:lvlText w:val="%4."/>
        <w:lvlJc w:val="left"/>
        <w:pPr>
          <w:ind w:left="26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D4A3958">
        <w:start w:val="1"/>
        <w:numFmt w:val="decimal"/>
        <w:lvlText w:val="%5."/>
        <w:lvlJc w:val="left"/>
        <w:pPr>
          <w:ind w:left="34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31EB676">
        <w:start w:val="1"/>
        <w:numFmt w:val="decimal"/>
        <w:lvlText w:val="%6."/>
        <w:lvlJc w:val="left"/>
        <w:pPr>
          <w:ind w:left="42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2A0D214">
        <w:start w:val="1"/>
        <w:numFmt w:val="decimal"/>
        <w:lvlText w:val="%7."/>
        <w:lvlJc w:val="left"/>
        <w:pPr>
          <w:ind w:left="50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394384E">
        <w:start w:val="1"/>
        <w:numFmt w:val="decimal"/>
        <w:lvlText w:val="%8."/>
        <w:lvlJc w:val="left"/>
        <w:pPr>
          <w:ind w:left="58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B58689C">
        <w:start w:val="1"/>
        <w:numFmt w:val="decimal"/>
        <w:lvlText w:val="%9."/>
        <w:lvlJc w:val="left"/>
        <w:pPr>
          <w:ind w:left="66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16cid:durableId="1668481406">
    <w:abstractNumId w:val="16"/>
  </w:num>
  <w:num w:numId="5" w16cid:durableId="392430053">
    <w:abstractNumId w:val="5"/>
  </w:num>
  <w:num w:numId="6" w16cid:durableId="1776556530">
    <w:abstractNumId w:val="17"/>
  </w:num>
  <w:num w:numId="7" w16cid:durableId="88090361">
    <w:abstractNumId w:val="9"/>
  </w:num>
  <w:num w:numId="8" w16cid:durableId="1898709330">
    <w:abstractNumId w:val="21"/>
  </w:num>
  <w:num w:numId="9" w16cid:durableId="1819691440">
    <w:abstractNumId w:val="15"/>
  </w:num>
  <w:num w:numId="10" w16cid:durableId="1703045494">
    <w:abstractNumId w:val="19"/>
  </w:num>
  <w:num w:numId="11" w16cid:durableId="1475025336">
    <w:abstractNumId w:val="11"/>
  </w:num>
  <w:num w:numId="12" w16cid:durableId="1862552338">
    <w:abstractNumId w:val="6"/>
  </w:num>
  <w:num w:numId="13" w16cid:durableId="1354459409">
    <w:abstractNumId w:val="14"/>
  </w:num>
  <w:num w:numId="14" w16cid:durableId="2055302802">
    <w:abstractNumId w:val="7"/>
  </w:num>
  <w:num w:numId="15" w16cid:durableId="689985835">
    <w:abstractNumId w:val="10"/>
  </w:num>
  <w:num w:numId="16" w16cid:durableId="1934588350">
    <w:abstractNumId w:val="18"/>
  </w:num>
  <w:num w:numId="17" w16cid:durableId="318577930">
    <w:abstractNumId w:val="0"/>
  </w:num>
  <w:num w:numId="18" w16cid:durableId="1983651665">
    <w:abstractNumId w:val="20"/>
  </w:num>
  <w:num w:numId="19" w16cid:durableId="1996032830">
    <w:abstractNumId w:val="13"/>
  </w:num>
  <w:num w:numId="20" w16cid:durableId="830293534">
    <w:abstractNumId w:val="1"/>
  </w:num>
  <w:num w:numId="21" w16cid:durableId="456529882">
    <w:abstractNumId w:val="2"/>
  </w:num>
  <w:num w:numId="22" w16cid:durableId="1275408211">
    <w:abstractNumId w:val="3"/>
  </w:num>
  <w:num w:numId="23" w16cid:durableId="3027780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3C9"/>
    <w:rsid w:val="000E7638"/>
    <w:rsid w:val="00317A8C"/>
    <w:rsid w:val="007443CE"/>
    <w:rsid w:val="008B43C9"/>
    <w:rsid w:val="00CA1A8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738B7"/>
  <w15:docId w15:val="{32417FA0-BF6B-4C0F-9F23-80B7689B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l-GR" w:eastAsia="el-GR"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mbria" w:hAnsi="Cambria"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3">
    <w:name w:val="footer"/>
    <w:pPr>
      <w:tabs>
        <w:tab w:val="center" w:pos="4320"/>
        <w:tab w:val="right" w:pos="8640"/>
      </w:tabs>
    </w:pPr>
    <w:rPr>
      <w:rFonts w:ascii="Cambria" w:hAnsi="Cambria" w:cs="Arial Unicode MS"/>
      <w:color w:val="000000"/>
      <w:sz w:val="24"/>
      <w:szCs w:val="24"/>
      <w:u w:color="000000"/>
    </w:rPr>
  </w:style>
  <w:style w:type="character" w:styleId="a4">
    <w:name w:val="page number"/>
  </w:style>
  <w:style w:type="numbering" w:customStyle="1" w:styleId="Nummeriert">
    <w:name w:val="Nummeriert"/>
    <w:pPr>
      <w:numPr>
        <w:numId w:val="1"/>
      </w:numPr>
    </w:pPr>
  </w:style>
  <w:style w:type="numbering" w:customStyle="1" w:styleId="Punkte">
    <w:name w:val="Punkte"/>
    <w:pPr>
      <w:numPr>
        <w:numId w:val="4"/>
      </w:numPr>
    </w:pPr>
  </w:style>
  <w:style w:type="paragraph" w:styleId="a5">
    <w:name w:val="List Paragraph"/>
    <w:pPr>
      <w:spacing w:after="160" w:line="259" w:lineRule="auto"/>
      <w:ind w:left="720"/>
    </w:pPr>
    <w:rPr>
      <w:rFonts w:ascii="Cambria" w:hAnsi="Cambria" w:cs="Arial Unicode MS"/>
      <w:color w:val="000000"/>
      <w:sz w:val="22"/>
      <w:szCs w:val="22"/>
      <w:u w:color="000000"/>
      <w:lang w:val="en-US"/>
    </w:rPr>
  </w:style>
  <w:style w:type="numbering" w:customStyle="1" w:styleId="ImportierterStil1">
    <w:name w:val="Importierter Stil: 1"/>
    <w:pPr>
      <w:numPr>
        <w:numId w:val="6"/>
      </w:numPr>
    </w:pPr>
  </w:style>
  <w:style w:type="numbering" w:customStyle="1" w:styleId="ImportierterStil2">
    <w:name w:val="Importierter Stil: 2"/>
    <w:pPr>
      <w:numPr>
        <w:numId w:val="8"/>
      </w:numPr>
    </w:pPr>
  </w:style>
  <w:style w:type="numbering" w:customStyle="1" w:styleId="ImportierterStil3">
    <w:name w:val="Importierter Stil: 3"/>
    <w:pPr>
      <w:numPr>
        <w:numId w:val="10"/>
      </w:numPr>
    </w:pPr>
  </w:style>
  <w:style w:type="numbering" w:customStyle="1" w:styleId="ImportierterStil4">
    <w:name w:val="Importierter Stil: 4"/>
    <w:pPr>
      <w:numPr>
        <w:numId w:val="12"/>
      </w:numPr>
    </w:pPr>
  </w:style>
  <w:style w:type="numbering" w:customStyle="1" w:styleId="ImportierterStil5">
    <w:name w:val="Importierter Stil: 5"/>
    <w:pPr>
      <w:numPr>
        <w:numId w:val="14"/>
      </w:numPr>
    </w:pPr>
  </w:style>
  <w:style w:type="numbering" w:customStyle="1" w:styleId="ImportierterStil6">
    <w:name w:val="Importierter Stil: 6"/>
    <w:pPr>
      <w:numPr>
        <w:numId w:val="16"/>
      </w:numPr>
    </w:pPr>
  </w:style>
  <w:style w:type="numbering" w:customStyle="1" w:styleId="ImportierterStil7">
    <w:name w:val="Importierter Stil: 7"/>
    <w:pPr>
      <w:numPr>
        <w:numId w:val="18"/>
      </w:numPr>
    </w:pPr>
  </w:style>
  <w:style w:type="numbering" w:customStyle="1" w:styleId="ImportierterStil8">
    <w:name w:val="Importierter Stil: 8"/>
    <w:pPr>
      <w:numPr>
        <w:numId w:val="20"/>
      </w:numPr>
    </w:pPr>
  </w:style>
  <w:style w:type="numbering" w:customStyle="1" w:styleId="ImportierterStil9">
    <w:name w:val="Importierter Stil: 9"/>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1601</Words>
  <Characters>8651</Characters>
  <Application>Microsoft Office Word</Application>
  <DocSecurity>0</DocSecurity>
  <Lines>72</Lines>
  <Paragraphs>20</Paragraphs>
  <ScaleCrop>false</ScaleCrop>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Grafeio_Typou</dc:creator>
  <cp:lastModifiedBy>Sra Typou</cp:lastModifiedBy>
  <cp:revision>3</cp:revision>
  <dcterms:created xsi:type="dcterms:W3CDTF">2023-06-07T17:15:00Z</dcterms:created>
  <dcterms:modified xsi:type="dcterms:W3CDTF">2023-06-07T18:51:00Z</dcterms:modified>
</cp:coreProperties>
</file>