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sz w:val="24"/>
          <w:szCs w:val="24"/>
        </w:rPr>
      </w:pPr>
      <w:r>
        <w:rPr/>
        <mc:AlternateContent>
          <mc:Choice Requires="wpg">
            <w:drawing>
              <wp:inline distT="0" distB="0" distL="0" distR="0">
                <wp:extent cx="2038985" cy="973455"/>
                <wp:effectExtent l="0" t="0" r="0" b="0"/>
                <wp:docPr id="1" name=""/>
                <a:graphic xmlns:a="http://schemas.openxmlformats.org/drawingml/2006/main">
                  <a:graphicData uri="http://schemas.microsoft.com/office/word/2010/wordprocessingGroup">
                    <wpg:wgp>
                      <wpg:cNvGrpSpPr/>
                      <wpg:grpSpPr>
                        <a:xfrm>
                          <a:off x="0" y="0"/>
                          <a:ext cx="2038320" cy="972720"/>
                        </a:xfrm>
                      </wpg:grpSpPr>
                      <wps:wsp>
                        <wps:cNvSpPr/>
                        <wps:spPr>
                          <a:xfrm>
                            <a:off x="0" y="0"/>
                            <a:ext cx="2038320" cy="972720"/>
                          </a:xfrm>
                          <a:prstGeom prst="rect">
                            <a:avLst/>
                          </a:prstGeom>
                          <a:solidFill>
                            <a:srgbClr val="ffffff"/>
                          </a:solidFill>
                          <a:ln w="12600">
                            <a:noFill/>
                          </a:ln>
                        </wps:spPr>
                        <wps:style>
                          <a:lnRef idx="0"/>
                          <a:fillRef idx="0"/>
                          <a:effectRef idx="0"/>
                          <a:fontRef idx="minor"/>
                        </wps:style>
                        <wps:bodyPr/>
                      </wps:wsp>
                      <pic:pic xmlns:pic="http://schemas.openxmlformats.org/drawingml/2006/picture">
                        <pic:nvPicPr>
                          <pic:cNvPr id="0" name="image.jpg" descr=""/>
                          <pic:cNvPicPr/>
                        </pic:nvPicPr>
                        <pic:blipFill>
                          <a:blip r:embed="rId2"/>
                          <a:stretch/>
                        </pic:blipFill>
                        <pic:spPr>
                          <a:xfrm>
                            <a:off x="0" y="0"/>
                            <a:ext cx="2038320" cy="972720"/>
                          </a:xfrm>
                          <a:prstGeom prst="rect">
                            <a:avLst/>
                          </a:prstGeom>
                          <a:ln w="12600">
                            <a:noFill/>
                          </a:ln>
                        </pic:spPr>
                      </pic:pic>
                    </wpg:wgp>
                  </a:graphicData>
                </a:graphic>
              </wp:inline>
            </w:drawing>
          </mc:Choice>
          <mc:Fallback>
            <w:pict>
              <v:group id="shape_0" style="position:absolute;margin-left:0pt;margin-top:0pt;width:160.5pt;height:76.6pt" coordorigin="0,0" coordsize="3210,1532">
                <v:rect id="shape_0" fillcolor="white" stroked="f" style="position:absolute;left:0;top:0;width:3209;height:1531">
                  <w10:wrap type="none"/>
                  <v:fill o:detectmouseclick="t" type="solid" color2="black"/>
                  <v:stroke color="#3465a4" weight="12600" joinstyle="round" endcap="flat"/>
                </v:rect>
                <v:rect id="shape_0" ID="image.jpg" stroked="f" style="position:absolute;left:0;top:0;width:3209;height:1531">
                  <v:imagedata r:id="rId2" o:detectmouseclick="t"/>
                  <w10:wrap type="none"/>
                  <v:stroke color="#3465a4" weight="12600" joinstyle="round" endcap="flat"/>
                </v:rect>
              </v:group>
            </w:pict>
          </mc:Fallback>
        </mc:AlternateContent>
      </w:r>
    </w:p>
    <w:p>
      <w:pPr>
        <w:pStyle w:val="Normal"/>
        <w:rPr/>
      </w:pPr>
      <w:r>
        <w:rPr>
          <w:rStyle w:val="Style15"/>
          <w:rFonts w:ascii="Times New Roman" w:hAnsi="Times New Roman"/>
          <w:caps w:val="false"/>
          <w:smallCaps w:val="false"/>
          <w:color w:val="000000"/>
          <w:spacing w:val="0"/>
          <w:sz w:val="24"/>
          <w:szCs w:val="24"/>
          <w:u w:val="none" w:color="000000"/>
        </w:rPr>
        <w:tab/>
        <w:tab/>
        <w:tab/>
        <w:tab/>
        <w:tab/>
        <w:tab/>
      </w:r>
    </w:p>
    <w:p>
      <w:pPr>
        <w:pStyle w:val="Normal"/>
        <w:rPr/>
      </w:pPr>
      <w:r>
        <w:rPr>
          <w:rStyle w:val="Style15"/>
          <w:rFonts w:ascii="Times New Roman" w:hAnsi="Times New Roman"/>
          <w:caps w:val="false"/>
          <w:smallCaps w:val="false"/>
          <w:color w:val="000000"/>
          <w:spacing w:val="0"/>
          <w:sz w:val="24"/>
          <w:szCs w:val="24"/>
          <w:u w:val="none" w:color="000000"/>
          <w:lang w:val="el-GR"/>
        </w:rPr>
        <w:tab/>
        <w:tab/>
        <w:tab/>
        <w:tab/>
        <w:tab/>
        <w:tab/>
        <w:tab/>
        <w:tab/>
        <w:tab/>
      </w:r>
      <w:r>
        <w:rPr>
          <w:rStyle w:val="Style15"/>
          <w:rFonts w:ascii="Times New Roman" w:hAnsi="Times New Roman"/>
          <w:caps w:val="false"/>
          <w:smallCaps w:val="false"/>
          <w:color w:val="000000"/>
          <w:spacing w:val="0"/>
          <w:sz w:val="24"/>
          <w:szCs w:val="24"/>
          <w:u w:val="none" w:color="000000"/>
        </w:rPr>
        <w:t>Αθήνα, 08 Νοεμβρίου 2019</w:t>
      </w:r>
    </w:p>
    <w:p>
      <w:pPr>
        <w:pStyle w:val="Normal"/>
        <w:rPr>
          <w:sz w:val="24"/>
          <w:szCs w:val="24"/>
          <w:lang w:val="el-GR"/>
        </w:rPr>
      </w:pPr>
      <w:r>
        <w:rPr>
          <w:sz w:val="24"/>
          <w:szCs w:val="24"/>
          <w:lang w:val="el-GR"/>
        </w:rPr>
      </w:r>
    </w:p>
    <w:p>
      <w:pPr>
        <w:pStyle w:val="Normal"/>
        <w:spacing w:lineRule="auto" w:line="252"/>
        <w:jc w:val="both"/>
        <w:rPr/>
      </w:pPr>
      <w:r>
        <w:rPr>
          <w:sz w:val="24"/>
          <w:szCs w:val="24"/>
        </w:rPr>
        <w:tab/>
        <w:tab/>
        <w:tab/>
        <w:tab/>
        <w:tab/>
        <w:tab/>
      </w:r>
      <w:r>
        <w:rPr>
          <w:rStyle w:val="Style15"/>
          <w:rFonts w:ascii="Times New Roman" w:hAnsi="Times New Roman"/>
          <w:caps w:val="false"/>
          <w:smallCaps w:val="false"/>
          <w:color w:val="000000"/>
          <w:spacing w:val="0"/>
          <w:sz w:val="24"/>
          <w:szCs w:val="24"/>
          <w:u w:val="single" w:color="000000"/>
        </w:rPr>
        <w:t>Προς</w:t>
      </w:r>
      <w:r>
        <w:rPr>
          <w:rStyle w:val="Style15"/>
          <w:rFonts w:eastAsia="Times New Roman" w:cs="Times New Roman" w:ascii="Times New Roman" w:hAnsi="Times New Roman"/>
          <w:caps w:val="false"/>
          <w:smallCaps w:val="false"/>
          <w:color w:val="000000"/>
          <w:spacing w:val="0"/>
          <w:sz w:val="24"/>
          <w:szCs w:val="24"/>
          <w:u w:val="none" w:color="000000"/>
        </w:rPr>
        <w:tab/>
      </w:r>
    </w:p>
    <w:p>
      <w:pPr>
        <w:pStyle w:val="Style17"/>
        <w:spacing w:lineRule="auto" w:line="276"/>
        <w:rPr/>
      </w:pPr>
      <w:r>
        <w:rPr>
          <w:rStyle w:val="Style15"/>
          <w:rFonts w:eastAsia="Times New Roman" w:cs="Times New Roman" w:ascii="Times New Roman" w:hAnsi="Times New Roman"/>
          <w:caps w:val="false"/>
          <w:smallCaps w:val="false"/>
          <w:color w:val="000000"/>
          <w:spacing w:val="0"/>
          <w:sz w:val="24"/>
          <w:szCs w:val="24"/>
          <w:u w:val="none" w:color="000000"/>
        </w:rPr>
        <w:tab/>
        <w:tab/>
        <w:tab/>
        <w:tab/>
        <w:tab/>
        <w:tab/>
      </w:r>
      <w:r>
        <w:rPr>
          <w:rStyle w:val="Style15"/>
          <w:rFonts w:ascii="Times New Roman" w:hAnsi="Times New Roman"/>
          <w:caps w:val="false"/>
          <w:smallCaps w:val="false"/>
          <w:color w:val="000000"/>
          <w:spacing w:val="0"/>
          <w:sz w:val="24"/>
          <w:szCs w:val="24"/>
          <w:u w:val="none" w:color="000000"/>
        </w:rPr>
        <w:t>Πρόεδρο του Εθνικού Συμβουλίου Ραδιοτηλεόρασης</w:t>
      </w:r>
    </w:p>
    <w:p>
      <w:pPr>
        <w:pStyle w:val="Style17"/>
        <w:spacing w:lineRule="auto" w:line="276"/>
        <w:rPr/>
      </w:pPr>
      <w:r>
        <w:rPr>
          <w:rStyle w:val="Style15"/>
          <w:rFonts w:eastAsia="Times New Roman" w:cs="Times New Roman" w:ascii="Times New Roman" w:hAnsi="Times New Roman"/>
          <w:sz w:val="24"/>
          <w:szCs w:val="24"/>
        </w:rPr>
        <w:tab/>
        <w:tab/>
        <w:tab/>
        <w:tab/>
        <w:tab/>
        <w:tab/>
      </w:r>
      <w:r>
        <w:rPr>
          <w:rStyle w:val="Style15"/>
          <w:rFonts w:ascii="Times New Roman" w:hAnsi="Times New Roman"/>
          <w:caps w:val="false"/>
          <w:smallCaps w:val="false"/>
          <w:color w:val="000000"/>
          <w:spacing w:val="0"/>
          <w:sz w:val="24"/>
          <w:szCs w:val="24"/>
          <w:u w:val="none" w:color="000000"/>
        </w:rPr>
        <w:t>κ. Αθανάσιο Κουτρομάνο</w:t>
      </w:r>
    </w:p>
    <w:p>
      <w:pPr>
        <w:pStyle w:val="Style17"/>
        <w:spacing w:lineRule="auto" w:line="276"/>
        <w:rPr>
          <w:rStyle w:val="Style15"/>
          <w:sz w:val="24"/>
          <w:szCs w:val="24"/>
        </w:rPr>
      </w:pPr>
      <w:r>
        <w:rPr>
          <w:sz w:val="24"/>
          <w:szCs w:val="24"/>
        </w:rPr>
      </w:r>
    </w:p>
    <w:p>
      <w:pPr>
        <w:pStyle w:val="Style17"/>
        <w:spacing w:lineRule="auto" w:line="276"/>
        <w:rPr/>
      </w:pPr>
      <w:r>
        <w:rPr>
          <w:rStyle w:val="Style15"/>
          <w:rFonts w:eastAsia="Times New Roman" w:cs="Times New Roman" w:ascii="Times New Roman" w:hAnsi="Times New Roman"/>
          <w:caps w:val="false"/>
          <w:smallCaps w:val="false"/>
          <w:color w:val="000000"/>
          <w:spacing w:val="0"/>
          <w:sz w:val="24"/>
          <w:szCs w:val="24"/>
          <w:u w:val="none" w:color="000000"/>
          <w:lang w:val="el-GR"/>
        </w:rPr>
        <w:tab/>
        <w:tab/>
        <w:tab/>
        <w:tab/>
        <w:tab/>
        <w:tab/>
      </w:r>
      <w:r>
        <w:rPr>
          <w:rStyle w:val="Style15"/>
          <w:rFonts w:eastAsia="Times New Roman" w:cs="Times New Roman" w:ascii="Times New Roman" w:hAnsi="Times New Roman"/>
          <w:caps w:val="false"/>
          <w:smallCaps w:val="false"/>
          <w:color w:val="000000"/>
          <w:spacing w:val="0"/>
          <w:sz w:val="24"/>
          <w:szCs w:val="24"/>
          <w:u w:val="single" w:color="000000"/>
          <w:lang w:val="el-GR"/>
        </w:rPr>
        <w:t>Κοινοποίηση</w:t>
      </w:r>
    </w:p>
    <w:p>
      <w:pPr>
        <w:pStyle w:val="Style17"/>
        <w:spacing w:lineRule="auto" w:line="276"/>
        <w:rPr/>
      </w:pPr>
      <w:r>
        <w:rPr>
          <w:rStyle w:val="Style15"/>
          <w:rFonts w:eastAsia="Times New Roman" w:cs="Times New Roman" w:ascii="Times New Roman" w:hAnsi="Times New Roman"/>
          <w:caps w:val="false"/>
          <w:smallCaps w:val="false"/>
          <w:color w:val="000000"/>
          <w:spacing w:val="0"/>
          <w:sz w:val="24"/>
          <w:szCs w:val="24"/>
          <w:u w:val="none" w:color="000000"/>
          <w:lang w:val="el-GR"/>
        </w:rPr>
        <w:tab/>
        <w:tab/>
        <w:tab/>
        <w:tab/>
        <w:tab/>
        <w:tab/>
        <w:t xml:space="preserve">Μέλη του Διοικητικού Συμβουλίου </w:t>
      </w:r>
    </w:p>
    <w:p>
      <w:pPr>
        <w:pStyle w:val="Style17"/>
        <w:spacing w:lineRule="auto" w:line="276"/>
        <w:rPr>
          <w:rStyle w:val="Style15"/>
          <w:sz w:val="24"/>
          <w:szCs w:val="24"/>
        </w:rPr>
      </w:pPr>
      <w:r>
        <w:rPr>
          <w:sz w:val="24"/>
          <w:szCs w:val="24"/>
        </w:rPr>
      </w:r>
    </w:p>
    <w:p>
      <w:pPr>
        <w:pStyle w:val="Style17"/>
        <w:spacing w:lineRule="auto" w:line="276"/>
        <w:rPr>
          <w:sz w:val="24"/>
          <w:szCs w:val="24"/>
        </w:rPr>
      </w:pPr>
      <w:r>
        <w:rPr>
          <w:sz w:val="24"/>
          <w:szCs w:val="24"/>
        </w:rPr>
      </w:r>
    </w:p>
    <w:p>
      <w:pPr>
        <w:pStyle w:val="Style17"/>
        <w:keepNext/>
        <w:keepLines w:val="false"/>
        <w:pageBreakBefore w:val="false"/>
        <w:widowControl/>
        <w:shd w:val="clear" w:color="auto" w:fill="auto"/>
        <w:suppressAutoHyphens w:val="true"/>
        <w:bidi w:val="0"/>
        <w:spacing w:lineRule="auto" w:line="276" w:before="0" w:after="140"/>
        <w:ind w:left="0" w:right="0" w:firstLine="567"/>
        <w:jc w:val="left"/>
        <w:rPr/>
      </w:pPr>
      <w:r>
        <w:rPr>
          <w:rStyle w:val="Style15"/>
          <w:rFonts w:ascii="Times New Roman" w:hAnsi="Times New Roman"/>
          <w:caps w:val="false"/>
          <w:smallCaps w:val="false"/>
          <w:color w:val="000000"/>
          <w:spacing w:val="0"/>
          <w:sz w:val="24"/>
          <w:szCs w:val="24"/>
          <w:u w:val="none" w:color="000000"/>
        </w:rPr>
        <w:t>Αξιότιμε κ</w:t>
      </w:r>
      <w:r>
        <w:rPr>
          <w:rStyle w:val="Style15"/>
          <w:rFonts w:ascii="Times New Roman" w:hAnsi="Times New Roman"/>
          <w:caps w:val="false"/>
          <w:smallCaps w:val="false"/>
          <w:color w:val="000000"/>
          <w:spacing w:val="0"/>
          <w:sz w:val="24"/>
          <w:szCs w:val="24"/>
          <w:u w:val="none" w:color="000000"/>
          <w:lang w:val="el-GR"/>
        </w:rPr>
        <w:t>ύριε</w:t>
      </w:r>
      <w:r>
        <w:rPr>
          <w:rStyle w:val="Style15"/>
          <w:rFonts w:ascii="Times New Roman" w:hAnsi="Times New Roman"/>
          <w:caps w:val="false"/>
          <w:smallCaps w:val="false"/>
          <w:color w:val="000000"/>
          <w:spacing w:val="0"/>
          <w:sz w:val="24"/>
          <w:szCs w:val="24"/>
          <w:u w:val="none" w:color="000000"/>
        </w:rPr>
        <w:t xml:space="preserve"> Πρόεδρε,</w:t>
      </w:r>
    </w:p>
    <w:p>
      <w:pPr>
        <w:pStyle w:val="Style17"/>
        <w:keepNext/>
        <w:keepLines w:val="false"/>
        <w:pageBreakBefore w:val="false"/>
        <w:widowControl/>
        <w:shd w:val="clear" w:color="auto" w:fill="auto"/>
        <w:suppressAutoHyphens w:val="true"/>
        <w:bidi w:val="0"/>
        <w:spacing w:before="0" w:after="140"/>
        <w:ind w:left="0" w:right="0" w:firstLine="567"/>
        <w:jc w:val="both"/>
        <w:rPr>
          <w:rStyle w:val="Style15"/>
          <w:sz w:val="24"/>
          <w:szCs w:val="24"/>
        </w:rPr>
      </w:pPr>
      <w:r>
        <w:rPr>
          <w:sz w:val="24"/>
          <w:szCs w:val="24"/>
        </w:rPr>
      </w:r>
    </w:p>
    <w:p>
      <w:pPr>
        <w:pStyle w:val="Style17"/>
        <w:keepNext/>
        <w:keepLines w:val="false"/>
        <w:pageBreakBefore w:val="false"/>
        <w:widowControl/>
        <w:shd w:val="clear" w:color="auto" w:fill="auto"/>
        <w:suppressAutoHyphens w:val="true"/>
        <w:bidi w:val="0"/>
        <w:spacing w:before="0" w:after="140"/>
        <w:ind w:left="0" w:right="0" w:firstLine="567"/>
        <w:jc w:val="both"/>
        <w:rPr/>
      </w:pPr>
      <w:r>
        <w:rPr>
          <w:rStyle w:val="Style15"/>
          <w:rFonts w:ascii="Times New Roman" w:hAnsi="Times New Roman"/>
          <w:caps w:val="false"/>
          <w:smallCaps w:val="false"/>
          <w:color w:val="000000"/>
          <w:spacing w:val="0"/>
          <w:sz w:val="24"/>
          <w:szCs w:val="24"/>
          <w:u w:val="none" w:color="000000"/>
        </w:rPr>
        <w:t>Τις τελευταίες μέρες παρακολουθούμε να εκτυλίσσονται όλο και περισσότερα περιστατικά έκφρασης μίσους και βίας σε βάρος προσφύγων και μεταναστών.</w:t>
      </w:r>
    </w:p>
    <w:p>
      <w:pPr>
        <w:pStyle w:val="Style17"/>
        <w:keepNext/>
        <w:keepLines w:val="false"/>
        <w:pageBreakBefore w:val="false"/>
        <w:widowControl/>
        <w:shd w:val="clear" w:color="auto" w:fill="auto"/>
        <w:suppressAutoHyphens w:val="true"/>
        <w:bidi w:val="0"/>
        <w:spacing w:before="0" w:after="140"/>
        <w:ind w:left="0" w:right="0" w:firstLine="567"/>
        <w:jc w:val="both"/>
        <w:rPr/>
      </w:pPr>
      <w:r>
        <w:rPr>
          <w:rStyle w:val="Style15"/>
          <w:rFonts w:ascii="Times New Roman" w:hAnsi="Times New Roman"/>
          <w:caps w:val="false"/>
          <w:smallCaps w:val="false"/>
          <w:color w:val="000000"/>
          <w:spacing w:val="0"/>
          <w:sz w:val="24"/>
          <w:szCs w:val="24"/>
          <w:u w:val="none" w:color="000000"/>
        </w:rPr>
        <w:t xml:space="preserve">Μερίδα των ΜΜΕ αναπαράγει με τρόπο άκριτο και εντυπωσιοθηρικό </w:t>
      </w:r>
      <w:r>
        <w:rPr>
          <w:rStyle w:val="Style15"/>
          <w:rFonts w:ascii="Times New Roman" w:hAnsi="Times New Roman"/>
          <w:b w:val="false"/>
          <w:bCs w:val="false"/>
          <w:caps w:val="false"/>
          <w:smallCaps w:val="false"/>
          <w:color w:val="000000"/>
          <w:spacing w:val="0"/>
          <w:sz w:val="24"/>
          <w:szCs w:val="24"/>
          <w:u w:val="none" w:color="000000"/>
          <w:lang w:val="el-GR"/>
        </w:rPr>
        <w:t>τέτοια περιστατικά</w:t>
      </w:r>
      <w:r>
        <w:rPr>
          <w:rStyle w:val="Style15"/>
          <w:rFonts w:ascii="Times New Roman" w:hAnsi="Times New Roman"/>
          <w:caps w:val="false"/>
          <w:smallCaps w:val="false"/>
          <w:color w:val="000000"/>
          <w:spacing w:val="0"/>
          <w:sz w:val="24"/>
          <w:szCs w:val="24"/>
          <w:u w:val="none" w:color="000000"/>
        </w:rPr>
        <w:t>, καταλήγοντας στην εντατική και εμφατική (υπερ)προβολή ατόμων ή οργανωμένων ομάδων που αντιδρούν με ακραία φρασεολογία στην εγκατάσταση προσφύγων στην περιοχή τους και ενίοτε εκτρέπονται σε μισαλλόδοξο ή ξενοφοβικό λόγο, ακόμα και σε απειλές ή πράξεις βίας. Η στάση αυτή μερίδας των ΜΜΕ, υπερβαίνοντας εμφανώς τις ανάγκες ενημέρωσης του κοινού, συμβάλλει στην αναπαραγωγή, τη διάδοση και, τελικά, την «κανονικοποίηση» του ξενοφοβικού και μισαλλόδοξου λόγου. Σε ορισμένες περιπτώσεις θα μπορούσε να θεωρηθεί ότι συμβάλλει ακόμη και στην υποκίνηση διακρίσεων, βίας και ρατσιστικού μίσους, απειλώντας ευθέως την κοινωνική συνοχή.</w:t>
      </w:r>
    </w:p>
    <w:p>
      <w:pPr>
        <w:pStyle w:val="Style17"/>
        <w:keepNext/>
        <w:keepLines w:val="false"/>
        <w:pageBreakBefore w:val="false"/>
        <w:widowControl/>
        <w:shd w:val="clear" w:color="auto" w:fill="auto"/>
        <w:suppressAutoHyphens w:val="true"/>
        <w:bidi w:val="0"/>
        <w:spacing w:before="0" w:after="140"/>
        <w:ind w:left="0" w:right="0" w:firstLine="567"/>
        <w:jc w:val="both"/>
        <w:rPr/>
      </w:pPr>
      <w:r>
        <w:rPr>
          <w:rStyle w:val="Style15"/>
          <w:rFonts w:ascii="Times New Roman" w:hAnsi="Times New Roman"/>
          <w:caps w:val="false"/>
          <w:smallCaps w:val="false"/>
          <w:color w:val="000000"/>
          <w:spacing w:val="0"/>
          <w:sz w:val="24"/>
          <w:szCs w:val="24"/>
          <w:u w:val="none" w:color="000000"/>
        </w:rPr>
        <w:t>Ενόψει αυτών, σας καλούμε:</w:t>
      </w:r>
    </w:p>
    <w:p>
      <w:pPr>
        <w:pStyle w:val="Style17"/>
        <w:keepNext/>
        <w:keepLines w:val="false"/>
        <w:pageBreakBefore w:val="false"/>
        <w:widowControl/>
        <w:shd w:val="clear" w:color="auto" w:fill="auto"/>
        <w:suppressAutoHyphens w:val="true"/>
        <w:bidi w:val="0"/>
        <w:spacing w:before="0" w:after="140"/>
        <w:ind w:left="0" w:right="0" w:firstLine="567"/>
        <w:jc w:val="both"/>
        <w:rPr/>
      </w:pPr>
      <w:r>
        <w:rPr>
          <w:rStyle w:val="Style15"/>
          <w:rFonts w:ascii="Times New Roman" w:hAnsi="Times New Roman"/>
          <w:caps w:val="false"/>
          <w:smallCaps w:val="false"/>
          <w:color w:val="000000"/>
          <w:spacing w:val="0"/>
          <w:sz w:val="24"/>
          <w:szCs w:val="24"/>
          <w:u w:val="none" w:color="000000"/>
        </w:rPr>
        <w:t>- ανταποκρινόμενοι στο θεσμικό σας ρόλο να διασφαλίζετε την κατά το Σύνταγμα αντικειμενική και με ίσους όρους μετάδοση πληροφοριών και ειδήσεων, την ποιοτική στάθμη των προγραμμάτων, καθώς και το σεβασμό της αξίας του ανθρώπου και την προστασία της παιδικής ηλικίας και της νεότητας,</w:t>
      </w:r>
    </w:p>
    <w:p>
      <w:pPr>
        <w:pStyle w:val="Style17"/>
        <w:keepNext/>
        <w:keepLines w:val="false"/>
        <w:pageBreakBefore w:val="false"/>
        <w:widowControl/>
        <w:shd w:val="clear" w:color="auto" w:fill="auto"/>
        <w:suppressAutoHyphens w:val="true"/>
        <w:bidi w:val="0"/>
        <w:spacing w:before="0" w:after="140"/>
        <w:ind w:left="0" w:right="0" w:firstLine="567"/>
        <w:jc w:val="both"/>
        <w:rPr/>
      </w:pPr>
      <w:r>
        <w:rPr>
          <w:rStyle w:val="Style15"/>
          <w:rFonts w:ascii="Times New Roman" w:hAnsi="Times New Roman"/>
          <w:caps w:val="false"/>
          <w:smallCaps w:val="false"/>
          <w:color w:val="000000"/>
          <w:spacing w:val="0"/>
          <w:sz w:val="24"/>
          <w:szCs w:val="24"/>
          <w:u w:val="none" w:color="000000"/>
        </w:rPr>
        <w:t>- και δεδομένου ότι η νομοθεσία ρητώς απαγορεύει την προβολή ρατσιστικών ή ξενοφοβικών μηνυμάτων και χαρακτηρισμών, καθώς και μισαλλόδοξων θέσεων που θίγουν ευάλωτες ή ανίσχυρες πληθυσμιακές ομάδες (άρθρο 4 του π.δ. 77/2003),</w:t>
      </w:r>
    </w:p>
    <w:p>
      <w:pPr>
        <w:pStyle w:val="Style17"/>
        <w:keepNext/>
        <w:keepLines w:val="false"/>
        <w:pageBreakBefore w:val="false"/>
        <w:widowControl/>
        <w:shd w:val="clear" w:color="auto" w:fill="auto"/>
        <w:suppressAutoHyphens w:val="true"/>
        <w:bidi w:val="0"/>
        <w:spacing w:before="0" w:after="140"/>
        <w:ind w:left="0" w:right="0" w:firstLine="567"/>
        <w:jc w:val="both"/>
        <w:rPr/>
      </w:pPr>
      <w:r>
        <w:rPr>
          <w:rStyle w:val="Style15"/>
          <w:rFonts w:ascii="Times New Roman" w:hAnsi="Times New Roman"/>
          <w:caps w:val="false"/>
          <w:smallCaps w:val="false"/>
          <w:color w:val="000000"/>
          <w:spacing w:val="0"/>
          <w:sz w:val="24"/>
          <w:szCs w:val="24"/>
          <w:u w:val="none" w:color="000000"/>
        </w:rPr>
        <w:t>να προβείτε σε όλες τις απαιτούμενες ενέργειες, προκειμένου να διασφαλίσετε την τήρηση των κανόνων δεοντολογίας από το σύνολο των ΜΜΕ και να προστατευθεί η ελληνική κοινωνία από την προώθηση βίαιων και ακραίων ρατσιστικών και ξενοφοβικών πρακτικών.</w:t>
      </w:r>
    </w:p>
    <w:p>
      <w:pPr>
        <w:pStyle w:val="Style17"/>
        <w:jc w:val="both"/>
        <w:rPr>
          <w:rStyle w:val="Style15"/>
          <w:rFonts w:ascii="Times New Roman" w:hAnsi="Times New Roman"/>
          <w:sz w:val="24"/>
          <w:szCs w:val="24"/>
        </w:rPr>
      </w:pPr>
      <w:r>
        <w:rPr>
          <w:rFonts w:ascii="Times New Roman" w:hAnsi="Times New Roman"/>
          <w:sz w:val="24"/>
          <w:szCs w:val="24"/>
        </w:rPr>
      </w:r>
    </w:p>
    <w:p>
      <w:pPr>
        <w:pStyle w:val="Style17"/>
        <w:jc w:val="both"/>
        <w:rPr>
          <w:rStyle w:val="Style15"/>
          <w:rFonts w:ascii="Times New Roman" w:hAnsi="Times New Roman"/>
          <w:sz w:val="24"/>
          <w:szCs w:val="24"/>
        </w:rPr>
      </w:pPr>
      <w:r>
        <w:rPr>
          <w:rFonts w:ascii="Times New Roman" w:hAnsi="Times New Roman"/>
          <w:sz w:val="24"/>
          <w:szCs w:val="24"/>
        </w:rPr>
      </w:r>
    </w:p>
    <w:p>
      <w:pPr>
        <w:pStyle w:val="Style17"/>
        <w:jc w:val="both"/>
        <w:rPr>
          <w:rStyle w:val="Style15"/>
          <w:rFonts w:ascii="Times New Roman" w:hAnsi="Times New Roman"/>
          <w:sz w:val="24"/>
          <w:szCs w:val="24"/>
        </w:rPr>
      </w:pPr>
      <w:r>
        <w:rPr>
          <w:rFonts w:ascii="Times New Roman" w:hAnsi="Times New Roman"/>
          <w:sz w:val="24"/>
          <w:szCs w:val="24"/>
        </w:rPr>
      </w:r>
    </w:p>
    <w:p>
      <w:pPr>
        <w:pStyle w:val="Normal"/>
        <w:ind w:left="0" w:right="0" w:hanging="0"/>
        <w:jc w:val="both"/>
        <w:rPr/>
      </w:pPr>
      <w:r>
        <w:rPr>
          <w:rStyle w:val="Style15"/>
          <w:rFonts w:eastAsia="Times New Roman" w:cs="Times New Roman" w:ascii="Times New Roman" w:hAnsi="Times New Roman"/>
          <w:sz w:val="24"/>
          <w:szCs w:val="24"/>
        </w:rPr>
        <w:tab/>
        <w:tab/>
        <w:tab/>
        <w:tab/>
        <w:tab/>
        <w:tab/>
        <w:tab/>
        <w:tab/>
        <w:tab/>
        <w:t xml:space="preserve">  Με εκτίμηση, </w:t>
      </w:r>
    </w:p>
    <w:p>
      <w:pPr>
        <w:pStyle w:val="Normal"/>
        <w:ind w:left="0" w:right="0" w:hanging="0"/>
        <w:jc w:val="both"/>
        <w:rPr>
          <w:rFonts w:ascii="Times New Roman" w:hAnsi="Times New Roman"/>
          <w:sz w:val="24"/>
          <w:szCs w:val="24"/>
        </w:rPr>
      </w:pPr>
      <w:r>
        <w:rPr>
          <w:rFonts w:ascii="Times New Roman" w:hAnsi="Times New Roman"/>
          <w:sz w:val="24"/>
          <w:szCs w:val="24"/>
        </w:rPr>
      </w:r>
    </w:p>
    <w:p>
      <w:pPr>
        <w:pStyle w:val="Normal"/>
        <w:ind w:left="0" w:right="0" w:hanging="0"/>
        <w:jc w:val="both"/>
        <w:rPr>
          <w:rFonts w:ascii="Times New Roman" w:hAnsi="Times New Roman"/>
          <w:sz w:val="24"/>
          <w:szCs w:val="24"/>
        </w:rPr>
      </w:pPr>
      <w:r>
        <w:rPr>
          <w:rFonts w:ascii="Times New Roman" w:hAnsi="Times New Roman"/>
          <w:sz w:val="24"/>
          <w:szCs w:val="24"/>
        </w:rPr>
      </w:r>
    </w:p>
    <w:p>
      <w:pPr>
        <w:pStyle w:val="Normal"/>
        <w:ind w:left="0" w:right="0" w:hanging="0"/>
        <w:rPr/>
      </w:pPr>
      <w:r>
        <w:rPr>
          <w:rStyle w:val="Style15"/>
          <w:rFonts w:eastAsia="Times New Roman" w:cs="Times New Roman" w:ascii="Times New Roman" w:hAnsi="Times New Roman"/>
          <w:sz w:val="24"/>
          <w:szCs w:val="24"/>
        </w:rPr>
        <w:tab/>
        <w:tab/>
        <w:tab/>
        <w:tab/>
        <w:tab/>
        <w:tab/>
        <w:tab/>
        <w:tab/>
        <w:t xml:space="preserve">            Αλέξης Χαρίτσης</w:t>
      </w:r>
    </w:p>
    <w:p>
      <w:pPr>
        <w:pStyle w:val="Normal"/>
        <w:spacing w:lineRule="auto" w:line="240" w:before="0" w:after="160"/>
        <w:ind w:left="0" w:right="0" w:hanging="0"/>
        <w:rPr/>
      </w:pPr>
      <w:r>
        <w:rPr>
          <w:rStyle w:val="Style15"/>
          <w:rFonts w:eastAsia="Times New Roman" w:cs="Times New Roman" w:ascii="Times New Roman" w:hAnsi="Times New Roman"/>
          <w:sz w:val="24"/>
          <w:szCs w:val="24"/>
        </w:rPr>
        <w:tab/>
        <w:tab/>
        <w:tab/>
        <w:tab/>
        <w:tab/>
        <w:tab/>
        <w:tab/>
        <w:t xml:space="preserve"> </w:t>
        <w:tab/>
        <w:t>Εκπρόσωπος Τύπου του ΣΥΡΙΖΑ</w:t>
      </w:r>
    </w:p>
    <w:sectPr>
      <w:headerReference w:type="even" r:id="rId3"/>
      <w:headerReference w:type="default" r:id="rId4"/>
      <w:footerReference w:type="even" r:id="rId5"/>
      <w:footerReference w:type="default" r:id="rId6"/>
      <w:type w:val="nextPage"/>
      <w:pgSz w:w="11906" w:h="16838"/>
      <w:pgMar w:left="1080" w:right="866" w:header="720" w:top="1440" w:footer="720" w:bottom="1440" w:gutter="0"/>
      <w:pgNumType w:fmt="decimal"/>
      <w:formProt w:val="false"/>
      <w:textDirection w:val="lrTb"/>
      <w:bidi/>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Calibri">
    <w:charset w:val="a1"/>
    <w:family w:val="roman"/>
    <w:pitch w:val="variable"/>
  </w:font>
  <w:font w:name="Liberation Sans">
    <w:altName w:val="Arial"/>
    <w:charset w:val="a1"/>
    <w:family w:val="roman"/>
    <w:pitch w:val="variable"/>
  </w:font>
  <w:font w:name="Helvetica">
    <w:altName w:val="Arial"/>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bidi w:val="0"/>
      <w:jc w:val="lef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bidi w:val="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bidi w:val="0"/>
      <w:jc w:val="lef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bidi w:val="0"/>
      <w:jc w:val="left"/>
      <w:rPr/>
    </w:pPr>
    <w:r>
      <w:rPr/>
    </w:r>
  </w:p>
</w:hdr>
</file>

<file path=word/settings.xml><?xml version="1.0" encoding="utf-8"?>
<w:settings xmlns:w="http://schemas.openxmlformats.org/wordprocessingml/2006/main">
  <w:zoom w:percent="100"/>
  <w:defaultTabStop w:val="720"/>
  <w:autoHyphenation w:val="false"/>
  <w:evenAndOddHeaders/>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lang w:val="el-GR" w:eastAsia="zh-CN" w:bidi="hi-IN"/>
      </w:rPr>
    </w:rPrDefault>
    <w:pPrDefault>
      <w:pPr/>
    </w:pPrDefault>
  </w:docDefaults>
  <w:style w:type="paragraph" w:styleId="Normal" w:default="1">
    <w:name w:val="Normal"/>
    <w:qFormat/>
    <w:pPr>
      <w:keepNext/>
      <w:keepLines w:val="false"/>
      <w:pageBreakBefore w:val="false"/>
      <w:widowControl/>
      <w:shd w:val="clear" w:color="auto" w:fill="auto"/>
      <w:suppressAutoHyphens w:val="true"/>
      <w:bidi w:val="0"/>
      <w:spacing w:lineRule="auto" w:line="252" w:before="0" w:after="160"/>
      <w:ind w:left="0" w:right="0" w:hanging="0"/>
      <w:jc w:val="left"/>
    </w:pPr>
    <w:rPr>
      <w:rFonts w:ascii="Calibri" w:hAnsi="Calibri" w:eastAsia="Calibri" w:cs="Calibri"/>
      <w:b w:val="false"/>
      <w:bCs w:val="false"/>
      <w:i w:val="false"/>
      <w:iCs w:val="false"/>
      <w:caps w:val="false"/>
      <w:smallCaps w:val="false"/>
      <w:strike w:val="false"/>
      <w:dstrike w:val="false"/>
      <w:outline w:val="false"/>
      <w:emboss w:val="false"/>
      <w:imprint w:val="false"/>
      <w:vanish w:val="false"/>
      <w:color w:val="000000"/>
      <w:spacing w:val="0"/>
      <w:w w:val="100"/>
      <w:position w:val="0"/>
      <w:sz w:val="22"/>
      <w:sz w:val="22"/>
      <w:szCs w:val="22"/>
      <w:u w:val="none" w:color="000000"/>
      <w:vertAlign w:val="baseline"/>
      <w:lang w:val="en-US" w:eastAsia="en-US" w:bidi="ar-SA"/>
    </w:rPr>
  </w:style>
  <w:style w:type="character" w:styleId="DefaultParagraphFont" w:default="1">
    <w:name w:val="Default Paragraph Font"/>
    <w:qFormat/>
    <w:rPr/>
  </w:style>
  <w:style w:type="character" w:styleId="Style14">
    <w:name w:val="Σύνδεσμος διαδικτύου"/>
    <w:rPr>
      <w:u w:val="single" w:color="00000A"/>
    </w:rPr>
  </w:style>
  <w:style w:type="character" w:styleId="Style15">
    <w:name w:val="Κανένα"/>
    <w:qFormat/>
    <w:rPr/>
  </w:style>
  <w:style w:type="paragraph" w:styleId="Style16">
    <w:name w:val="Επικεφαλίδα"/>
    <w:basedOn w:val="Normal"/>
    <w:next w:val="Style17"/>
    <w:qFormat/>
    <w:pPr>
      <w:keepNext/>
      <w:spacing w:before="240" w:after="120"/>
    </w:pPr>
    <w:rPr>
      <w:rFonts w:ascii="Liberation Sans" w:hAnsi="Liberation Sans" w:eastAsia="Microsoft YaHei" w:cs="Arial"/>
      <w:sz w:val="28"/>
      <w:szCs w:val="28"/>
    </w:rPr>
  </w:style>
  <w:style w:type="paragraph" w:styleId="Style17">
    <w:name w:val="Body Text"/>
    <w:basedOn w:val="Normal"/>
    <w:pPr>
      <w:keepNext/>
      <w:keepLines w:val="false"/>
      <w:pageBreakBefore w:val="false"/>
      <w:widowControl/>
      <w:shd w:val="clear" w:color="auto" w:fill="auto"/>
      <w:suppressAutoHyphens w:val="true"/>
      <w:bidi w:val="0"/>
      <w:spacing w:lineRule="auto" w:line="288" w:before="0" w:after="140"/>
      <w:ind w:left="0" w:right="0" w:hanging="0"/>
      <w:jc w:val="left"/>
    </w:pPr>
    <w:rPr>
      <w:rFonts w:ascii="Calibri" w:hAnsi="Calibri" w:eastAsia="Calibri" w:cs="Calibri"/>
      <w:b w:val="false"/>
      <w:bCs w:val="false"/>
      <w:i w:val="false"/>
      <w:iCs w:val="false"/>
      <w:caps w:val="false"/>
      <w:smallCaps w:val="false"/>
      <w:strike w:val="false"/>
      <w:dstrike w:val="false"/>
      <w:outline w:val="false"/>
      <w:color w:val="000000"/>
      <w:spacing w:val="0"/>
      <w:position w:val="0"/>
      <w:sz w:val="22"/>
      <w:sz w:val="22"/>
      <w:szCs w:val="22"/>
      <w:u w:val="none" w:color="000000"/>
      <w:vertAlign w:val="baseline"/>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Ευρετήριο"/>
    <w:basedOn w:val="Normal"/>
    <w:qFormat/>
    <w:pPr>
      <w:suppressLineNumbers/>
    </w:pPr>
    <w:rPr>
      <w:rFonts w:cs="Arial"/>
    </w:rPr>
  </w:style>
  <w:style w:type="paragraph" w:styleId="Style21">
    <w:name w:val="Κεφαλίδα και υποσέλιδο"/>
    <w:qFormat/>
    <w:pPr>
      <w:keepNext/>
      <w:keepLines w:val="false"/>
      <w:pageBreakBefore w:val="false"/>
      <w:widowControl/>
      <w:shd w:val="clear" w:color="auto" w:fill="auto"/>
      <w:tabs>
        <w:tab w:val="right" w:pos="9020" w:leader="none"/>
      </w:tabs>
      <w:suppressAutoHyphens w:val="fals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l-GR" w:eastAsia="zh-CN" w:bidi="hi-IN"/>
    </w:rPr>
  </w:style>
  <w:style w:type="paragraph" w:styleId="Style22">
    <w:name w:val="Header"/>
    <w:basedOn w:val="Normal"/>
    <w:pPr/>
    <w:rPr/>
  </w:style>
  <w:style w:type="paragraph" w:styleId="Style23">
    <w:name w:val="Footer"/>
    <w:basedOn w:val="Normal"/>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15</TotalTime>
  <Application>LibreOffice/5.2.4.2$Windows_X86_64 LibreOffice_project/3d5603e1122f0f102b62521720ab13a38a4e0eb0</Application>
  <Pages>2</Pages>
  <Words>260</Words>
  <Characters>1604</Characters>
  <CharactersWithSpaces>1936</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el-GR</dc:language>
  <cp:lastModifiedBy/>
  <cp:lastPrinted>2019-11-08T12:30:10Z</cp:lastPrinted>
  <dcterms:modified xsi:type="dcterms:W3CDTF">2019-11-08T12:37:55Z</dcterms:modified>
  <cp:revision>4</cp:revision>
  <dc:subject/>
  <dc:title/>
</cp:coreProperties>
</file>