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47" w:rsidRPr="00744547" w:rsidRDefault="00744547" w:rsidP="00576048">
      <w:pPr>
        <w:spacing w:line="600" w:lineRule="auto"/>
        <w:ind w:firstLine="720"/>
        <w:jc w:val="both"/>
        <w:rPr>
          <w:rFonts w:eastAsia="Times New Roman" w:cs="Times New Roman"/>
          <w:b/>
          <w:szCs w:val="24"/>
          <w:u w:val="single"/>
        </w:rPr>
      </w:pPr>
      <w:r w:rsidRPr="00744547">
        <w:rPr>
          <w:rFonts w:eastAsia="Times New Roman" w:cs="Times New Roman"/>
          <w:b/>
          <w:szCs w:val="24"/>
          <w:u w:val="single"/>
        </w:rPr>
        <w:t>ΟΜΙΛΙΑ ΤΡ. ΑΛΕΞΙΑΔΗ ΣΤΟ Σ/Ν ΓΙΑ ΜΙΚΡΟΧΡΗΜΑΤΟΔΟΤΗΣΕΙΣ</w:t>
      </w:r>
    </w:p>
    <w:p w:rsidR="00744547" w:rsidRDefault="00744547" w:rsidP="00576048">
      <w:pPr>
        <w:spacing w:line="600" w:lineRule="auto"/>
        <w:ind w:firstLine="720"/>
        <w:jc w:val="both"/>
        <w:rPr>
          <w:rFonts w:eastAsia="Times New Roman" w:cs="Times New Roman"/>
          <w:szCs w:val="24"/>
        </w:rPr>
      </w:pP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Ακούω με μεγάλη προσοχή τις εισηγήσεις των Υ</w:t>
      </w:r>
      <w:r w:rsidRPr="00300DBC">
        <w:rPr>
          <w:rFonts w:eastAsia="Times New Roman" w:cs="Times New Roman"/>
          <w:szCs w:val="24"/>
        </w:rPr>
        <w:t>πουργών</w:t>
      </w:r>
      <w:r>
        <w:rPr>
          <w:rFonts w:eastAsia="Times New Roman" w:cs="Times New Roman"/>
          <w:szCs w:val="24"/>
        </w:rPr>
        <w:t>,</w:t>
      </w:r>
      <w:r w:rsidRPr="00300DBC">
        <w:rPr>
          <w:rFonts w:eastAsia="Times New Roman" w:cs="Times New Roman"/>
          <w:szCs w:val="24"/>
        </w:rPr>
        <w:t xml:space="preserve"> ακούω</w:t>
      </w:r>
      <w:r>
        <w:rPr>
          <w:rFonts w:eastAsia="Times New Roman" w:cs="Times New Roman"/>
          <w:szCs w:val="24"/>
        </w:rPr>
        <w:t xml:space="preserve"> με</w:t>
      </w:r>
      <w:r w:rsidRPr="00300DBC">
        <w:rPr>
          <w:rFonts w:eastAsia="Times New Roman" w:cs="Times New Roman"/>
          <w:szCs w:val="24"/>
        </w:rPr>
        <w:t xml:space="preserve"> μεγάλη προσοχή </w:t>
      </w:r>
      <w:r>
        <w:rPr>
          <w:rFonts w:eastAsia="Times New Roman" w:cs="Times New Roman"/>
          <w:szCs w:val="24"/>
        </w:rPr>
        <w:t>τις ομιλίες των Βουλευτών της Σ</w:t>
      </w:r>
      <w:r w:rsidRPr="00300DBC">
        <w:rPr>
          <w:rFonts w:eastAsia="Times New Roman" w:cs="Times New Roman"/>
          <w:szCs w:val="24"/>
        </w:rPr>
        <w:t>υμπολίτευσης</w:t>
      </w:r>
      <w:r>
        <w:rPr>
          <w:rFonts w:eastAsia="Times New Roman" w:cs="Times New Roman"/>
          <w:szCs w:val="24"/>
        </w:rPr>
        <w:t>,</w:t>
      </w:r>
      <w:r w:rsidRPr="00300DBC">
        <w:rPr>
          <w:rFonts w:eastAsia="Times New Roman" w:cs="Times New Roman"/>
          <w:szCs w:val="24"/>
        </w:rPr>
        <w:t xml:space="preserve"> μου έχουν πει </w:t>
      </w:r>
      <w:r>
        <w:rPr>
          <w:rFonts w:eastAsia="Times New Roman" w:cs="Times New Roman"/>
          <w:szCs w:val="24"/>
        </w:rPr>
        <w:t xml:space="preserve">και </w:t>
      </w:r>
      <w:r w:rsidRPr="00300DBC">
        <w:rPr>
          <w:rFonts w:eastAsia="Times New Roman" w:cs="Times New Roman"/>
          <w:szCs w:val="24"/>
        </w:rPr>
        <w:t xml:space="preserve">οι γιατροί να αποφεύγω τις έντονες συγκινήσεις </w:t>
      </w:r>
      <w:r>
        <w:rPr>
          <w:rFonts w:eastAsia="Times New Roman" w:cs="Times New Roman"/>
          <w:szCs w:val="24"/>
        </w:rPr>
        <w:t xml:space="preserve">και τα άγχη για προφανείς λόγους. Δεν είναι εύκολο να το αποφύγω όμως. Επειδή είμαι θεσμικός, θέλω να λειτουργεί το Κοινοβούλιο και δεν μπορώ μία δόση υποκρισίας εδώ μέσα και δεν μπορώ και τις αντιφάσεις που ακούω. </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Από την πρώτη μέρα προσπαθήσαμε </w:t>
      </w:r>
      <w:r w:rsidRPr="00300DBC">
        <w:rPr>
          <w:rFonts w:eastAsia="Times New Roman" w:cs="Times New Roman"/>
          <w:szCs w:val="24"/>
        </w:rPr>
        <w:t xml:space="preserve">να αποδείξουμε </w:t>
      </w:r>
      <w:r>
        <w:rPr>
          <w:rFonts w:eastAsia="Times New Roman" w:cs="Times New Roman"/>
          <w:szCs w:val="24"/>
        </w:rPr>
        <w:t>-</w:t>
      </w:r>
      <w:r w:rsidRPr="00300DBC">
        <w:rPr>
          <w:rFonts w:eastAsia="Times New Roman" w:cs="Times New Roman"/>
          <w:szCs w:val="24"/>
        </w:rPr>
        <w:t xml:space="preserve">και το αποδείξαμε </w:t>
      </w:r>
      <w:r>
        <w:rPr>
          <w:rFonts w:eastAsia="Times New Roman" w:cs="Times New Roman"/>
          <w:szCs w:val="24"/>
        </w:rPr>
        <w:t>νομίζω με πολιτική επάρκεια με τις ομιλίες των εισηγητών μας- ότι στηρίζουμε</w:t>
      </w:r>
      <w:r w:rsidRPr="00300DBC">
        <w:rPr>
          <w:rFonts w:eastAsia="Times New Roman" w:cs="Times New Roman"/>
          <w:szCs w:val="24"/>
        </w:rPr>
        <w:t xml:space="preserve"> το νομοσχέδιο </w:t>
      </w:r>
      <w:r>
        <w:rPr>
          <w:rFonts w:eastAsia="Times New Roman" w:cs="Times New Roman"/>
          <w:szCs w:val="24"/>
        </w:rPr>
        <w:t xml:space="preserve">γιατί είναι ένα δικό μας κοινοβουλευτικό παιδί, είναι μια δική μας επεξεργασία, είναι μια δική μας πολιτική ιδέα και γι’ αυτό κάνουμε καλά και το στηρίζουμε. </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Ακούμε από την πλευρά της Κυβέρνησης, όμως, άλλα αντ’ άλλων κυριολεκτικά και νομίζω ότι έπρεπε να αλλάξει ο τίτλος. Ο τίτλος έπρεπε να είναι: «Απλά μαθήματα Αξιωματικής Αντιπολίτευσης από τον ΣΥΡΙΖΑ» -διότι πολύ καλά κάνουμε και λέμε αυτά που </w:t>
      </w:r>
      <w:r w:rsidR="00A956A0">
        <w:rPr>
          <w:rFonts w:eastAsia="Times New Roman" w:cs="Times New Roman"/>
          <w:szCs w:val="24"/>
        </w:rPr>
        <w:t>λέμε</w:t>
      </w:r>
      <w:r>
        <w:rPr>
          <w:rFonts w:eastAsia="Times New Roman" w:cs="Times New Roman"/>
          <w:szCs w:val="24"/>
        </w:rPr>
        <w:t xml:space="preserve"> και «απλά μαθήματα κυβερνητικού δογματισμού από την Κυβέρνηση», με χαρακτηριστικότερη </w:t>
      </w:r>
      <w:r>
        <w:rPr>
          <w:rFonts w:eastAsia="Times New Roman" w:cs="Times New Roman"/>
          <w:szCs w:val="24"/>
        </w:rPr>
        <w:lastRenderedPageBreak/>
        <w:t>ομιλία του συναδέλφου του κ. Μανούσου. Δεν θέλω να πω άλλα πράγματα, για να μην έχουμε προσωπικές αναφορές κ.λπ.</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Πραγματικά, με έκπληξη άκουσα από τον κ. Σταϊκούρα -το άκουσα και από άλλους Υπουργούς της Κυβέρνησης- ότι θέλουμε να </w:t>
      </w:r>
      <w:r w:rsidR="00A956A0">
        <w:rPr>
          <w:rFonts w:eastAsia="Times New Roman" w:cs="Times New Roman"/>
          <w:szCs w:val="24"/>
        </w:rPr>
        <w:t>«</w:t>
      </w:r>
      <w:r>
        <w:rPr>
          <w:rFonts w:eastAsia="Times New Roman" w:cs="Times New Roman"/>
          <w:szCs w:val="24"/>
        </w:rPr>
        <w:t>συζητήσουμε</w:t>
      </w:r>
      <w:r w:rsidR="00A956A0">
        <w:rPr>
          <w:rFonts w:eastAsia="Times New Roman" w:cs="Times New Roman"/>
          <w:szCs w:val="24"/>
        </w:rPr>
        <w:t>»</w:t>
      </w:r>
      <w:r>
        <w:rPr>
          <w:rFonts w:eastAsia="Times New Roman" w:cs="Times New Roman"/>
          <w:szCs w:val="24"/>
        </w:rPr>
        <w:t xml:space="preserve">, θέλουμε να </w:t>
      </w:r>
      <w:r w:rsidR="00A956A0">
        <w:rPr>
          <w:rFonts w:eastAsia="Times New Roman" w:cs="Times New Roman"/>
          <w:szCs w:val="24"/>
        </w:rPr>
        <w:t>«</w:t>
      </w:r>
      <w:r>
        <w:rPr>
          <w:rFonts w:eastAsia="Times New Roman" w:cs="Times New Roman"/>
          <w:szCs w:val="24"/>
        </w:rPr>
        <w:t>ακούσουμε</w:t>
      </w:r>
      <w:r w:rsidR="00A956A0">
        <w:rPr>
          <w:rFonts w:eastAsia="Times New Roman" w:cs="Times New Roman"/>
          <w:szCs w:val="24"/>
        </w:rPr>
        <w:t>»</w:t>
      </w:r>
      <w:r>
        <w:rPr>
          <w:rFonts w:eastAsia="Times New Roman" w:cs="Times New Roman"/>
          <w:szCs w:val="24"/>
        </w:rPr>
        <w:t xml:space="preserve">, θέλουμε να </w:t>
      </w:r>
      <w:r w:rsidR="00A956A0">
        <w:rPr>
          <w:rFonts w:eastAsia="Times New Roman" w:cs="Times New Roman"/>
          <w:szCs w:val="24"/>
        </w:rPr>
        <w:t>«</w:t>
      </w:r>
      <w:r>
        <w:rPr>
          <w:rFonts w:eastAsia="Times New Roman" w:cs="Times New Roman"/>
          <w:szCs w:val="24"/>
        </w:rPr>
        <w:t>κάνουμε διάλογο</w:t>
      </w:r>
      <w:r w:rsidR="00A956A0">
        <w:rPr>
          <w:rFonts w:eastAsia="Times New Roman" w:cs="Times New Roman"/>
          <w:szCs w:val="24"/>
        </w:rPr>
        <w:t>»</w:t>
      </w:r>
      <w:r>
        <w:rPr>
          <w:rFonts w:eastAsia="Times New Roman" w:cs="Times New Roman"/>
          <w:szCs w:val="24"/>
        </w:rPr>
        <w:t>. Πού τον είδατε το διάλογο, πραγματικά; Δεν είναι προσωπική η αντιπαράθεση. Πολιτική είναι η αντιπαράθεση.</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Θέσαμε ερωτήματα στην Επιτροπή Οικονομικών Υποθέσεων. Γιατί δεν απαντάτε στα ερωτήματα; Είναι άλλο πράγμα να πείτε «δεν μπορώ να απαντήσω». Καταλαβαίνω για προφανείς λόγους ότι το ερώτημα για την Τράπεζα της Ελλάδος δεν μπορείτε να το απαντήσετε. Όμως, θέσαμε άλλα απλά ερωτήματα. Γιατί δεν απαντάτε;</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Για προφανείς λόγους δεν θέλετε να απαντήσετε και αυτό είναι ένα μάθημα για μας, για τα ζητήματα συναίνεσης και πώς πρέπει να σας αντιμετωπίζουμε. Στην Επιστημονική Υπηρεσία της Βουλής θα απαντήσετε; Περίμενα τον ειδικότερο εμού, τον κ. Λοβέρδο να πάρει αυτά </w:t>
      </w:r>
      <w:r w:rsidR="00A956A0">
        <w:rPr>
          <w:rFonts w:eastAsia="Times New Roman" w:cs="Times New Roman"/>
          <w:szCs w:val="24"/>
        </w:rPr>
        <w:t xml:space="preserve">τα θέματα </w:t>
      </w:r>
      <w:r>
        <w:rPr>
          <w:rFonts w:eastAsia="Times New Roman" w:cs="Times New Roman"/>
          <w:szCs w:val="24"/>
        </w:rPr>
        <w:t>στην ομιλία του και να τα αναφέρει.</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Η Επιστημονική Υπηρεσία της Βουλής στην έκθεση επί του νομοσχεδίου         -εγώ οικονομολόγος είμαι, δεν είμαι νομικός- θέτει </w:t>
      </w:r>
      <w:r>
        <w:rPr>
          <w:rFonts w:eastAsia="Times New Roman" w:cs="Times New Roman"/>
          <w:szCs w:val="24"/>
        </w:rPr>
        <w:lastRenderedPageBreak/>
        <w:t>συγκεκριμένα ζητήματα. Απαντήστε, σας παρακαλώ, στο Κοινοβούλιο με θεσμικό σεβασμό στον ρόλο του Κοινοβουλίου. Αυτά τα οποία αναφέρει η Επιστημονική Υπηρεσία της Βουλής θα τα συμπεριλάβετε στο νομοσχέδιο, θα τα αποδεχθείτε ή τα θεωρείτε ότι είναι λάθος και διαφωνείτε και θα τα απορρίψετε; Αυτά, δηλαδή, που λέει επί του άρθρου 14, όπου πολύ καλά κάνει και σας βάζει παρατηρήσεις, στο άρθρο 25 η λέξη «εισπράττεται» θα ήταν σκόπιμο να αντικατασταθεί από τη λέξη «καταβάλλεται».</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Στο περίφημο άρθρο 30 -που υπάρχουν πάρα πολλά ζητήματα και θα επανέλθω- λέει ότι «παρατηρείται ότι για λόγους ασφάλειας δικαίου, σκόπιμο θα ήταν να προσδιοριστεί αντίστοιχα κ.λπ.». Τι θα κάνετε στο θέμα του επιγενόμενου λόγου, καθώς και για τα τεράστια ζητήματα παραγραφής του άρθρου 30;</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Περιμένω μέχρι την Τρίτη να έρθει να πάρει τον λόγο και ο κ. Γεραπετρίτης, με τη νομική του εμβέλεια και το νομικό του βάρους, να μας πει: Υπάρχει θέμα παραγραφής ή δεν υπάρχει; Στήνεται μια παγίδα στους συνταξιούχους ή δεν στήνεται παγίδα;</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Επί των ζητημάτων, όμως, του νομοσχεδίου, τρία είναι τα μεγάλα προβλήματα που έρχονται το επόμενο χρονικό διάστημα: Το μεγάλο πρόβλημα της ανεργίας, το μεγάλο πρόβλημα του ιδιωτικού χρέους, το μεγάλο πρόβλημα του εισοδήματος. Τρία είναι τα μεγάλα προβλήματα που </w:t>
      </w:r>
      <w:r>
        <w:rPr>
          <w:rFonts w:eastAsia="Times New Roman" w:cs="Times New Roman"/>
          <w:szCs w:val="24"/>
        </w:rPr>
        <w:lastRenderedPageBreak/>
        <w:t>έρχονται. Το σημαντικότερο όλων είναι το ιδιωτικό χρέος. Γιατί είναι το ιδιωτικό χρέος; Διότι ακόμα και αν αντιμετωπιστεί με οποιονδήποτε τρόπο το θέμα της ανεργίας ή το θέμα του εισοδήματος, το θέμα της ρύθμισης του ιδιωτικού χρέους θα έρθει να τα σαρώσει όλα.</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Εάν δεν λύσουμε, λοιπόν, ως κοινωνία, ως Βουλή, ως κράτος, το θέμα του ιδιωτικού χρέους, θα έχουμε μπροστά μας μια πολύ δύσκολη περίοδο, πολύ δύσκολη περίοδο για την οικονομία, για μας, για τα ασφαλιστικά ταμεία, για τους μισθούς, τις συντάξεις και πάει λέγοντας.</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Σας έθεσα ερώτημα στην Επιτροπή και το θέτω ξανά μη τυχόν συγκινηθείτε και απαντήσετε. Δηλαδή, με το δελτίο Τύπου που βγάλατε, ως Υπουργείο Οικονομικών, λέτε ότι όλες οι φορολογικές οφειλές φυσικών και νομικών προσώπων από τον Μάρτιο έως τον Σεπτέμβριο θα πληρωθούν από τον Οκτώβριο και μετά. Ρωτήσαμε και απάντηση ακόμα δεν παίρνουμε. Ντρέπεστε να δώσετε την απάντηση;</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Το ξαναλέω, κύριε Υφυπουργέ, ότι δεν είναι προσωπική η αναφορά. Είναι αναφορά στην Κυβέρνηση. Πολιτικές είναι οι διαφορές μας, δεν είναι προσωπικές. Από τον Οκτώβριο και μετά θα φυτρώσουν </w:t>
      </w:r>
      <w:r w:rsidR="00A956A0">
        <w:rPr>
          <w:rFonts w:eastAsia="Times New Roman" w:cs="Times New Roman"/>
          <w:szCs w:val="24"/>
        </w:rPr>
        <w:t>«</w:t>
      </w:r>
      <w:r>
        <w:rPr>
          <w:rFonts w:eastAsia="Times New Roman" w:cs="Times New Roman"/>
          <w:szCs w:val="24"/>
        </w:rPr>
        <w:t>λεφτόδενδρα</w:t>
      </w:r>
      <w:r w:rsidR="00A956A0">
        <w:rPr>
          <w:rFonts w:eastAsia="Times New Roman" w:cs="Times New Roman"/>
          <w:szCs w:val="24"/>
        </w:rPr>
        <w:t>»</w:t>
      </w:r>
      <w:r>
        <w:rPr>
          <w:rFonts w:eastAsia="Times New Roman" w:cs="Times New Roman"/>
          <w:szCs w:val="24"/>
        </w:rPr>
        <w:t xml:space="preserve"> σαν αυτά που φυτρώνουν για συγκεκριμένες επιχειρήσεις, για να τις ενισχύσετε ή να ρυθμίσετε οφειλές τους; Πείτε μας πού θα βρεθούν τα χρήματα από τον Οκτώβριο και μετά για να πληρώσουν οι πολίτες το σύνολο αυτών των </w:t>
      </w:r>
      <w:r>
        <w:rPr>
          <w:rFonts w:eastAsia="Times New Roman" w:cs="Times New Roman"/>
          <w:szCs w:val="24"/>
        </w:rPr>
        <w:lastRenderedPageBreak/>
        <w:t>οφειλών; Το «δώδεκα» ή «είκοσι τέσσερις» δόσεις που λέτε δεν λύνει κανένα πρόβλημα.</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Και επειδή υπάρχει πρόβλημα χρόνου και επειδή πρέπει και εσείς και οι άλλοι να μιλήσουν, πολύ συνοπτικά θα θέσω και άλλα δύο ζητήματα. Λέτε με το άρθρο 30 και με ένα δελτίο Τύπου που έβγαλε το Υπουργείο Οικονομικών ότι δίνετε λύση στο πρόβλημα της φορολόγησης των αναδρομικών των συνταξιούχων.</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Κύριε Προεδρεύοντα του Σώματος, υπάρχει ένα θέμα σεβασμού μας, ως Βουλευτές. Θέσαμε σαράντα επτά Βουλευτές του Ελληνικού Κοινοβουλίου μια ερώτηση για αυτό το θέμα. Επαναλαμβάνω, σαράντα επτά Βουλευτές. Και έρχεται μετά το νομοσχέδιο και έχει σχετικό άρθρο. Ερώτημα: Θα απαντήσετε στην ερώτηση αυτή μέχρι την ψηφοφορία του νομοσχεδίου ή θα τοποθετηθείτε επί των ερωτημάτων που θέτουμε σαράντα επτά Βουλευτές; Είναι θέμα σεβασμού του ίδιου του ρόλου του Κοινοβουλίου.</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Επίσης, επειδή ο εκπρόσωπος του ΚΙΝΑΛ διαπίστωσε ότι η Κυβέρνηση σέβεται τον διάλογο και ότι δίνει απαντήσεις, ρωτώ: Θα δώσετε απαντήσεις στο θέμα της παραγραφής; Εμείς θέτουμε σαφέστατα στην ερώτησή μας το ζήτημα της παραγραφής, όπως το έθεσε -και το είπα εδώ, στη Βουλή- στέλεχος της φορολογικής διοίκησης, πρώην Βουλευτής της Νέας </w:t>
      </w:r>
      <w:r>
        <w:rPr>
          <w:rFonts w:eastAsia="Times New Roman" w:cs="Times New Roman"/>
          <w:szCs w:val="24"/>
        </w:rPr>
        <w:lastRenderedPageBreak/>
        <w:t>Δημοκρατίας, ο κ. Αποστόλης Κωστόπουλος, με ανάρτησή του σε μέσο κοινωνικής δικτύωσης.</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Ζητάμε, λοιπόν, από τη Νέα Δημοκρατία να τοποθετηθεί: Από το Υπουργείο υπάρχει θέμα παραγραφής ή όχι; Διότι, αν υπάρχει θέμα παραγραφής, στήνεται μια παγίδα σε εβδομήντα χιλιάδες συνταξιούχους, που τους λέτε «πήγαινε να κάνεις αίτηση, για να κάνουμε νέα εκκαθάριση και να υπαχθείς στις διαδικασίες του νόμου». Δηλαδή, αν έχει παραγραφεί το δικαίωμα του Δημοσίου να εισπράξει φόρο;</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Δεν είμαστε υπέρ των παραγραφών. Κάποιοι άλλοι πανηγυρίζουν και λένε «αθώος ο τάδε επειδή παραγράφηκε η υπόθεσή του». Εμείς δεν έχουμε αυτή τη λογική, αλλά απαντήστε: Υπάρχει θέμα παραγραφής ή όχι;</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Και επειδή έρχεστε εδώ και πανηγυρίζετε ότι ήρθαν οι φορείς και οι φορείς τοποθετήθηκαν και είπαν διάφορα πράγματα, ήρθε εδώ, στην Επιτροπή που κάναμε ο κ. </w:t>
      </w:r>
      <w:r w:rsidR="00A956A0">
        <w:rPr>
          <w:rFonts w:eastAsia="Times New Roman" w:cs="Times New Roman"/>
          <w:szCs w:val="24"/>
        </w:rPr>
        <w:t>Χατζό</w:t>
      </w:r>
      <w:r>
        <w:rPr>
          <w:rFonts w:eastAsia="Times New Roman" w:cs="Times New Roman"/>
          <w:szCs w:val="24"/>
        </w:rPr>
        <w:t>πουλος, ο Πρόεδρος του Ενιαίου Δικτύου Συνταξιούχων, και με σαφέστατο τρόπο και με ήρεμο και τεκμηριωμένο λόγο σάς έθεσε το ζήτημα. Και οι άλλοι φορείς των συνταξιούχων το θέτουν.</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 xml:space="preserve">Πάρτε θέση, σας παρακαλώ πολύ: Υπάρχει ή όχι τέτοιο θέμα; Και αν δεν υπάρχει τέτοιο θέμα -και απαντήστε μας- τι θα κάνετε για όλους αυτούς; Θα βάλετε εβδομήντα χιλιάδες συνταξιούχους να ξαναπάνε στις εφορίες, να </w:t>
      </w:r>
      <w:r>
        <w:rPr>
          <w:rFonts w:eastAsia="Times New Roman" w:cs="Times New Roman"/>
          <w:szCs w:val="24"/>
        </w:rPr>
        <w:lastRenderedPageBreak/>
        <w:t>ξανακάνουν αιτήσεις, να έχουμε ξανά γραφειοκρατία; Αντί να ασχολούνται οι εφοριακοί με μεγάλες και πολύ μεγάλες υποθέσεις ελέγχου, να ασχολούνται με αυτές τις υποθέσεις, που είναι χαμηλού φορολογικού, αν όχι μηδενικού, ενδιαφέροντος;</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Σας κάνουμε, λοιπόν, έκκληση αυτά τα οποία λέτε περί διαλόγου και περί αποδοχής να τα εννοήσετε. Σας κάνουμε έκκληση να απαντήσετε στα πολιτικά ζητήματα.</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Καταθέτω στα Πρακτικά για να καταλάβουμε όλοι το τι σημαίνει η επαφή σας με κοινωνικούς φορείς, υπόμνημα πέντε Περιφερειακών Τμημάτων του Οικονομικού Επιμελητηρίου της Ελλάδος, του Περιφερειακού Τμήματος Ανατολικής Κρήτης, Δυτικής Κρήτης, Δωδεκανήσου, Θεσσαλίας, Βορειοδυτικής Πελοποννήσου και Δυτικής Ελλάδος, που εκφράζουν και το σύνολο των λογιστών-φοροτεχνικών και εκφράζουν και το σύνολο των αιτημάτων του Οικονομικού Επιμελητηρίου.</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t>Με σαφήνεια οι άνθρωποι σας εξηγούν τα προβλήματά τους. Κοιτάξτε τι τρομερό ζητούν στο τέλος. Ζητούν στο τέλος το εξής: «Για τον σκοπό αυτό αιτούμαστε την πραγματοποίηση συνάντησης το συντομότερο δυνατό, ώστε να σας ενημερώσουμε αναλυτικά για τα προβλήματα του κλάδου και να θέσουμε από κοινού ένα ρεαλιστικό πλαίσιο επίλυσής τους».</w:t>
      </w:r>
    </w:p>
    <w:p w:rsidR="00576048" w:rsidRDefault="00576048" w:rsidP="00576048">
      <w:pPr>
        <w:spacing w:line="600" w:lineRule="auto"/>
        <w:ind w:firstLine="720"/>
        <w:jc w:val="both"/>
        <w:rPr>
          <w:rFonts w:eastAsia="Times New Roman" w:cs="Times New Roman"/>
          <w:szCs w:val="24"/>
        </w:rPr>
      </w:pPr>
      <w:r>
        <w:rPr>
          <w:rFonts w:eastAsia="Times New Roman" w:cs="Times New Roman"/>
          <w:szCs w:val="24"/>
        </w:rPr>
        <w:lastRenderedPageBreak/>
        <w:t>Μην τολμήσετε να έρθετε την Τρίτη στην Ολομέλεια ξανά, χωρίς να έχετε κάνει συνάντηση και χωρίς να απαντήσετε στα πολιτικά θέματα που θέσαμε ως ερωτήματα και απασχολούν όλη την κοινωνία.</w:t>
      </w:r>
    </w:p>
    <w:p w:rsidR="004135CE" w:rsidRPr="00744547" w:rsidRDefault="00576048" w:rsidP="00A956A0">
      <w:pPr>
        <w:spacing w:line="600" w:lineRule="auto"/>
        <w:ind w:firstLine="720"/>
        <w:jc w:val="both"/>
      </w:pPr>
      <w:r>
        <w:rPr>
          <w:rFonts w:eastAsia="Times New Roman" w:cs="Times New Roman"/>
          <w:szCs w:val="24"/>
        </w:rPr>
        <w:t>Ευχαριστώ για τον χρόνο σας.</w:t>
      </w:r>
      <w:bookmarkStart w:id="0" w:name="_GoBack"/>
      <w:bookmarkEnd w:id="0"/>
    </w:p>
    <w:sectPr w:rsidR="004135CE" w:rsidRPr="00744547" w:rsidSect="00230F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048"/>
    <w:rsid w:val="00230FFA"/>
    <w:rsid w:val="004135CE"/>
    <w:rsid w:val="00576048"/>
    <w:rsid w:val="00744547"/>
    <w:rsid w:val="00A956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48"/>
    <w:rPr>
      <w:rFonts w:ascii="Arial" w:eastAsia="Arial" w:hAnsi="Arial" w:cs="Arial"/>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1343</Words>
  <Characters>7258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AlexUsr</dc:creator>
  <cp:keywords/>
  <dc:description/>
  <cp:lastModifiedBy>typou</cp:lastModifiedBy>
  <cp:revision>2</cp:revision>
  <dcterms:created xsi:type="dcterms:W3CDTF">2020-06-25T08:21:00Z</dcterms:created>
  <dcterms:modified xsi:type="dcterms:W3CDTF">2020-06-25T13:58:00Z</dcterms:modified>
</cp:coreProperties>
</file>