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CEB" w:rsidRPr="00466CEB" w:rsidRDefault="00466CEB" w:rsidP="00466CEB">
      <w:pPr>
        <w:spacing w:line="240" w:lineRule="auto"/>
        <w:ind w:firstLine="720"/>
        <w:jc w:val="both"/>
        <w:rPr>
          <w:rFonts w:asciiTheme="minorHAnsi" w:eastAsia="Times New Roman" w:hAnsiTheme="minorHAnsi" w:cstheme="minorHAnsi"/>
          <w:szCs w:val="24"/>
          <w:lang w:val="en-US"/>
        </w:rPr>
      </w:pPr>
    </w:p>
    <w:p w:rsidR="00466CEB" w:rsidRPr="00466CEB" w:rsidRDefault="00466CEB" w:rsidP="00466CEB">
      <w:pPr>
        <w:spacing w:line="240" w:lineRule="auto"/>
        <w:ind w:firstLine="720"/>
        <w:jc w:val="both"/>
        <w:rPr>
          <w:rFonts w:asciiTheme="minorHAnsi" w:eastAsia="Times New Roman" w:hAnsiTheme="minorHAnsi" w:cstheme="minorHAnsi"/>
          <w:szCs w:val="24"/>
          <w:lang w:val="en-US"/>
        </w:rPr>
      </w:pPr>
    </w:p>
    <w:p w:rsidR="00466CEB" w:rsidRPr="00466CEB" w:rsidRDefault="00466CEB" w:rsidP="00466CEB">
      <w:pPr>
        <w:spacing w:line="240" w:lineRule="auto"/>
        <w:ind w:firstLine="720"/>
        <w:jc w:val="center"/>
        <w:rPr>
          <w:rFonts w:asciiTheme="minorHAnsi" w:eastAsia="Times New Roman" w:hAnsiTheme="minorHAnsi" w:cstheme="minorHAnsi"/>
          <w:b/>
          <w:szCs w:val="24"/>
          <w:u w:val="single"/>
        </w:rPr>
      </w:pPr>
      <w:r w:rsidRPr="00466CEB">
        <w:rPr>
          <w:rFonts w:asciiTheme="minorHAnsi" w:eastAsia="Times New Roman" w:hAnsiTheme="minorHAnsi" w:cstheme="minorHAnsi"/>
          <w:b/>
          <w:szCs w:val="24"/>
          <w:u w:val="single"/>
        </w:rPr>
        <w:t>ΟΜΙΛΙΑ Θ. ΠΑΠΑΧΡΙΣΤΟΠΟΥΛΟΥ ΣΤΗ ΒΟΥΛΗ</w:t>
      </w:r>
    </w:p>
    <w:p w:rsidR="00466CEB" w:rsidRPr="00466CEB" w:rsidRDefault="00466CEB" w:rsidP="00466CEB">
      <w:pPr>
        <w:spacing w:line="240" w:lineRule="auto"/>
        <w:ind w:firstLine="720"/>
        <w:jc w:val="both"/>
        <w:rPr>
          <w:rFonts w:asciiTheme="minorHAnsi" w:eastAsia="Times New Roman" w:hAnsiTheme="minorHAnsi" w:cstheme="minorHAnsi"/>
          <w:szCs w:val="24"/>
          <w:lang w:val="en-US"/>
        </w:rPr>
      </w:pPr>
    </w:p>
    <w:p w:rsidR="009B514C" w:rsidRPr="00466CEB" w:rsidRDefault="009B514C" w:rsidP="00466CEB">
      <w:pPr>
        <w:spacing w:line="240" w:lineRule="auto"/>
        <w:ind w:firstLine="720"/>
        <w:jc w:val="both"/>
        <w:rPr>
          <w:rFonts w:asciiTheme="minorHAnsi" w:eastAsia="Times New Roman" w:hAnsiTheme="minorHAnsi" w:cstheme="minorHAnsi"/>
          <w:szCs w:val="24"/>
        </w:rPr>
      </w:pPr>
      <w:r w:rsidRPr="00466CEB">
        <w:rPr>
          <w:rFonts w:asciiTheme="minorHAnsi" w:eastAsia="Times New Roman" w:hAnsiTheme="minorHAnsi" w:cstheme="minorHAnsi"/>
          <w:szCs w:val="24"/>
        </w:rPr>
        <w:t xml:space="preserve">Πιστεύω ότι βρισκόμαστε μπροστά σε μια πραγματικότητα πρωτόγνωρη όχι μόνο για τη χώρα μας, αλλά για όλο τον πλανήτη. Κάποια στερεότυπα τον τελευταίο καιρό κατέρρευσαν. Μας έλεγαν μέχρι πρόσφατα ότι η απελευθέρωση των αγορών, θα μας σώσει, μας έλεγαν ότι το κεφάλαιο είναι αυτό που θα μας σώσει και διάφορα άλλα. </w:t>
      </w:r>
    </w:p>
    <w:p w:rsidR="009B514C" w:rsidRPr="00466CEB" w:rsidRDefault="009B514C" w:rsidP="00466CEB">
      <w:pPr>
        <w:spacing w:line="240" w:lineRule="auto"/>
        <w:ind w:firstLine="720"/>
        <w:jc w:val="both"/>
        <w:rPr>
          <w:rFonts w:asciiTheme="minorHAnsi" w:eastAsia="Times New Roman" w:hAnsiTheme="minorHAnsi" w:cstheme="minorHAnsi"/>
          <w:szCs w:val="24"/>
        </w:rPr>
      </w:pPr>
      <w:r w:rsidRPr="00466CEB">
        <w:rPr>
          <w:rFonts w:asciiTheme="minorHAnsi" w:eastAsia="Times New Roman" w:hAnsiTheme="minorHAnsi" w:cstheme="minorHAnsi"/>
          <w:szCs w:val="24"/>
        </w:rPr>
        <w:t xml:space="preserve">Και είδαμε στην τελευταία πανδημία και στη χώρα μας, ότι αυτοί που έσωσαν την παρτίδα, ήταν κάποιοι νοσηλευτές, κάποιες καθαρίστριες, κάποιοι γιατροί -οι οποίοι, μάλιστα, δεν πληρώνονται καθόλου καλά- κάποιοι ντελιβεράδες. Όσες χώρες, δε, στην Ευρώπη είχαν ένα καλό δημόσιο σύστημα υγείας, κάπως αντιμετώπισαν την κατάσταση, όσες δεν το είχαν, τα αποτελέσματα τα είδαμε. </w:t>
      </w:r>
    </w:p>
    <w:p w:rsidR="009B514C" w:rsidRPr="00466CEB" w:rsidRDefault="009B514C" w:rsidP="00466CEB">
      <w:pPr>
        <w:spacing w:line="240" w:lineRule="auto"/>
        <w:ind w:firstLine="720"/>
        <w:jc w:val="both"/>
        <w:rPr>
          <w:rFonts w:asciiTheme="minorHAnsi" w:eastAsia="Times New Roman" w:hAnsiTheme="minorHAnsi" w:cstheme="minorHAnsi"/>
          <w:szCs w:val="24"/>
        </w:rPr>
      </w:pPr>
      <w:r w:rsidRPr="00466CEB">
        <w:rPr>
          <w:rFonts w:asciiTheme="minorHAnsi" w:eastAsia="Times New Roman" w:hAnsiTheme="minorHAnsi" w:cstheme="minorHAnsi"/>
          <w:szCs w:val="24"/>
        </w:rPr>
        <w:t xml:space="preserve">Θα περίμενε, όμως, κανείς μετά από αυτήν την κατάρρευση των προτύπων και μια πρωτόγνωρη εμπειρία που ζήσαμε, κάποιοι να βάλουν μυαλό. Δηλαδή, θα περιμέναμε να δούμε μια διαφορετική αντιμετώπιση, εκτός από τα πρώτα χειροκροτήματα και κάποιες κουβέντες. Εν τω μεταξύ, επειδή είδαμε όλοι τα φέρετρα στην Ιταλία και σε άλλες χώρες, κλειστήκαμε μέσα. Πραγματικά, ήταν μια εμπειρία πρωτόγνωρη για όλους μας. </w:t>
      </w:r>
    </w:p>
    <w:p w:rsidR="009B514C" w:rsidRPr="00466CEB" w:rsidRDefault="009B514C" w:rsidP="00466CEB">
      <w:pPr>
        <w:spacing w:line="240" w:lineRule="auto"/>
        <w:ind w:firstLine="720"/>
        <w:jc w:val="both"/>
        <w:rPr>
          <w:rFonts w:asciiTheme="minorHAnsi" w:eastAsia="Times New Roman" w:hAnsiTheme="minorHAnsi" w:cstheme="minorHAnsi"/>
          <w:szCs w:val="24"/>
        </w:rPr>
      </w:pPr>
      <w:r w:rsidRPr="00466CEB">
        <w:rPr>
          <w:rFonts w:asciiTheme="minorHAnsi" w:eastAsia="Times New Roman" w:hAnsiTheme="minorHAnsi" w:cstheme="minorHAnsi"/>
          <w:szCs w:val="24"/>
        </w:rPr>
        <w:t xml:space="preserve">Τι βλέπουμε, όμως, σήμερα πάλι, όταν κάπως ξελάσκαρε το πράγμα; Βλέπουμε βίαιες ιδιωτικοποιήσεις δημόσιων αγαθών, βίαιη μεταφορά πλούτου από τους από κάτω στους πιο δυνατούς, βίαιη αλλαγή εργασιακών σχέσεων με ή χωρίς μνημόνια, βίαιη απόσπαση δικαιωμάτων με σκληρούς αγώνες και βλέπουμε και τη βία με την καταστολή, αυτά που έγιναν με τα 14χρονα και άλλα πολλά. </w:t>
      </w:r>
    </w:p>
    <w:p w:rsidR="009B514C" w:rsidRPr="00466CEB" w:rsidRDefault="009B514C" w:rsidP="00466CEB">
      <w:pPr>
        <w:spacing w:line="240" w:lineRule="auto"/>
        <w:ind w:firstLine="720"/>
        <w:jc w:val="both"/>
        <w:rPr>
          <w:rFonts w:asciiTheme="minorHAnsi" w:eastAsia="Times New Roman" w:hAnsiTheme="minorHAnsi" w:cstheme="minorHAnsi"/>
          <w:szCs w:val="24"/>
        </w:rPr>
      </w:pPr>
      <w:r w:rsidRPr="00466CEB">
        <w:rPr>
          <w:rFonts w:asciiTheme="minorHAnsi" w:eastAsia="Times New Roman" w:hAnsiTheme="minorHAnsi" w:cstheme="minorHAnsi"/>
          <w:szCs w:val="24"/>
        </w:rPr>
        <w:t xml:space="preserve">Θα ήθελα να θυμίσω, επίσης, ότι αυτή τη στιγμή δύο εκατομμύρια συμπολίτες μας είναι κάτω από το όριο της φτώχειας. Και αυτό δεν μπορεί να το αμφισβητήσει κανένας. Και κάθε μέρα που περνάει, πιστεύω ότι αυτός ο αριθμός αυξάνεται. Και μιλάμε για νοικοκυριά, όχι για πολίτες. Δηλαδή, επί τρία ή επί δύο αυτά τα δύο εκατομμύρια. </w:t>
      </w:r>
    </w:p>
    <w:p w:rsidR="009B514C" w:rsidRPr="00466CEB" w:rsidRDefault="009B514C" w:rsidP="00466CEB">
      <w:pPr>
        <w:spacing w:line="240" w:lineRule="auto"/>
        <w:ind w:firstLine="720"/>
        <w:jc w:val="both"/>
        <w:rPr>
          <w:rFonts w:asciiTheme="minorHAnsi" w:eastAsia="Times New Roman" w:hAnsiTheme="minorHAnsi" w:cstheme="minorHAnsi"/>
          <w:szCs w:val="24"/>
        </w:rPr>
      </w:pPr>
      <w:r w:rsidRPr="00466CEB">
        <w:rPr>
          <w:rFonts w:asciiTheme="minorHAnsi" w:eastAsia="Times New Roman" w:hAnsiTheme="minorHAnsi" w:cstheme="minorHAnsi"/>
          <w:szCs w:val="24"/>
        </w:rPr>
        <w:t>Επίσης, κάποιοι που δεν ανήκουν στο χώρο του ΣΥΡΙΖΑ, όπως είναι, για παράδειγμα, οι δικηγορικοί σύλλογοι, όπως είναι η ΓΣΕΒΕΕ, το ΕΚΠΟΙΖΩ, η ΕΣΕΕ, το Επαγγελματικό Επιμελητήριο, μιλάνε για έναν νόμο -αυτόν που καλείστε σήμερα να ψηφίσετε- καρμανιόλα, ότι στην ουσία είναι μια βίαιη -για να μην πω πολλά λόγια, τα έχουν να πει πάρα πολλοί συνάδελφοι από το πρωί- ρευστοποίηση ανθρώπων που δεν έχουν τη δύναμη. Επειδή χρωστάνε 15.000, 20.000, τους κάνουν ενοικιαστές κ.λπ. Τα ξέρετε, τα έχετε ακούσει πενήντα φορές από το πρωί. Αυτοί οι άνθρωποι χάνουν την πρώτη κατοικία.</w:t>
      </w:r>
    </w:p>
    <w:p w:rsidR="009B514C" w:rsidRPr="00466CEB" w:rsidRDefault="009B514C" w:rsidP="00466CEB">
      <w:pPr>
        <w:spacing w:line="240" w:lineRule="auto"/>
        <w:ind w:firstLine="720"/>
        <w:jc w:val="both"/>
        <w:rPr>
          <w:rFonts w:asciiTheme="minorHAnsi" w:eastAsia="Times New Roman" w:hAnsiTheme="minorHAnsi" w:cstheme="minorHAnsi"/>
          <w:szCs w:val="24"/>
        </w:rPr>
      </w:pPr>
      <w:r w:rsidRPr="00466CEB">
        <w:rPr>
          <w:rFonts w:asciiTheme="minorHAnsi" w:eastAsia="Times New Roman" w:hAnsiTheme="minorHAnsi" w:cstheme="minorHAnsi"/>
          <w:szCs w:val="24"/>
        </w:rPr>
        <w:lastRenderedPageBreak/>
        <w:t>Δεν θέλω να επιμείνω, ούτε μου αρέσουν οι χαρακτηρισμοί και θέλω να το αποφύγω και εδώ τώρα. Θέλω να μιλήσω μόνο με στοιχεία και να θυμίσω μερικά πράγματα για να συνεννοούμαστε.</w:t>
      </w:r>
    </w:p>
    <w:p w:rsidR="009B514C" w:rsidRPr="00466CEB" w:rsidRDefault="009B514C" w:rsidP="00466CEB">
      <w:pPr>
        <w:spacing w:line="240" w:lineRule="auto"/>
        <w:ind w:firstLine="720"/>
        <w:jc w:val="both"/>
        <w:rPr>
          <w:rFonts w:asciiTheme="minorHAnsi" w:eastAsia="Times New Roman" w:hAnsiTheme="minorHAnsi" w:cstheme="minorHAnsi"/>
          <w:szCs w:val="24"/>
        </w:rPr>
      </w:pPr>
      <w:r w:rsidRPr="00466CEB">
        <w:rPr>
          <w:rFonts w:asciiTheme="minorHAnsi" w:eastAsia="Times New Roman" w:hAnsiTheme="minorHAnsi" w:cstheme="minorHAnsi"/>
          <w:szCs w:val="24"/>
        </w:rPr>
        <w:t>Πρόσφατα σε ένα δημοσίευμα στην εφημερίδα ΑΥΓΗ -είναι ήδη δημοσιευμένο και γι’ αυτό θα αναφέρω ονόματα- του Δημήτρη του Χρήστου: Θέλω να θυμίσω ότι η Τράπεζα Πειραιώς «κουρεύει» και χαρίζει απίστευτα ποσά. Την ίδια στιγμή, δηλαδή, που δημεύει, ρευστοποιεί και παίρνει την πρώτη κατοικία ενός φουκαρά που έχασε τη δουλειά του κ.λπ., την ίδια στιγμή ένας εφοπλιστής -δεν θέλω να πω το όνομά του, γιατί είναι και φίλος, τον ξέρω από παλιά- δανείστηκε 130.000.000 και του «κουρεύει» τα 118,9 εκατομμύρια. Ένας άλλος δανείστηκε 72.000.000 από την Τράπεζα Πειραιώς και του χαρίζει τα 61,5 εκατομμύρια.</w:t>
      </w:r>
    </w:p>
    <w:p w:rsidR="009B514C" w:rsidRPr="00466CEB" w:rsidRDefault="009B514C" w:rsidP="00466CEB">
      <w:pPr>
        <w:spacing w:line="240" w:lineRule="auto"/>
        <w:jc w:val="both"/>
        <w:rPr>
          <w:rFonts w:asciiTheme="minorHAnsi" w:eastAsia="Times New Roman" w:hAnsiTheme="minorHAnsi" w:cstheme="minorHAnsi"/>
          <w:szCs w:val="24"/>
        </w:rPr>
      </w:pPr>
      <w:r w:rsidRPr="00466CEB">
        <w:rPr>
          <w:rFonts w:asciiTheme="minorHAnsi" w:eastAsia="Times New Roman" w:hAnsiTheme="minorHAnsi" w:cstheme="minorHAnsi"/>
          <w:szCs w:val="24"/>
        </w:rPr>
        <w:t>Ένας άλλος πάρα πολύ γνωστός εφοπλιστής 200 εκατομμύρια και του χαρίζουν τα 165. Τα «κουρεύουν». Σε μια άλλη οικογένεια με 42 εκατομμύρια της χαρίζουν τα 3,8. Και άλλοι ακόμα. Ενώ, για τον φουκαρά που έχει πρώτη κατοικία και που βρέθηκε σε μια δύσκολη φάση, κάτι που έγινε σε όλη την Ευρώπη…</w:t>
      </w:r>
    </w:p>
    <w:p w:rsidR="009B514C" w:rsidRPr="00466CEB" w:rsidRDefault="009B514C" w:rsidP="00466CEB">
      <w:pPr>
        <w:spacing w:line="240" w:lineRule="auto"/>
        <w:ind w:firstLine="720"/>
        <w:jc w:val="both"/>
        <w:rPr>
          <w:rFonts w:asciiTheme="minorHAnsi" w:eastAsia="Times New Roman" w:hAnsiTheme="minorHAnsi" w:cstheme="minorHAnsi"/>
          <w:szCs w:val="24"/>
        </w:rPr>
      </w:pPr>
      <w:r w:rsidRPr="00466CEB">
        <w:rPr>
          <w:rFonts w:asciiTheme="minorHAnsi" w:eastAsia="Times New Roman" w:hAnsiTheme="minorHAnsi" w:cstheme="minorHAnsi"/>
          <w:szCs w:val="24"/>
        </w:rPr>
        <w:t xml:space="preserve">Η Τράπεζα της Ελλάδος -και όχι κανείς από μας- λέει ορθά κοφτά ότι από τα 10 δισεκατομμύρια που διαθέσατε από τα 37 δισεκατομμύρια, τα πέντε τα πήρανε πέντε μεγαλοσχήμονες και τους ονομάζει, όπως είναι τα ΕΛΠΕ του Λάτση, Η </w:t>
      </w:r>
      <w:r w:rsidRPr="00466CEB">
        <w:rPr>
          <w:rFonts w:asciiTheme="minorHAnsi" w:eastAsia="Times New Roman" w:hAnsiTheme="minorHAnsi" w:cstheme="minorHAnsi"/>
          <w:szCs w:val="24"/>
          <w:lang w:val="en-US"/>
        </w:rPr>
        <w:t>MOTOROIL</w:t>
      </w:r>
      <w:r w:rsidRPr="00466CEB">
        <w:rPr>
          <w:rFonts w:asciiTheme="minorHAnsi" w:eastAsia="Times New Roman" w:hAnsiTheme="minorHAnsi" w:cstheme="minorHAnsi"/>
          <w:szCs w:val="24"/>
        </w:rPr>
        <w:t xml:space="preserve"> του Βαρδινογιάννη, η ΤΙΤΑΝ του Κανελλόπουλου, ο ΜΥΤΙΛΗΝΑΙΟΣ κ.λπ.. Και τα υπόλοιπα πέντε πάλι σε δικούς σας, την ίδια στιγμή –λέω- που όλος ο κόσμος ξέρει ότι στην ουσία δημοσιεύετε, ιδιωτικοποιείτε του αδύναμου την πρώτη κατοικία. </w:t>
      </w:r>
    </w:p>
    <w:p w:rsidR="009B514C" w:rsidRPr="00466CEB" w:rsidRDefault="009B514C" w:rsidP="00466CEB">
      <w:pPr>
        <w:spacing w:line="240" w:lineRule="auto"/>
        <w:ind w:firstLine="720"/>
        <w:jc w:val="both"/>
        <w:rPr>
          <w:rFonts w:asciiTheme="minorHAnsi" w:eastAsia="Times New Roman" w:hAnsiTheme="minorHAnsi" w:cstheme="minorHAnsi"/>
          <w:szCs w:val="24"/>
        </w:rPr>
      </w:pPr>
      <w:r w:rsidRPr="00466CEB">
        <w:rPr>
          <w:rFonts w:asciiTheme="minorHAnsi" w:eastAsia="Times New Roman" w:hAnsiTheme="minorHAnsi" w:cstheme="minorHAnsi"/>
          <w:szCs w:val="24"/>
        </w:rPr>
        <w:t xml:space="preserve">Συγγνώμη που ανεβάζω τους τόνους. </w:t>
      </w:r>
    </w:p>
    <w:p w:rsidR="009B514C" w:rsidRPr="00466CEB" w:rsidRDefault="009B514C" w:rsidP="00466CEB">
      <w:pPr>
        <w:spacing w:line="240" w:lineRule="auto"/>
        <w:ind w:firstLine="720"/>
        <w:jc w:val="both"/>
        <w:rPr>
          <w:rFonts w:asciiTheme="minorHAnsi" w:eastAsia="Times New Roman" w:hAnsiTheme="minorHAnsi" w:cstheme="minorHAnsi"/>
          <w:szCs w:val="24"/>
        </w:rPr>
      </w:pPr>
      <w:r w:rsidRPr="00466CEB">
        <w:rPr>
          <w:rFonts w:asciiTheme="minorHAnsi" w:eastAsia="Times New Roman" w:hAnsiTheme="minorHAnsi" w:cstheme="minorHAnsi"/>
          <w:szCs w:val="24"/>
        </w:rPr>
        <w:t xml:space="preserve">Θα ήθελα ακόμα να θυμίσω ότι το μοντέλο ανάπτυξης Πισσαρίδη δεν διαφέρει σε τίποτα από το μοντέλο ανάπτυξης των ανθρώπων της αγοράς. </w:t>
      </w:r>
    </w:p>
    <w:p w:rsidR="009B514C" w:rsidRPr="00466CEB" w:rsidRDefault="009B514C" w:rsidP="00466CEB">
      <w:pPr>
        <w:spacing w:line="240" w:lineRule="auto"/>
        <w:ind w:firstLine="720"/>
        <w:jc w:val="both"/>
        <w:rPr>
          <w:rFonts w:asciiTheme="minorHAnsi" w:eastAsia="Times New Roman" w:hAnsiTheme="minorHAnsi" w:cstheme="minorHAnsi"/>
          <w:szCs w:val="24"/>
        </w:rPr>
      </w:pPr>
      <w:r w:rsidRPr="00466CEB">
        <w:rPr>
          <w:rFonts w:asciiTheme="minorHAnsi" w:eastAsia="Times New Roman" w:hAnsiTheme="minorHAnsi" w:cstheme="minorHAnsi"/>
          <w:szCs w:val="24"/>
        </w:rPr>
        <w:t xml:space="preserve">Ο ΣΥΡΙΖΑ έκανε λάθη. Είμαστε άπειροι. Δεν το έχουμε αρνηθεί. Είναι, όμως, στη σωστή πλευρά του «λόφου» πάντα. Δεν μπήκε ποτέ σε σκάνδαλα. Δεν έχει καμία σχέση με σκάνδαλα. Και, πάνω απ’ όλα, δεν υπεξαίρεσε δημόσιο χρήμα. </w:t>
      </w:r>
    </w:p>
    <w:p w:rsidR="009B514C" w:rsidRPr="00466CEB" w:rsidRDefault="009B514C" w:rsidP="00466CEB">
      <w:pPr>
        <w:spacing w:line="240" w:lineRule="auto"/>
        <w:ind w:firstLine="720"/>
        <w:jc w:val="both"/>
        <w:rPr>
          <w:rFonts w:asciiTheme="minorHAnsi" w:eastAsia="Times New Roman" w:hAnsiTheme="minorHAnsi" w:cstheme="minorHAnsi"/>
          <w:szCs w:val="24"/>
        </w:rPr>
      </w:pPr>
      <w:r w:rsidRPr="00466CEB">
        <w:rPr>
          <w:rFonts w:asciiTheme="minorHAnsi" w:eastAsia="Times New Roman" w:hAnsiTheme="minorHAnsi" w:cstheme="minorHAnsi"/>
          <w:szCs w:val="24"/>
        </w:rPr>
        <w:t xml:space="preserve">Θέλω εδώ να θυμίσω κάτι, γιατί μου κάνει φοβερή εντύπωση ο σοβαρός κύριος Τσιάρας. Αυτό που δεν κατάφεραν πάρα πολλοί το νομοθέτησε πριν από λίγες μέρες σε μια «σκοτεινή» τροπολογία νύχτας. </w:t>
      </w:r>
    </w:p>
    <w:p w:rsidR="009B514C" w:rsidRPr="00466CEB" w:rsidRDefault="009B514C" w:rsidP="00466CEB">
      <w:pPr>
        <w:spacing w:line="240" w:lineRule="auto"/>
        <w:ind w:firstLine="720"/>
        <w:jc w:val="both"/>
        <w:rPr>
          <w:rFonts w:asciiTheme="minorHAnsi" w:eastAsia="Times New Roman" w:hAnsiTheme="minorHAnsi" w:cstheme="minorHAnsi"/>
          <w:szCs w:val="24"/>
        </w:rPr>
      </w:pPr>
      <w:r w:rsidRPr="00466CEB">
        <w:rPr>
          <w:rFonts w:asciiTheme="minorHAnsi" w:eastAsia="Times New Roman" w:hAnsiTheme="minorHAnsi" w:cstheme="minorHAnsi"/>
          <w:szCs w:val="24"/>
        </w:rPr>
        <w:t xml:space="preserve">Την Εισαγγελέα Διαφθοράς, την κυρία Τουλουπάκη, την καταργεί. Την ενσωματώνει στην Οικονομική Εισαγγελία και δεν έχει το θάρρος, μάλιστα, να το πει ευθέως. Την αφήνει να υπηρετήσει μερικούς μήνες και μετά. </w:t>
      </w:r>
    </w:p>
    <w:p w:rsidR="009B514C" w:rsidRPr="00466CEB" w:rsidRDefault="009B514C" w:rsidP="00466CEB">
      <w:pPr>
        <w:spacing w:line="240" w:lineRule="auto"/>
        <w:ind w:firstLine="720"/>
        <w:jc w:val="both"/>
        <w:rPr>
          <w:rFonts w:asciiTheme="minorHAnsi" w:eastAsia="Times New Roman" w:hAnsiTheme="minorHAnsi" w:cstheme="minorHAnsi"/>
          <w:szCs w:val="24"/>
        </w:rPr>
      </w:pPr>
      <w:r w:rsidRPr="00466CEB">
        <w:rPr>
          <w:rFonts w:asciiTheme="minorHAnsi" w:eastAsia="Times New Roman" w:hAnsiTheme="minorHAnsi" w:cstheme="minorHAnsi"/>
          <w:szCs w:val="24"/>
        </w:rPr>
        <w:t xml:space="preserve">Εδώ θέλω να θυμίσω -και αξίζει τον κόπο- πώς φερθήκατε στη δικαιοσύνη. Έκανε αγώνα ο Σαλάτας -στον οποίο πρόσφατα κάνατε ένα δώρο, με μια τροπολογία ειδική τον κάνατε ένα από τους ογδόντα έξι προέδρους εφετών- να πάρει τη δικογραφία από την κυρία Τουλουπάκη. Δεν τα κατάφερε, μάζευε υπογραφές και προσέκρουε πάνω στους νόμους. </w:t>
      </w:r>
    </w:p>
    <w:p w:rsidR="009B514C" w:rsidRPr="00466CEB" w:rsidRDefault="009B514C" w:rsidP="00466CEB">
      <w:pPr>
        <w:spacing w:line="240" w:lineRule="auto"/>
        <w:ind w:firstLine="720"/>
        <w:jc w:val="both"/>
        <w:rPr>
          <w:rFonts w:asciiTheme="minorHAnsi" w:eastAsia="Times New Roman" w:hAnsiTheme="minorHAnsi" w:cstheme="minorHAnsi"/>
          <w:szCs w:val="24"/>
        </w:rPr>
      </w:pPr>
      <w:r w:rsidRPr="00466CEB">
        <w:rPr>
          <w:rFonts w:asciiTheme="minorHAnsi" w:eastAsia="Times New Roman" w:hAnsiTheme="minorHAnsi" w:cstheme="minorHAnsi"/>
          <w:szCs w:val="24"/>
        </w:rPr>
        <w:lastRenderedPageBreak/>
        <w:t>Επί τέσσερα χρόνια κάνατε αγώνα, εσείς που σήμερα χτυπιέστε και μας λέτε «πρόταση δυσπιστίας;». Ναι, πρόταση δυσπιστίας για όλο τον βίο και την πολιτεία σας. Για όλο!</w:t>
      </w:r>
    </w:p>
    <w:p w:rsidR="009B514C" w:rsidRPr="00466CEB" w:rsidRDefault="009B514C" w:rsidP="00466CEB">
      <w:pPr>
        <w:spacing w:line="240" w:lineRule="auto"/>
        <w:ind w:firstLine="720"/>
        <w:jc w:val="both"/>
        <w:rPr>
          <w:rFonts w:asciiTheme="minorHAnsi" w:eastAsia="Times New Roman" w:hAnsiTheme="minorHAnsi" w:cstheme="minorHAnsi"/>
          <w:szCs w:val="24"/>
        </w:rPr>
      </w:pPr>
      <w:r w:rsidRPr="00466CEB">
        <w:rPr>
          <w:rFonts w:asciiTheme="minorHAnsi" w:eastAsia="Times New Roman" w:hAnsiTheme="minorHAnsi" w:cstheme="minorHAnsi"/>
          <w:szCs w:val="24"/>
        </w:rPr>
        <w:t xml:space="preserve"> Καταφέρατε, λοιπόν, την αδέκαστη δικαστίνα, που έχει προσφύγει στα ευρωπαϊκά δικαστήρια και συζητείται η υπόθεσή της ίσως να την κάνετε ηρωίδα. Και σας θυμίζω ότι κάτι αντίστοιχο έκανε η Ρουμανία στη Λάουρα Κοβέσι, που σήμερα είναι Εισαγγελέας στο Ευρωπαϊκό Δικαστήριο. Θυμηθείτε ότι πολλά από αυτά θα σας γυρίσουν «μπούμερανγκ». </w:t>
      </w:r>
    </w:p>
    <w:p w:rsidR="009B514C" w:rsidRPr="00466CEB" w:rsidRDefault="009B514C" w:rsidP="00466CEB">
      <w:pPr>
        <w:spacing w:line="240" w:lineRule="auto"/>
        <w:ind w:firstLine="720"/>
        <w:jc w:val="both"/>
        <w:rPr>
          <w:rFonts w:asciiTheme="minorHAnsi" w:eastAsia="Times New Roman" w:hAnsiTheme="minorHAnsi" w:cstheme="minorHAnsi"/>
          <w:szCs w:val="24"/>
        </w:rPr>
      </w:pPr>
      <w:r w:rsidRPr="00466CEB">
        <w:rPr>
          <w:rFonts w:asciiTheme="minorHAnsi" w:eastAsia="Times New Roman" w:hAnsiTheme="minorHAnsi" w:cstheme="minorHAnsi"/>
          <w:szCs w:val="24"/>
        </w:rPr>
        <w:t xml:space="preserve">Θέλω ακόμα, γιατί δεν έχω πολύ χρόνο, κύριε Πρόεδρε… </w:t>
      </w:r>
    </w:p>
    <w:p w:rsidR="009B514C" w:rsidRPr="00466CEB" w:rsidRDefault="009B514C" w:rsidP="00466CEB">
      <w:pPr>
        <w:spacing w:line="240" w:lineRule="auto"/>
        <w:ind w:firstLine="720"/>
        <w:jc w:val="both"/>
        <w:rPr>
          <w:rFonts w:asciiTheme="minorHAnsi" w:eastAsia="Times New Roman" w:hAnsiTheme="minorHAnsi" w:cstheme="minorHAnsi"/>
          <w:szCs w:val="24"/>
        </w:rPr>
      </w:pPr>
      <w:r w:rsidRPr="00466CEB">
        <w:rPr>
          <w:rFonts w:asciiTheme="minorHAnsi" w:eastAsia="Times New Roman" w:hAnsiTheme="minorHAnsi" w:cstheme="minorHAnsi"/>
          <w:szCs w:val="24"/>
        </w:rPr>
        <w:t xml:space="preserve">Υπήρξε ένα μήνυμα ανεξαρτησίας πρόσφατα και όχι σαν τις ψεύτικες δημοσκοπήσεις του κ. Θεοδωρικάκου, που του εύχομαι να είναι υγιής, γιατί είχα μάθει ότι είναι άρρωστος. </w:t>
      </w:r>
    </w:p>
    <w:p w:rsidR="009B514C" w:rsidRPr="00466CEB" w:rsidRDefault="009B514C" w:rsidP="00466CEB">
      <w:pPr>
        <w:spacing w:line="240" w:lineRule="auto"/>
        <w:ind w:firstLine="720"/>
        <w:jc w:val="both"/>
        <w:rPr>
          <w:rFonts w:asciiTheme="minorHAnsi" w:eastAsia="Times New Roman" w:hAnsiTheme="minorHAnsi" w:cstheme="minorHAnsi"/>
          <w:szCs w:val="24"/>
        </w:rPr>
      </w:pPr>
      <w:r w:rsidRPr="00466CEB">
        <w:rPr>
          <w:rFonts w:asciiTheme="minorHAnsi" w:eastAsia="Times New Roman" w:hAnsiTheme="minorHAnsi" w:cstheme="minorHAnsi"/>
          <w:szCs w:val="24"/>
        </w:rPr>
        <w:t xml:space="preserve">Έγινε μια εκλογική αναμέτρηση στην Ένωση Δικαστών και Εισαγγελέων. Και δεν είναι χίλιοι αυτοί που ψηφίζουν, όσες είναι οι δημοσκοπήσεις οι ψεύτικες της λίστας Πέτσα. Είναι χίλιοι εννιακόσιοι εξήντα ένας δικαστές και εισαγγελείς. </w:t>
      </w:r>
    </w:p>
    <w:p w:rsidR="009B514C" w:rsidRPr="00466CEB" w:rsidRDefault="009B514C" w:rsidP="00466CEB">
      <w:pPr>
        <w:spacing w:line="240" w:lineRule="auto"/>
        <w:ind w:firstLine="720"/>
        <w:jc w:val="both"/>
        <w:rPr>
          <w:rFonts w:asciiTheme="minorHAnsi" w:eastAsia="Times New Roman" w:hAnsiTheme="minorHAnsi" w:cstheme="minorHAnsi"/>
          <w:szCs w:val="24"/>
        </w:rPr>
      </w:pPr>
      <w:r w:rsidRPr="00466CEB">
        <w:rPr>
          <w:rFonts w:asciiTheme="minorHAnsi" w:eastAsia="Times New Roman" w:hAnsiTheme="minorHAnsi" w:cstheme="minorHAnsi"/>
          <w:szCs w:val="24"/>
        </w:rPr>
        <w:t xml:space="preserve">Από τις δεκαπέντε έδρες, ο Σεβαστίδης, που μου έκανε φοβερή εντύπωση ένα δικό του άρθρο που διάβασα στην Εφημερίδα των Συντακτών πριν μερικές μέρες, πήρε τις οκτώ έδρες. Η παράταξη του Λυμπερόπουλου, που ξέρουμε ποιος την στήριζε, στην οποία συμμετείχε και ο κ. Σαλάτας, που έγινε Πρόεδρος Εφετών  και ο οποίος δεν εξελέγη, πήρε μόνο τρεις έδρες. Και αυτό δεν είναι δημοσκόπηση. Είναι κανονική εκλογική αναμέτρηση, με ό,τι αυτό σημαίνει. </w:t>
      </w:r>
    </w:p>
    <w:p w:rsidR="009B514C" w:rsidRPr="00466CEB" w:rsidRDefault="009B514C" w:rsidP="00466CEB">
      <w:pPr>
        <w:spacing w:line="240" w:lineRule="auto"/>
        <w:ind w:firstLine="720"/>
        <w:jc w:val="both"/>
        <w:rPr>
          <w:rFonts w:asciiTheme="minorHAnsi" w:eastAsia="Times New Roman" w:hAnsiTheme="minorHAnsi" w:cstheme="minorHAnsi"/>
          <w:szCs w:val="24"/>
        </w:rPr>
      </w:pPr>
      <w:r w:rsidRPr="00466CEB">
        <w:rPr>
          <w:rFonts w:asciiTheme="minorHAnsi" w:eastAsia="Times New Roman" w:hAnsiTheme="minorHAnsi" w:cstheme="minorHAnsi"/>
          <w:szCs w:val="24"/>
        </w:rPr>
        <w:t xml:space="preserve">Πριν από μερικές μέρες μαζεύτηκαν στο Εφετείο, όχι είκοσι χιλιάδες, που λέει η Αστυνομία, αλλά πάνω από σαράντα χιλιάδες. Και αν δεν υπήρχε πανδημία, θα ήτανε πάνω από εκατό χιλιάδες. Ήταν ένα μήνυμα δυνατό, ότι το «πουλόβερ» της ψευτιάς, της διαστρέβλωσης των γεγονότων και της υποταγής στους λίγους τελειώνει. </w:t>
      </w:r>
    </w:p>
    <w:p w:rsidR="009B514C" w:rsidRPr="00466CEB" w:rsidRDefault="009B514C" w:rsidP="00466CEB">
      <w:pPr>
        <w:spacing w:line="240" w:lineRule="auto"/>
        <w:ind w:firstLine="720"/>
        <w:jc w:val="both"/>
        <w:rPr>
          <w:rFonts w:asciiTheme="minorHAnsi" w:eastAsia="Times New Roman" w:hAnsiTheme="minorHAnsi" w:cstheme="minorHAnsi"/>
          <w:szCs w:val="24"/>
        </w:rPr>
      </w:pPr>
      <w:r w:rsidRPr="00466CEB">
        <w:rPr>
          <w:rFonts w:asciiTheme="minorHAnsi" w:eastAsia="Times New Roman" w:hAnsiTheme="minorHAnsi" w:cstheme="minorHAnsi"/>
          <w:szCs w:val="24"/>
        </w:rPr>
        <w:t xml:space="preserve">Ευχαριστώ πολύ. </w:t>
      </w:r>
    </w:p>
    <w:p w:rsidR="001406DC" w:rsidRPr="00466CEB" w:rsidRDefault="001406DC" w:rsidP="00466CEB">
      <w:pPr>
        <w:spacing w:line="240" w:lineRule="auto"/>
        <w:rPr>
          <w:rFonts w:asciiTheme="minorHAnsi" w:hAnsiTheme="minorHAnsi" w:cstheme="minorHAnsi"/>
        </w:rPr>
      </w:pPr>
    </w:p>
    <w:sectPr w:rsidR="001406DC" w:rsidRPr="00466CEB" w:rsidSect="00CF2F9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B514C"/>
    <w:rsid w:val="001406DC"/>
    <w:rsid w:val="00466CEB"/>
    <w:rsid w:val="009B514C"/>
    <w:rsid w:val="00CF2F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14C"/>
    <w:rPr>
      <w:rFonts w:ascii="Arial" w:eastAsia="Arial" w:hAnsi="Arial" w:cs="Arial"/>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4C"/>
    <w:rPr>
      <w:rFonts w:ascii="Arial" w:eastAsia="Arial" w:hAnsi="Arial" w:cs="Arial"/>
      <w:sz w:val="24"/>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1056</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K</dc:creator>
  <cp:lastModifiedBy>typou</cp:lastModifiedBy>
  <cp:revision>2</cp:revision>
  <dcterms:created xsi:type="dcterms:W3CDTF">2020-10-26T15:59:00Z</dcterms:created>
  <dcterms:modified xsi:type="dcterms:W3CDTF">2020-10-26T16:34:00Z</dcterms:modified>
</cp:coreProperties>
</file>